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4A4" w:rsidRPr="003176A0" w:rsidRDefault="00EC2E57" w:rsidP="00DE44A4">
      <w:pPr>
        <w:spacing w:after="0" w:line="480" w:lineRule="auto"/>
        <w:jc w:val="center"/>
        <w:rPr>
          <w:rFonts w:ascii="Times New Roman" w:hAnsi="Times New Roman" w:cs="Times New Roman"/>
          <w:sz w:val="44"/>
          <w:szCs w:val="44"/>
        </w:rPr>
      </w:pPr>
      <w:r>
        <w:rPr>
          <w:rFonts w:ascii="Times New Roman" w:hAnsi="Times New Roman" w:cs="Times New Roman"/>
          <w:sz w:val="44"/>
          <w:szCs w:val="44"/>
        </w:rPr>
        <w:t>Daily Effects on Presidential Candidate Choice</w:t>
      </w:r>
    </w:p>
    <w:p w:rsidR="00DE44A4" w:rsidRPr="000270DE" w:rsidRDefault="00DE44A4" w:rsidP="00DE44A4">
      <w:pPr>
        <w:spacing w:after="0" w:line="480" w:lineRule="auto"/>
        <w:rPr>
          <w:rFonts w:ascii="Times New Roman" w:hAnsi="Times New Roman" w:cs="Times New Roman"/>
          <w:sz w:val="24"/>
          <w:szCs w:val="24"/>
        </w:rPr>
      </w:pPr>
    </w:p>
    <w:p w:rsidR="00DE44A4" w:rsidRPr="000270DE" w:rsidRDefault="00DE44A4" w:rsidP="00DE44A4">
      <w:pPr>
        <w:spacing w:after="0" w:line="480" w:lineRule="auto"/>
        <w:jc w:val="center"/>
        <w:rPr>
          <w:rFonts w:ascii="Times New Roman" w:hAnsi="Times New Roman" w:cs="Times New Roman"/>
          <w:sz w:val="32"/>
          <w:szCs w:val="32"/>
        </w:rPr>
      </w:pPr>
      <w:r w:rsidRPr="000270DE">
        <w:rPr>
          <w:rFonts w:ascii="Times New Roman" w:hAnsi="Times New Roman" w:cs="Times New Roman"/>
          <w:sz w:val="32"/>
          <w:szCs w:val="32"/>
        </w:rPr>
        <w:t>Jonathan Day</w:t>
      </w:r>
      <w:r w:rsidR="00DE0EFC" w:rsidRPr="009A0E04">
        <w:rPr>
          <w:rStyle w:val="FootnoteReference"/>
          <w:sz w:val="40"/>
          <w:szCs w:val="40"/>
        </w:rPr>
        <w:footnoteReference w:customMarkFollows="1" w:id="1"/>
        <w:sym w:font="Symbol" w:char="F059"/>
      </w:r>
    </w:p>
    <w:p w:rsidR="00DE44A4" w:rsidRPr="000270DE" w:rsidRDefault="00DE44A4" w:rsidP="00DE44A4">
      <w:pPr>
        <w:spacing w:after="0" w:line="480" w:lineRule="auto"/>
        <w:jc w:val="center"/>
        <w:rPr>
          <w:rFonts w:ascii="Times New Roman" w:hAnsi="Times New Roman" w:cs="Times New Roman"/>
          <w:sz w:val="24"/>
          <w:szCs w:val="24"/>
        </w:rPr>
      </w:pPr>
      <w:r w:rsidRPr="000270DE">
        <w:rPr>
          <w:rFonts w:ascii="Times New Roman" w:hAnsi="Times New Roman" w:cs="Times New Roman"/>
          <w:sz w:val="24"/>
          <w:szCs w:val="24"/>
        </w:rPr>
        <w:t>University of Iowa</w:t>
      </w:r>
    </w:p>
    <w:p w:rsidR="00DE44A4" w:rsidRPr="000270DE" w:rsidRDefault="00AE3C2D" w:rsidP="00DE44A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March 2010</w:t>
      </w:r>
    </w:p>
    <w:p w:rsidR="00DE44A4" w:rsidRPr="000270DE" w:rsidRDefault="00DE44A4" w:rsidP="00DE44A4">
      <w:pPr>
        <w:spacing w:after="0" w:line="480" w:lineRule="auto"/>
        <w:rPr>
          <w:rFonts w:ascii="Times New Roman" w:hAnsi="Times New Roman" w:cs="Times New Roman"/>
          <w:sz w:val="24"/>
          <w:szCs w:val="24"/>
        </w:rPr>
      </w:pPr>
    </w:p>
    <w:p w:rsidR="00162848" w:rsidRPr="000270DE" w:rsidRDefault="00162848" w:rsidP="000270DE">
      <w:pPr>
        <w:spacing w:after="0" w:line="480" w:lineRule="auto"/>
        <w:rPr>
          <w:rFonts w:ascii="Times New Roman" w:hAnsi="Times New Roman" w:cs="Times New Roman"/>
          <w:sz w:val="24"/>
          <w:szCs w:val="24"/>
        </w:rPr>
      </w:pPr>
    </w:p>
    <w:p w:rsidR="00DE44A4" w:rsidRPr="000270DE" w:rsidRDefault="00DE44A4" w:rsidP="000270DE">
      <w:pPr>
        <w:spacing w:after="0" w:line="480" w:lineRule="auto"/>
        <w:rPr>
          <w:rFonts w:ascii="Times New Roman" w:hAnsi="Times New Roman" w:cs="Times New Roman"/>
          <w:b/>
          <w:sz w:val="24"/>
          <w:szCs w:val="24"/>
        </w:rPr>
      </w:pPr>
      <w:r w:rsidRPr="000270DE">
        <w:rPr>
          <w:rFonts w:ascii="Times New Roman" w:hAnsi="Times New Roman" w:cs="Times New Roman"/>
          <w:b/>
          <w:sz w:val="24"/>
          <w:szCs w:val="24"/>
        </w:rPr>
        <w:t>Abstract</w:t>
      </w:r>
    </w:p>
    <w:p w:rsidR="00DE44A4" w:rsidRPr="000270DE" w:rsidRDefault="00DE44A4" w:rsidP="000270DE">
      <w:pPr>
        <w:spacing w:after="0" w:line="480" w:lineRule="auto"/>
        <w:rPr>
          <w:rFonts w:ascii="Times New Roman" w:hAnsi="Times New Roman" w:cs="Times New Roman"/>
          <w:sz w:val="24"/>
          <w:szCs w:val="24"/>
        </w:rPr>
      </w:pPr>
      <w:r w:rsidRPr="000270DE">
        <w:rPr>
          <w:rFonts w:ascii="Times New Roman" w:hAnsi="Times New Roman" w:cs="Times New Roman"/>
          <w:sz w:val="24"/>
          <w:szCs w:val="24"/>
        </w:rPr>
        <w:tab/>
        <w:t xml:space="preserve">Both Gallup and Rasmussen conducted daily polls of the presidential election throughout the summer and fall of 2008.  Along with many other national polls conducted at this time, a data set of over 300,000 </w:t>
      </w:r>
      <w:r w:rsidR="00D90A53">
        <w:rPr>
          <w:rFonts w:ascii="Times New Roman" w:hAnsi="Times New Roman" w:cs="Times New Roman"/>
          <w:sz w:val="24"/>
          <w:szCs w:val="24"/>
        </w:rPr>
        <w:t xml:space="preserve">sampled individuals from July </w:t>
      </w:r>
      <w:r w:rsidR="00F00B91">
        <w:rPr>
          <w:rFonts w:ascii="Times New Roman" w:hAnsi="Times New Roman" w:cs="Times New Roman"/>
          <w:sz w:val="24"/>
          <w:szCs w:val="24"/>
        </w:rPr>
        <w:t>1</w:t>
      </w:r>
      <w:r w:rsidR="00D90A53">
        <w:rPr>
          <w:rFonts w:ascii="Times New Roman" w:hAnsi="Times New Roman" w:cs="Times New Roman"/>
          <w:sz w:val="24"/>
          <w:szCs w:val="24"/>
        </w:rPr>
        <w:t>5th</w:t>
      </w:r>
      <w:r w:rsidRPr="000270DE">
        <w:rPr>
          <w:rFonts w:ascii="Times New Roman" w:hAnsi="Times New Roman" w:cs="Times New Roman"/>
          <w:sz w:val="24"/>
          <w:szCs w:val="24"/>
        </w:rPr>
        <w:t xml:space="preserve"> – November 4</w:t>
      </w:r>
      <w:r w:rsidRPr="000270DE">
        <w:rPr>
          <w:rFonts w:ascii="Times New Roman" w:hAnsi="Times New Roman" w:cs="Times New Roman"/>
          <w:sz w:val="24"/>
          <w:szCs w:val="24"/>
          <w:vertAlign w:val="superscript"/>
        </w:rPr>
        <w:t>th</w:t>
      </w:r>
      <w:r w:rsidRPr="000270DE">
        <w:rPr>
          <w:rFonts w:ascii="Times New Roman" w:hAnsi="Times New Roman" w:cs="Times New Roman"/>
          <w:sz w:val="24"/>
          <w:szCs w:val="24"/>
        </w:rPr>
        <w:t xml:space="preserve"> has been compiled.  This large data set allows a more accurate me</w:t>
      </w:r>
      <w:r w:rsidR="001305EE">
        <w:rPr>
          <w:rFonts w:ascii="Times New Roman" w:hAnsi="Times New Roman" w:cs="Times New Roman"/>
          <w:sz w:val="24"/>
          <w:szCs w:val="24"/>
        </w:rPr>
        <w:t xml:space="preserve">asure of daily </w:t>
      </w:r>
      <w:r w:rsidR="00EC2E57">
        <w:rPr>
          <w:rFonts w:ascii="Times New Roman" w:hAnsi="Times New Roman" w:cs="Times New Roman"/>
          <w:sz w:val="24"/>
          <w:szCs w:val="24"/>
        </w:rPr>
        <w:t xml:space="preserve">public opinion </w:t>
      </w:r>
      <w:r w:rsidRPr="000270DE">
        <w:rPr>
          <w:rFonts w:ascii="Times New Roman" w:hAnsi="Times New Roman" w:cs="Times New Roman"/>
          <w:sz w:val="24"/>
          <w:szCs w:val="24"/>
        </w:rPr>
        <w:t xml:space="preserve">than </w:t>
      </w:r>
      <w:r w:rsidR="00D90A53">
        <w:rPr>
          <w:rFonts w:ascii="Times New Roman" w:hAnsi="Times New Roman" w:cs="Times New Roman"/>
          <w:sz w:val="24"/>
          <w:szCs w:val="24"/>
        </w:rPr>
        <w:t>previous</w:t>
      </w:r>
      <w:r w:rsidRPr="000270DE">
        <w:rPr>
          <w:rFonts w:ascii="Times New Roman" w:hAnsi="Times New Roman" w:cs="Times New Roman"/>
          <w:sz w:val="24"/>
          <w:szCs w:val="24"/>
        </w:rPr>
        <w:t xml:space="preserve"> presidential elections.  </w:t>
      </w:r>
      <w:r w:rsidR="00D90A53">
        <w:rPr>
          <w:rFonts w:ascii="Times New Roman" w:hAnsi="Times New Roman" w:cs="Times New Roman"/>
          <w:sz w:val="24"/>
          <w:szCs w:val="24"/>
        </w:rPr>
        <w:t>Two</w:t>
      </w:r>
      <w:r w:rsidRPr="000270DE">
        <w:rPr>
          <w:rFonts w:ascii="Times New Roman" w:hAnsi="Times New Roman" w:cs="Times New Roman"/>
          <w:sz w:val="24"/>
          <w:szCs w:val="24"/>
        </w:rPr>
        <w:t xml:space="preserve"> contributions are made:  1) A method for measuring temporary ‘</w:t>
      </w:r>
      <w:r w:rsidR="00337DA2" w:rsidRPr="000270DE">
        <w:rPr>
          <w:rFonts w:ascii="Times New Roman" w:hAnsi="Times New Roman" w:cs="Times New Roman"/>
          <w:sz w:val="24"/>
          <w:szCs w:val="24"/>
        </w:rPr>
        <w:t>candidate</w:t>
      </w:r>
      <w:r w:rsidRPr="000270DE">
        <w:rPr>
          <w:rFonts w:ascii="Times New Roman" w:hAnsi="Times New Roman" w:cs="Times New Roman"/>
          <w:sz w:val="24"/>
          <w:szCs w:val="24"/>
        </w:rPr>
        <w:t xml:space="preserve"> </w:t>
      </w:r>
      <w:r w:rsidR="00AD612B">
        <w:rPr>
          <w:rFonts w:ascii="Times New Roman" w:hAnsi="Times New Roman" w:cs="Times New Roman"/>
          <w:sz w:val="24"/>
          <w:szCs w:val="24"/>
        </w:rPr>
        <w:t>choice</w:t>
      </w:r>
      <w:r w:rsidRPr="000270DE">
        <w:rPr>
          <w:rFonts w:ascii="Times New Roman" w:hAnsi="Times New Roman" w:cs="Times New Roman"/>
          <w:sz w:val="24"/>
          <w:szCs w:val="24"/>
        </w:rPr>
        <w:t>’ effects using a 6 day moving window poll average</w:t>
      </w:r>
      <w:r w:rsidR="00D90A53">
        <w:rPr>
          <w:rFonts w:ascii="Times New Roman" w:hAnsi="Times New Roman" w:cs="Times New Roman"/>
          <w:sz w:val="24"/>
          <w:szCs w:val="24"/>
        </w:rPr>
        <w:t xml:space="preserve"> and</w:t>
      </w:r>
      <w:r w:rsidRPr="000270DE">
        <w:rPr>
          <w:rFonts w:ascii="Times New Roman" w:hAnsi="Times New Roman" w:cs="Times New Roman"/>
          <w:sz w:val="24"/>
          <w:szCs w:val="24"/>
        </w:rPr>
        <w:t xml:space="preserve"> 2) </w:t>
      </w:r>
      <w:r w:rsidR="00D90A53">
        <w:rPr>
          <w:rFonts w:ascii="Times New Roman" w:hAnsi="Times New Roman" w:cs="Times New Roman"/>
          <w:sz w:val="24"/>
          <w:szCs w:val="24"/>
        </w:rPr>
        <w:t xml:space="preserve">measured effects of economic conditions and news coverage </w:t>
      </w:r>
      <w:r w:rsidR="00162848" w:rsidRPr="000270DE">
        <w:rPr>
          <w:rFonts w:ascii="Times New Roman" w:hAnsi="Times New Roman" w:cs="Times New Roman"/>
          <w:sz w:val="24"/>
          <w:szCs w:val="24"/>
        </w:rPr>
        <w:t xml:space="preserve">on </w:t>
      </w:r>
      <w:r w:rsidR="00337DA2" w:rsidRPr="000270DE">
        <w:rPr>
          <w:rFonts w:ascii="Times New Roman" w:hAnsi="Times New Roman" w:cs="Times New Roman"/>
          <w:sz w:val="24"/>
          <w:szCs w:val="24"/>
        </w:rPr>
        <w:t>candidate</w:t>
      </w:r>
      <w:r w:rsidR="00D90A53">
        <w:rPr>
          <w:rFonts w:ascii="Times New Roman" w:hAnsi="Times New Roman" w:cs="Times New Roman"/>
          <w:sz w:val="24"/>
          <w:szCs w:val="24"/>
        </w:rPr>
        <w:t xml:space="preserve"> </w:t>
      </w:r>
      <w:r w:rsidR="00AD612B">
        <w:rPr>
          <w:rFonts w:ascii="Times New Roman" w:hAnsi="Times New Roman" w:cs="Times New Roman"/>
          <w:sz w:val="24"/>
          <w:szCs w:val="24"/>
        </w:rPr>
        <w:t>choice</w:t>
      </w:r>
      <w:r w:rsidRPr="000270DE">
        <w:rPr>
          <w:rFonts w:ascii="Times New Roman" w:hAnsi="Times New Roman" w:cs="Times New Roman"/>
          <w:sz w:val="24"/>
          <w:szCs w:val="24"/>
        </w:rPr>
        <w:t xml:space="preserve">.    </w:t>
      </w:r>
      <w:r w:rsidR="003176A0">
        <w:rPr>
          <w:rFonts w:ascii="Times New Roman" w:hAnsi="Times New Roman" w:cs="Times New Roman"/>
          <w:sz w:val="24"/>
          <w:szCs w:val="24"/>
        </w:rPr>
        <w:t xml:space="preserve">Time series analysis </w:t>
      </w:r>
      <w:r w:rsidR="00D90A53">
        <w:rPr>
          <w:rFonts w:ascii="Times New Roman" w:hAnsi="Times New Roman" w:cs="Times New Roman"/>
          <w:sz w:val="24"/>
          <w:szCs w:val="24"/>
        </w:rPr>
        <w:t>shows us that</w:t>
      </w:r>
      <w:r w:rsidR="003176A0">
        <w:rPr>
          <w:rFonts w:ascii="Times New Roman" w:hAnsi="Times New Roman" w:cs="Times New Roman"/>
          <w:sz w:val="24"/>
          <w:szCs w:val="24"/>
        </w:rPr>
        <w:t xml:space="preserve"> </w:t>
      </w:r>
      <w:r w:rsidR="00162848" w:rsidRPr="000270DE">
        <w:rPr>
          <w:rFonts w:ascii="Times New Roman" w:hAnsi="Times New Roman" w:cs="Times New Roman"/>
          <w:sz w:val="24"/>
          <w:szCs w:val="24"/>
        </w:rPr>
        <w:t>news</w:t>
      </w:r>
      <w:r w:rsidR="00D90A53">
        <w:rPr>
          <w:rFonts w:ascii="Times New Roman" w:hAnsi="Times New Roman" w:cs="Times New Roman"/>
          <w:sz w:val="24"/>
          <w:szCs w:val="24"/>
        </w:rPr>
        <w:t xml:space="preserve"> coverage</w:t>
      </w:r>
      <w:r w:rsidR="00162848" w:rsidRPr="000270DE">
        <w:rPr>
          <w:rFonts w:ascii="Times New Roman" w:hAnsi="Times New Roman" w:cs="Times New Roman"/>
          <w:sz w:val="24"/>
          <w:szCs w:val="24"/>
        </w:rPr>
        <w:t xml:space="preserve"> and economic conditions appear to cause </w:t>
      </w:r>
      <w:r w:rsidRPr="000270DE">
        <w:rPr>
          <w:rFonts w:ascii="Times New Roman" w:hAnsi="Times New Roman" w:cs="Times New Roman"/>
          <w:sz w:val="24"/>
          <w:szCs w:val="24"/>
        </w:rPr>
        <w:t xml:space="preserve">temporary </w:t>
      </w:r>
      <w:r w:rsidR="00162848" w:rsidRPr="000270DE">
        <w:rPr>
          <w:rFonts w:ascii="Times New Roman" w:hAnsi="Times New Roman" w:cs="Times New Roman"/>
          <w:sz w:val="24"/>
          <w:szCs w:val="24"/>
        </w:rPr>
        <w:t>‘</w:t>
      </w:r>
      <w:r w:rsidR="00337DA2" w:rsidRPr="000270DE">
        <w:rPr>
          <w:rFonts w:ascii="Times New Roman" w:hAnsi="Times New Roman" w:cs="Times New Roman"/>
          <w:sz w:val="24"/>
          <w:szCs w:val="24"/>
        </w:rPr>
        <w:t>candidate</w:t>
      </w:r>
      <w:r w:rsidR="00AD612B">
        <w:rPr>
          <w:rFonts w:ascii="Times New Roman" w:hAnsi="Times New Roman" w:cs="Times New Roman"/>
          <w:sz w:val="24"/>
          <w:szCs w:val="24"/>
        </w:rPr>
        <w:t xml:space="preserve"> choice</w:t>
      </w:r>
      <w:r w:rsidR="00162848" w:rsidRPr="000270DE">
        <w:rPr>
          <w:rFonts w:ascii="Times New Roman" w:hAnsi="Times New Roman" w:cs="Times New Roman"/>
          <w:sz w:val="24"/>
          <w:szCs w:val="24"/>
        </w:rPr>
        <w:t xml:space="preserve">’ </w:t>
      </w:r>
      <w:r w:rsidRPr="000270DE">
        <w:rPr>
          <w:rFonts w:ascii="Times New Roman" w:hAnsi="Times New Roman" w:cs="Times New Roman"/>
          <w:sz w:val="24"/>
          <w:szCs w:val="24"/>
        </w:rPr>
        <w:t>effects</w:t>
      </w:r>
      <w:r w:rsidR="00162848" w:rsidRPr="000270DE">
        <w:rPr>
          <w:rFonts w:ascii="Times New Roman" w:hAnsi="Times New Roman" w:cs="Times New Roman"/>
          <w:sz w:val="24"/>
          <w:szCs w:val="24"/>
        </w:rPr>
        <w:t xml:space="preserve">.  </w:t>
      </w:r>
    </w:p>
    <w:p w:rsidR="005A483D" w:rsidRDefault="002C071E" w:rsidP="000270DE">
      <w:pPr>
        <w:spacing w:after="0" w:line="480" w:lineRule="auto"/>
        <w:rPr>
          <w:rFonts w:ascii="Times New Roman" w:hAnsi="Times New Roman" w:cs="Times New Roman"/>
          <w:sz w:val="24"/>
          <w:szCs w:val="24"/>
        </w:rPr>
      </w:pPr>
      <w:r w:rsidRPr="000270DE">
        <w:rPr>
          <w:rFonts w:ascii="Times New Roman" w:hAnsi="Times New Roman" w:cs="Times New Roman"/>
          <w:sz w:val="24"/>
          <w:szCs w:val="24"/>
        </w:rPr>
        <w:t xml:space="preserve"> </w:t>
      </w:r>
    </w:p>
    <w:p w:rsidR="00D90A53" w:rsidRDefault="00D90A53" w:rsidP="000270DE">
      <w:pPr>
        <w:spacing w:after="0" w:line="480" w:lineRule="auto"/>
        <w:rPr>
          <w:rFonts w:ascii="Times New Roman" w:hAnsi="Times New Roman" w:cs="Times New Roman"/>
          <w:sz w:val="24"/>
          <w:szCs w:val="24"/>
        </w:rPr>
      </w:pPr>
    </w:p>
    <w:p w:rsidR="00F00B91" w:rsidRDefault="00F00B91" w:rsidP="000270DE">
      <w:pPr>
        <w:spacing w:after="0" w:line="480" w:lineRule="auto"/>
        <w:rPr>
          <w:rFonts w:ascii="Times New Roman" w:hAnsi="Times New Roman" w:cs="Times New Roman"/>
          <w:sz w:val="24"/>
          <w:szCs w:val="24"/>
        </w:rPr>
      </w:pPr>
    </w:p>
    <w:p w:rsidR="00D90A53" w:rsidRPr="000270DE" w:rsidRDefault="00D90A53" w:rsidP="000270DE">
      <w:pPr>
        <w:spacing w:after="0" w:line="480" w:lineRule="auto"/>
        <w:rPr>
          <w:rFonts w:ascii="Times New Roman" w:hAnsi="Times New Roman" w:cs="Times New Roman"/>
          <w:sz w:val="24"/>
          <w:szCs w:val="24"/>
        </w:rPr>
      </w:pPr>
    </w:p>
    <w:p w:rsidR="00162848" w:rsidRPr="000270DE" w:rsidRDefault="00162848" w:rsidP="000270DE">
      <w:pPr>
        <w:spacing w:after="0" w:line="480" w:lineRule="auto"/>
        <w:rPr>
          <w:rFonts w:ascii="Times New Roman" w:hAnsi="Times New Roman" w:cs="Times New Roman"/>
          <w:sz w:val="24"/>
          <w:szCs w:val="24"/>
        </w:rPr>
      </w:pPr>
    </w:p>
    <w:p w:rsidR="00162848" w:rsidRPr="000270DE" w:rsidRDefault="00162848" w:rsidP="000270DE">
      <w:pPr>
        <w:spacing w:after="0" w:line="480" w:lineRule="auto"/>
        <w:rPr>
          <w:rFonts w:ascii="Times New Roman" w:hAnsi="Times New Roman" w:cs="Times New Roman"/>
          <w:b/>
          <w:sz w:val="24"/>
          <w:szCs w:val="24"/>
        </w:rPr>
      </w:pPr>
      <w:r w:rsidRPr="000270DE">
        <w:rPr>
          <w:rFonts w:ascii="Times New Roman" w:hAnsi="Times New Roman" w:cs="Times New Roman"/>
          <w:b/>
          <w:sz w:val="24"/>
          <w:szCs w:val="24"/>
        </w:rPr>
        <w:lastRenderedPageBreak/>
        <w:t>Introduction</w:t>
      </w:r>
    </w:p>
    <w:p w:rsidR="00162848" w:rsidRPr="000270DE" w:rsidRDefault="00162848" w:rsidP="000270DE">
      <w:pPr>
        <w:spacing w:after="0" w:line="480" w:lineRule="auto"/>
        <w:rPr>
          <w:rFonts w:ascii="Times New Roman" w:hAnsi="Times New Roman" w:cs="Times New Roman"/>
          <w:sz w:val="24"/>
          <w:szCs w:val="24"/>
        </w:rPr>
      </w:pPr>
      <w:r w:rsidRPr="000270DE">
        <w:rPr>
          <w:rFonts w:ascii="Times New Roman" w:hAnsi="Times New Roman" w:cs="Times New Roman"/>
          <w:sz w:val="24"/>
          <w:szCs w:val="24"/>
        </w:rPr>
        <w:tab/>
        <w:t xml:space="preserve">At </w:t>
      </w:r>
      <w:r w:rsidR="00EC2E57">
        <w:rPr>
          <w:rFonts w:ascii="Times New Roman" w:hAnsi="Times New Roman" w:cs="Times New Roman"/>
          <w:sz w:val="24"/>
          <w:szCs w:val="24"/>
        </w:rPr>
        <w:t>11:00pm Eastern t</w:t>
      </w:r>
      <w:r w:rsidRPr="000270DE">
        <w:rPr>
          <w:rFonts w:ascii="Times New Roman" w:hAnsi="Times New Roman" w:cs="Times New Roman"/>
          <w:sz w:val="24"/>
          <w:szCs w:val="24"/>
        </w:rPr>
        <w:t>ime all three major cable networks, CNN, MSNBC, and FOX, projected Barack Obama to be the 44</w:t>
      </w:r>
      <w:r w:rsidRPr="000270DE">
        <w:rPr>
          <w:rFonts w:ascii="Times New Roman" w:hAnsi="Times New Roman" w:cs="Times New Roman"/>
          <w:sz w:val="24"/>
          <w:szCs w:val="24"/>
          <w:vertAlign w:val="superscript"/>
        </w:rPr>
        <w:t>th</w:t>
      </w:r>
      <w:r w:rsidRPr="000270DE">
        <w:rPr>
          <w:rFonts w:ascii="Times New Roman" w:hAnsi="Times New Roman" w:cs="Times New Roman"/>
          <w:sz w:val="24"/>
          <w:szCs w:val="24"/>
        </w:rPr>
        <w:t xml:space="preserve"> President of the United States.  Obama’s final vote count was 53.25% of the total two party popular votes.  Amid concerns from many people that a black candidate could not </w:t>
      </w:r>
      <w:r w:rsidR="00EC2E57">
        <w:rPr>
          <w:rFonts w:ascii="Times New Roman" w:hAnsi="Times New Roman" w:cs="Times New Roman"/>
          <w:sz w:val="24"/>
          <w:szCs w:val="24"/>
        </w:rPr>
        <w:t>be elected to the presidency</w:t>
      </w:r>
      <w:r w:rsidRPr="000270DE">
        <w:rPr>
          <w:rFonts w:ascii="Times New Roman" w:hAnsi="Times New Roman" w:cs="Times New Roman"/>
          <w:sz w:val="24"/>
          <w:szCs w:val="24"/>
        </w:rPr>
        <w:t xml:space="preserve">, all doubt was put to rest on November 4, 2008.  The United States of America had made history by electing its first black president.  </w:t>
      </w:r>
    </w:p>
    <w:p w:rsidR="00162848" w:rsidRPr="000270DE" w:rsidRDefault="00162848" w:rsidP="000270DE">
      <w:pPr>
        <w:spacing w:after="0" w:line="480" w:lineRule="auto"/>
        <w:ind w:firstLine="720"/>
        <w:rPr>
          <w:rFonts w:ascii="Times New Roman" w:hAnsi="Times New Roman" w:cs="Times New Roman"/>
          <w:sz w:val="24"/>
          <w:szCs w:val="24"/>
        </w:rPr>
      </w:pPr>
      <w:r w:rsidRPr="000270DE">
        <w:rPr>
          <w:rFonts w:ascii="Times New Roman" w:hAnsi="Times New Roman" w:cs="Times New Roman"/>
          <w:sz w:val="24"/>
          <w:szCs w:val="24"/>
        </w:rPr>
        <w:t>In this historic 2008 presidential election Barack Obama raised $6</w:t>
      </w:r>
      <w:r w:rsidR="005C12E7">
        <w:rPr>
          <w:rFonts w:ascii="Times New Roman" w:hAnsi="Times New Roman" w:cs="Times New Roman"/>
          <w:sz w:val="24"/>
          <w:szCs w:val="24"/>
        </w:rPr>
        <w:t>3</w:t>
      </w:r>
      <w:r w:rsidR="00344EF4">
        <w:rPr>
          <w:rFonts w:ascii="Times New Roman" w:hAnsi="Times New Roman" w:cs="Times New Roman"/>
          <w:sz w:val="24"/>
          <w:szCs w:val="24"/>
        </w:rPr>
        <w:t>9</w:t>
      </w:r>
      <w:r w:rsidRPr="000270DE">
        <w:rPr>
          <w:rFonts w:ascii="Times New Roman" w:hAnsi="Times New Roman" w:cs="Times New Roman"/>
          <w:sz w:val="24"/>
          <w:szCs w:val="24"/>
        </w:rPr>
        <w:t xml:space="preserve"> million from approxim</w:t>
      </w:r>
      <w:r w:rsidR="005C12E7">
        <w:rPr>
          <w:rFonts w:ascii="Times New Roman" w:hAnsi="Times New Roman" w:cs="Times New Roman"/>
          <w:sz w:val="24"/>
          <w:szCs w:val="24"/>
        </w:rPr>
        <w:t>ately 3 million campaign donors, whereas John McCain</w:t>
      </w:r>
      <w:r w:rsidRPr="000270DE">
        <w:rPr>
          <w:rFonts w:ascii="Times New Roman" w:hAnsi="Times New Roman" w:cs="Times New Roman"/>
          <w:sz w:val="24"/>
          <w:szCs w:val="24"/>
        </w:rPr>
        <w:t xml:space="preserve"> raised</w:t>
      </w:r>
      <w:r w:rsidR="005C12E7">
        <w:rPr>
          <w:rFonts w:ascii="Times New Roman" w:hAnsi="Times New Roman" w:cs="Times New Roman"/>
          <w:sz w:val="24"/>
          <w:szCs w:val="24"/>
        </w:rPr>
        <w:t xml:space="preserve"> only</w:t>
      </w:r>
      <w:r w:rsidRPr="000270DE">
        <w:rPr>
          <w:rFonts w:ascii="Times New Roman" w:hAnsi="Times New Roman" w:cs="Times New Roman"/>
          <w:sz w:val="24"/>
          <w:szCs w:val="24"/>
        </w:rPr>
        <w:t xml:space="preserve"> </w:t>
      </w:r>
      <w:r w:rsidR="0022626E">
        <w:rPr>
          <w:rFonts w:ascii="Times New Roman" w:hAnsi="Times New Roman" w:cs="Times New Roman"/>
          <w:sz w:val="24"/>
          <w:szCs w:val="24"/>
        </w:rPr>
        <w:t>$</w:t>
      </w:r>
      <w:r w:rsidR="005C12E7">
        <w:rPr>
          <w:rFonts w:ascii="Times New Roman" w:hAnsi="Times New Roman" w:cs="Times New Roman"/>
          <w:sz w:val="24"/>
          <w:szCs w:val="24"/>
        </w:rPr>
        <w:t>360</w:t>
      </w:r>
      <w:r w:rsidR="001A3ED9" w:rsidRPr="000270DE">
        <w:rPr>
          <w:rFonts w:ascii="Times New Roman" w:hAnsi="Times New Roman" w:cs="Times New Roman"/>
          <w:sz w:val="24"/>
          <w:szCs w:val="24"/>
        </w:rPr>
        <w:t xml:space="preserve"> million</w:t>
      </w:r>
      <w:r w:rsidR="00CF154D">
        <w:rPr>
          <w:rFonts w:ascii="Times New Roman" w:hAnsi="Times New Roman" w:cs="Times New Roman"/>
          <w:sz w:val="24"/>
          <w:szCs w:val="24"/>
        </w:rPr>
        <w:t xml:space="preserve"> from approximately 1 million campaign donors</w:t>
      </w:r>
      <w:r w:rsidR="005C12E7">
        <w:rPr>
          <w:rStyle w:val="FootnoteReference"/>
          <w:rFonts w:ascii="Times New Roman" w:hAnsi="Times New Roman" w:cs="Times New Roman"/>
          <w:sz w:val="24"/>
          <w:szCs w:val="24"/>
        </w:rPr>
        <w:footnoteReference w:id="2"/>
      </w:r>
      <w:r w:rsidR="001A3ED9" w:rsidRPr="000270DE">
        <w:rPr>
          <w:rFonts w:ascii="Times New Roman" w:hAnsi="Times New Roman" w:cs="Times New Roman"/>
          <w:sz w:val="24"/>
          <w:szCs w:val="24"/>
        </w:rPr>
        <w:t xml:space="preserve">.  </w:t>
      </w:r>
      <w:r w:rsidRPr="000270DE">
        <w:rPr>
          <w:rFonts w:ascii="Times New Roman" w:hAnsi="Times New Roman" w:cs="Times New Roman"/>
          <w:sz w:val="24"/>
          <w:szCs w:val="24"/>
        </w:rPr>
        <w:t xml:space="preserve">What is perplexing about the 2008 presidential election is that an average of the forecasting models predicted, without taking into account the disparity in the campaigns, that Barack Obama would receive 53.1% of the total two party popular votes.  </w:t>
      </w:r>
      <w:r w:rsidR="005C12E7">
        <w:rPr>
          <w:rFonts w:ascii="Times New Roman" w:hAnsi="Times New Roman" w:cs="Times New Roman"/>
          <w:sz w:val="24"/>
          <w:szCs w:val="24"/>
        </w:rPr>
        <w:t xml:space="preserve">The forecasting models included the state of the economy and the approval of George W. Bush in July of 2008.  </w:t>
      </w:r>
      <w:r w:rsidR="00C85E57">
        <w:rPr>
          <w:rFonts w:ascii="Times New Roman" w:hAnsi="Times New Roman" w:cs="Times New Roman"/>
          <w:sz w:val="24"/>
          <w:szCs w:val="24"/>
        </w:rPr>
        <w:t>Was the large</w:t>
      </w:r>
      <w:r w:rsidRPr="000270DE">
        <w:rPr>
          <w:rFonts w:ascii="Times New Roman" w:hAnsi="Times New Roman" w:cs="Times New Roman"/>
          <w:sz w:val="24"/>
          <w:szCs w:val="24"/>
        </w:rPr>
        <w:t xml:space="preserve"> advantage in campaign money </w:t>
      </w:r>
      <w:r w:rsidR="00C85E57">
        <w:rPr>
          <w:rFonts w:ascii="Times New Roman" w:hAnsi="Times New Roman" w:cs="Times New Roman"/>
          <w:sz w:val="24"/>
          <w:szCs w:val="24"/>
        </w:rPr>
        <w:t>raised by</w:t>
      </w:r>
      <w:r w:rsidRPr="000270DE">
        <w:rPr>
          <w:rFonts w:ascii="Times New Roman" w:hAnsi="Times New Roman" w:cs="Times New Roman"/>
          <w:sz w:val="24"/>
          <w:szCs w:val="24"/>
        </w:rPr>
        <w:t xml:space="preserve"> Obama only able to squeak out 0.15% of the voting population to his advantage over what was predicted</w:t>
      </w:r>
      <w:r w:rsidR="00CF154D">
        <w:rPr>
          <w:rFonts w:ascii="Times New Roman" w:hAnsi="Times New Roman" w:cs="Times New Roman"/>
          <w:sz w:val="24"/>
          <w:szCs w:val="24"/>
        </w:rPr>
        <w:t>?</w:t>
      </w:r>
      <w:r w:rsidRPr="000270DE">
        <w:rPr>
          <w:rFonts w:ascii="Times New Roman" w:hAnsi="Times New Roman" w:cs="Times New Roman"/>
          <w:sz w:val="24"/>
          <w:szCs w:val="24"/>
        </w:rPr>
        <w:t xml:space="preserve">  </w:t>
      </w:r>
    </w:p>
    <w:p w:rsidR="00CF154D" w:rsidRDefault="00162848" w:rsidP="000270DE">
      <w:pPr>
        <w:spacing w:after="0" w:line="480" w:lineRule="auto"/>
        <w:rPr>
          <w:rFonts w:ascii="Times New Roman" w:hAnsi="Times New Roman" w:cs="Times New Roman"/>
          <w:sz w:val="24"/>
          <w:szCs w:val="24"/>
        </w:rPr>
      </w:pPr>
      <w:r w:rsidRPr="000270DE">
        <w:rPr>
          <w:rFonts w:ascii="Times New Roman" w:hAnsi="Times New Roman" w:cs="Times New Roman"/>
          <w:sz w:val="24"/>
          <w:szCs w:val="24"/>
        </w:rPr>
        <w:tab/>
        <w:t xml:space="preserve">Despite this very small difference in actual </w:t>
      </w:r>
      <w:r w:rsidR="00CF154D">
        <w:rPr>
          <w:rFonts w:ascii="Times New Roman" w:hAnsi="Times New Roman" w:cs="Times New Roman"/>
          <w:sz w:val="24"/>
          <w:szCs w:val="24"/>
        </w:rPr>
        <w:t xml:space="preserve">vote </w:t>
      </w:r>
      <w:r w:rsidRPr="000270DE">
        <w:rPr>
          <w:rFonts w:ascii="Times New Roman" w:hAnsi="Times New Roman" w:cs="Times New Roman"/>
          <w:sz w:val="24"/>
          <w:szCs w:val="24"/>
        </w:rPr>
        <w:t xml:space="preserve">results from the </w:t>
      </w:r>
      <w:r w:rsidR="00CF154D">
        <w:rPr>
          <w:rFonts w:ascii="Times New Roman" w:hAnsi="Times New Roman" w:cs="Times New Roman"/>
          <w:sz w:val="24"/>
          <w:szCs w:val="24"/>
        </w:rPr>
        <w:t>forecasted</w:t>
      </w:r>
      <w:r w:rsidRPr="000270DE">
        <w:rPr>
          <w:rFonts w:ascii="Times New Roman" w:hAnsi="Times New Roman" w:cs="Times New Roman"/>
          <w:sz w:val="24"/>
          <w:szCs w:val="24"/>
        </w:rPr>
        <w:t xml:space="preserve"> results, we know that campaigns matter for several reasons.  First, campaigns are needed to inform voters about who is running and why a candidate is the best person for the job.  Second, campaigns are necessary because if one candidate chooses not to campaign, the other candidate will campaign and probably win overwhelmingly.  In this sense, campaigns are like an arms race in that when one candidate begins a campaign the other candidate must react and campaign as well.  </w:t>
      </w:r>
      <w:r w:rsidR="0022626E">
        <w:rPr>
          <w:rFonts w:ascii="Times New Roman" w:hAnsi="Times New Roman" w:cs="Times New Roman"/>
          <w:sz w:val="24"/>
          <w:szCs w:val="24"/>
        </w:rPr>
        <w:t>Each candidate, however, knows</w:t>
      </w:r>
      <w:r w:rsidRPr="000270DE">
        <w:rPr>
          <w:rFonts w:ascii="Times New Roman" w:hAnsi="Times New Roman" w:cs="Times New Roman"/>
          <w:sz w:val="24"/>
          <w:szCs w:val="24"/>
        </w:rPr>
        <w:t xml:space="preserve"> the other candidate will campaign, so both begin their campaigns simultaneously.  Third, campaigns serve to “enlighten” voters about the political and economic </w:t>
      </w:r>
      <w:r w:rsidRPr="000270DE">
        <w:rPr>
          <w:rFonts w:ascii="Times New Roman" w:hAnsi="Times New Roman" w:cs="Times New Roman"/>
          <w:sz w:val="24"/>
          <w:szCs w:val="24"/>
        </w:rPr>
        <w:lastRenderedPageBreak/>
        <w:t>context of the election and who they should vote for given that context</w:t>
      </w:r>
      <w:r w:rsidR="00FF0196">
        <w:rPr>
          <w:rFonts w:ascii="Times New Roman" w:hAnsi="Times New Roman" w:cs="Times New Roman"/>
          <w:sz w:val="24"/>
          <w:szCs w:val="24"/>
        </w:rPr>
        <w:t xml:space="preserve"> (Gelman and King, 1993)</w:t>
      </w:r>
      <w:r w:rsidRPr="000270DE">
        <w:rPr>
          <w:rFonts w:ascii="Times New Roman" w:hAnsi="Times New Roman" w:cs="Times New Roman"/>
          <w:sz w:val="24"/>
          <w:szCs w:val="24"/>
        </w:rPr>
        <w:t xml:space="preserve">. </w:t>
      </w:r>
      <w:r w:rsidR="004E1D23" w:rsidRPr="004E1D23">
        <w:rPr>
          <w:rFonts w:ascii="Times New Roman" w:hAnsi="Times New Roman" w:cs="Times New Roman"/>
          <w:sz w:val="24"/>
          <w:szCs w:val="24"/>
        </w:rPr>
        <w:t>As Daron Shaw put it, “even forecasters… admit that campaigns are necessary to educate their voters about the external reality upon which their predictions are based.” (2006, p. 22)</w:t>
      </w:r>
    </w:p>
    <w:p w:rsidR="00A83F92" w:rsidRPr="004E1D23" w:rsidRDefault="00A83F92" w:rsidP="000270DE">
      <w:pPr>
        <w:spacing w:after="0" w:line="480" w:lineRule="auto"/>
        <w:rPr>
          <w:rFonts w:ascii="Times New Roman" w:hAnsi="Times New Roman" w:cs="Times New Roman"/>
          <w:sz w:val="24"/>
          <w:szCs w:val="24"/>
        </w:rPr>
      </w:pPr>
      <w:r>
        <w:rPr>
          <w:rFonts w:ascii="Times New Roman" w:hAnsi="Times New Roman" w:cs="Times New Roman"/>
          <w:sz w:val="24"/>
          <w:szCs w:val="24"/>
        </w:rPr>
        <w:tab/>
        <w:t>The magnitude of campaign effects are contested in the minimal vs. substantial effects debate.  The minimal effects side of the argument argues that campaigns do not have an effect because both campaigns have enough money to compete, enough information to level the playing field, enough experience to balance the amount of strategic thinking, and use tit for tat strategies to cancel out any bounce effects (Shaw, 2006).  However, several scholars have found that there are more than minimal effects.  Finkel (1993) finds a net movement of 2 – 3%; Erickson and Wlezien (1999) find campaign effects equaling 5</w:t>
      </w:r>
      <w:r w:rsidR="00A9324E">
        <w:rPr>
          <w:rFonts w:ascii="Times New Roman" w:hAnsi="Times New Roman" w:cs="Times New Roman"/>
          <w:sz w:val="24"/>
          <w:szCs w:val="24"/>
        </w:rPr>
        <w:t>%; Campbell (2008</w:t>
      </w:r>
      <w:r>
        <w:rPr>
          <w:rFonts w:ascii="Times New Roman" w:hAnsi="Times New Roman" w:cs="Times New Roman"/>
          <w:sz w:val="24"/>
          <w:szCs w:val="24"/>
        </w:rPr>
        <w:t>) finds an effect of about 4%; Bartels (1993) finds campaigns to have an eff</w:t>
      </w:r>
      <w:r w:rsidR="00C21B31">
        <w:rPr>
          <w:rFonts w:ascii="Times New Roman" w:hAnsi="Times New Roman" w:cs="Times New Roman"/>
          <w:sz w:val="24"/>
          <w:szCs w:val="24"/>
        </w:rPr>
        <w:t>ect of 2 – 3%.  Other authors</w:t>
      </w:r>
      <w:r>
        <w:rPr>
          <w:rFonts w:ascii="Times New Roman" w:hAnsi="Times New Roman" w:cs="Times New Roman"/>
          <w:sz w:val="24"/>
          <w:szCs w:val="24"/>
        </w:rPr>
        <w:t xml:space="preserve"> have found that there are campaign effects that result because not every voter has decided before the campaigns begin (Hillygus and Shields, 2008; Holbrook, 1996).  Finally, candidate appearances in states appear to boost the support of the candidate within that state (Shaw, 1999b; Holbrook, 2002).  </w:t>
      </w:r>
    </w:p>
    <w:p w:rsidR="00FF0196" w:rsidRDefault="00CF154D" w:rsidP="000270D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F4EB0">
        <w:rPr>
          <w:rFonts w:ascii="Times New Roman" w:hAnsi="Times New Roman" w:cs="Times New Roman"/>
          <w:sz w:val="24"/>
          <w:szCs w:val="24"/>
        </w:rPr>
        <w:t>One</w:t>
      </w:r>
      <w:r>
        <w:rPr>
          <w:rFonts w:ascii="Times New Roman" w:hAnsi="Times New Roman" w:cs="Times New Roman"/>
          <w:sz w:val="24"/>
          <w:szCs w:val="24"/>
        </w:rPr>
        <w:t xml:space="preserve"> question</w:t>
      </w:r>
      <w:r w:rsidR="004F4EB0">
        <w:rPr>
          <w:rFonts w:ascii="Times New Roman" w:hAnsi="Times New Roman" w:cs="Times New Roman"/>
          <w:sz w:val="24"/>
          <w:szCs w:val="24"/>
        </w:rPr>
        <w:t xml:space="preserve"> still</w:t>
      </w:r>
      <w:r>
        <w:rPr>
          <w:rFonts w:ascii="Times New Roman" w:hAnsi="Times New Roman" w:cs="Times New Roman"/>
          <w:sz w:val="24"/>
          <w:szCs w:val="24"/>
        </w:rPr>
        <w:t xml:space="preserve"> </w:t>
      </w:r>
      <w:r w:rsidR="00C85E57">
        <w:rPr>
          <w:rFonts w:ascii="Times New Roman" w:hAnsi="Times New Roman" w:cs="Times New Roman"/>
          <w:sz w:val="24"/>
          <w:szCs w:val="24"/>
        </w:rPr>
        <w:t xml:space="preserve">remains:  </w:t>
      </w:r>
      <w:r>
        <w:rPr>
          <w:rFonts w:ascii="Times New Roman" w:hAnsi="Times New Roman" w:cs="Times New Roman"/>
          <w:sz w:val="24"/>
          <w:szCs w:val="24"/>
        </w:rPr>
        <w:t>Why do the</w:t>
      </w:r>
      <w:r w:rsidR="00A83F92">
        <w:rPr>
          <w:rFonts w:ascii="Times New Roman" w:hAnsi="Times New Roman" w:cs="Times New Roman"/>
          <w:sz w:val="24"/>
          <w:szCs w:val="24"/>
        </w:rPr>
        <w:t xml:space="preserve"> national</w:t>
      </w:r>
      <w:r>
        <w:rPr>
          <w:rFonts w:ascii="Times New Roman" w:hAnsi="Times New Roman" w:cs="Times New Roman"/>
          <w:sz w:val="24"/>
          <w:szCs w:val="24"/>
        </w:rPr>
        <w:t xml:space="preserve"> polls var</w:t>
      </w:r>
      <w:r w:rsidR="00FF0196">
        <w:rPr>
          <w:rFonts w:ascii="Times New Roman" w:hAnsi="Times New Roman" w:cs="Times New Roman"/>
          <w:sz w:val="24"/>
          <w:szCs w:val="24"/>
        </w:rPr>
        <w:t>y</w:t>
      </w:r>
      <w:r w:rsidR="00A83F92">
        <w:rPr>
          <w:rFonts w:ascii="Times New Roman" w:hAnsi="Times New Roman" w:cs="Times New Roman"/>
          <w:sz w:val="24"/>
          <w:szCs w:val="24"/>
        </w:rPr>
        <w:t xml:space="preserve"> daily</w:t>
      </w:r>
      <w:r w:rsidR="00FF0196">
        <w:rPr>
          <w:rFonts w:ascii="Times New Roman" w:hAnsi="Times New Roman" w:cs="Times New Roman"/>
          <w:sz w:val="24"/>
          <w:szCs w:val="24"/>
        </w:rPr>
        <w:t>, when presidential election results are so predictable (Gelman and King, 1993)?  Gelman and King (1993) refute possible a</w:t>
      </w:r>
      <w:r w:rsidR="00C85E57">
        <w:rPr>
          <w:rFonts w:ascii="Times New Roman" w:hAnsi="Times New Roman" w:cs="Times New Roman"/>
          <w:sz w:val="24"/>
          <w:szCs w:val="24"/>
        </w:rPr>
        <w:t>nswers to this question such as,</w:t>
      </w:r>
      <w:r w:rsidR="004E1D23">
        <w:rPr>
          <w:rFonts w:ascii="Times New Roman" w:hAnsi="Times New Roman" w:cs="Times New Roman"/>
          <w:sz w:val="24"/>
          <w:szCs w:val="24"/>
        </w:rPr>
        <w:t xml:space="preserve"> </w:t>
      </w:r>
      <w:r w:rsidR="00FF0196">
        <w:rPr>
          <w:rFonts w:ascii="Times New Roman" w:hAnsi="Times New Roman" w:cs="Times New Roman"/>
          <w:sz w:val="24"/>
          <w:szCs w:val="24"/>
        </w:rPr>
        <w:t>measurement error (polls don’t tell us actual results, question wording problems, and non-response bias), campaign effects (gaffes, adve</w:t>
      </w:r>
      <w:r w:rsidR="00C85E57">
        <w:rPr>
          <w:rFonts w:ascii="Times New Roman" w:hAnsi="Times New Roman" w:cs="Times New Roman"/>
          <w:sz w:val="24"/>
          <w:szCs w:val="24"/>
        </w:rPr>
        <w:t>rtisements, unbalanced campaign spending</w:t>
      </w:r>
      <w:r w:rsidR="00FF0196">
        <w:rPr>
          <w:rFonts w:ascii="Times New Roman" w:hAnsi="Times New Roman" w:cs="Times New Roman"/>
          <w:sz w:val="24"/>
          <w:szCs w:val="24"/>
        </w:rPr>
        <w:t>), and incomplete information</w:t>
      </w:r>
      <w:r w:rsidR="00594E8F">
        <w:rPr>
          <w:rFonts w:ascii="Times New Roman" w:hAnsi="Times New Roman" w:cs="Times New Roman"/>
          <w:sz w:val="24"/>
          <w:szCs w:val="24"/>
        </w:rPr>
        <w:t xml:space="preserve"> about the candidates</w:t>
      </w:r>
      <w:r w:rsidR="00FF0196">
        <w:rPr>
          <w:rFonts w:ascii="Times New Roman" w:hAnsi="Times New Roman" w:cs="Times New Roman"/>
          <w:sz w:val="24"/>
          <w:szCs w:val="24"/>
        </w:rPr>
        <w:t>.  Gelman and King (1993) provide a possible answer</w:t>
      </w:r>
      <w:r w:rsidR="00622416">
        <w:rPr>
          <w:rFonts w:ascii="Times New Roman" w:hAnsi="Times New Roman" w:cs="Times New Roman"/>
          <w:sz w:val="24"/>
          <w:szCs w:val="24"/>
        </w:rPr>
        <w:t xml:space="preserve"> which they call the “enlightenment hypothesis”.  This hypothesis states that voters respond to polls based on </w:t>
      </w:r>
      <w:r w:rsidR="00C85E57">
        <w:rPr>
          <w:rFonts w:ascii="Times New Roman" w:hAnsi="Times New Roman" w:cs="Times New Roman"/>
          <w:sz w:val="24"/>
          <w:szCs w:val="24"/>
        </w:rPr>
        <w:t>their ‘enlightened preferences,’</w:t>
      </w:r>
      <w:r w:rsidR="00622416">
        <w:rPr>
          <w:rFonts w:ascii="Times New Roman" w:hAnsi="Times New Roman" w:cs="Times New Roman"/>
          <w:sz w:val="24"/>
          <w:szCs w:val="24"/>
        </w:rPr>
        <w:t xml:space="preserve"> which is based on the information that they currently have gathered.  Voters during the campaign also </w:t>
      </w:r>
      <w:r w:rsidR="00622416">
        <w:rPr>
          <w:rFonts w:ascii="Times New Roman" w:hAnsi="Times New Roman" w:cs="Times New Roman"/>
          <w:sz w:val="24"/>
          <w:szCs w:val="24"/>
        </w:rPr>
        <w:lastRenderedPageBreak/>
        <w:t xml:space="preserve">change the weights of the fundamental variables, such as the economic condition and political context.  </w:t>
      </w:r>
      <w:r w:rsidR="00C85E57">
        <w:rPr>
          <w:rFonts w:ascii="Times New Roman" w:hAnsi="Times New Roman" w:cs="Times New Roman"/>
          <w:sz w:val="24"/>
          <w:szCs w:val="24"/>
        </w:rPr>
        <w:t>By</w:t>
      </w:r>
      <w:r w:rsidR="00622416">
        <w:rPr>
          <w:rFonts w:ascii="Times New Roman" w:hAnsi="Times New Roman" w:cs="Times New Roman"/>
          <w:sz w:val="24"/>
          <w:szCs w:val="24"/>
        </w:rPr>
        <w:t xml:space="preserve"> Election Day, voters are fully ‘enlightened’ and vote how the forecasters have predicted.  In</w:t>
      </w:r>
      <w:r w:rsidR="00FF0196">
        <w:rPr>
          <w:rFonts w:ascii="Times New Roman" w:hAnsi="Times New Roman" w:cs="Times New Roman"/>
          <w:sz w:val="24"/>
          <w:szCs w:val="24"/>
        </w:rPr>
        <w:t xml:space="preserve"> this paper</w:t>
      </w:r>
      <w:r w:rsidR="00622416">
        <w:rPr>
          <w:rFonts w:ascii="Times New Roman" w:hAnsi="Times New Roman" w:cs="Times New Roman"/>
          <w:sz w:val="24"/>
          <w:szCs w:val="24"/>
        </w:rPr>
        <w:t>, I seek</w:t>
      </w:r>
      <w:r w:rsidR="00FF0196">
        <w:rPr>
          <w:rFonts w:ascii="Times New Roman" w:hAnsi="Times New Roman" w:cs="Times New Roman"/>
          <w:sz w:val="24"/>
          <w:szCs w:val="24"/>
        </w:rPr>
        <w:t xml:space="preserve"> to provide a more straightforward test of this enlightenment hypothesis</w:t>
      </w:r>
      <w:r w:rsidR="00344EF4">
        <w:rPr>
          <w:rFonts w:ascii="Times New Roman" w:hAnsi="Times New Roman" w:cs="Times New Roman"/>
          <w:sz w:val="24"/>
          <w:szCs w:val="24"/>
        </w:rPr>
        <w:t xml:space="preserve"> by looking at the day-to-day fluctuations in the polls over time</w:t>
      </w:r>
      <w:r w:rsidR="00C85E57">
        <w:rPr>
          <w:rFonts w:ascii="Times New Roman" w:hAnsi="Times New Roman" w:cs="Times New Roman"/>
          <w:sz w:val="24"/>
          <w:szCs w:val="24"/>
        </w:rPr>
        <w:t xml:space="preserve"> and w</w:t>
      </w:r>
      <w:r w:rsidR="004E1D23">
        <w:rPr>
          <w:rFonts w:ascii="Times New Roman" w:hAnsi="Times New Roman" w:cs="Times New Roman"/>
          <w:sz w:val="24"/>
          <w:szCs w:val="24"/>
        </w:rPr>
        <w:t>hat explains these fluctuations</w:t>
      </w:r>
      <w:r w:rsidR="00C85E57">
        <w:rPr>
          <w:rFonts w:ascii="Times New Roman" w:hAnsi="Times New Roman" w:cs="Times New Roman"/>
          <w:sz w:val="24"/>
          <w:szCs w:val="24"/>
        </w:rPr>
        <w:t xml:space="preserve">.  </w:t>
      </w:r>
    </w:p>
    <w:p w:rsidR="00337DA2" w:rsidRPr="000270DE" w:rsidRDefault="00162848" w:rsidP="000270DE">
      <w:pPr>
        <w:spacing w:after="0" w:line="480" w:lineRule="auto"/>
        <w:rPr>
          <w:rFonts w:ascii="Times New Roman" w:hAnsi="Times New Roman" w:cs="Times New Roman"/>
          <w:sz w:val="24"/>
          <w:szCs w:val="24"/>
        </w:rPr>
      </w:pPr>
      <w:r w:rsidRPr="000270DE">
        <w:rPr>
          <w:rFonts w:ascii="Times New Roman" w:hAnsi="Times New Roman" w:cs="Times New Roman"/>
          <w:sz w:val="24"/>
          <w:szCs w:val="24"/>
        </w:rPr>
        <w:tab/>
      </w:r>
      <w:r w:rsidR="00622416">
        <w:rPr>
          <w:rFonts w:ascii="Times New Roman" w:hAnsi="Times New Roman" w:cs="Times New Roman"/>
          <w:sz w:val="24"/>
          <w:szCs w:val="24"/>
        </w:rPr>
        <w:t>There</w:t>
      </w:r>
      <w:r w:rsidR="00337DA2" w:rsidRPr="000270DE">
        <w:rPr>
          <w:rFonts w:ascii="Times New Roman" w:hAnsi="Times New Roman" w:cs="Times New Roman"/>
          <w:sz w:val="24"/>
          <w:szCs w:val="24"/>
        </w:rPr>
        <w:t xml:space="preserve"> are two major influences that might </w:t>
      </w:r>
      <w:r w:rsidR="00622416">
        <w:rPr>
          <w:rFonts w:ascii="Times New Roman" w:hAnsi="Times New Roman" w:cs="Times New Roman"/>
          <w:sz w:val="24"/>
          <w:szCs w:val="24"/>
        </w:rPr>
        <w:t>enlighten voters independent of the campaigns themselves</w:t>
      </w:r>
      <w:r w:rsidR="00337DA2" w:rsidRPr="000270DE">
        <w:rPr>
          <w:rFonts w:ascii="Times New Roman" w:hAnsi="Times New Roman" w:cs="Times New Roman"/>
          <w:sz w:val="24"/>
          <w:szCs w:val="24"/>
        </w:rPr>
        <w:t xml:space="preserve">.  The first is the daily economic conditions.  If the economy gets significantly worse, then one candidate might benefit from this over </w:t>
      </w:r>
      <w:r w:rsidR="00AD612B">
        <w:rPr>
          <w:rFonts w:ascii="Times New Roman" w:hAnsi="Times New Roman" w:cs="Times New Roman"/>
          <w:sz w:val="24"/>
          <w:szCs w:val="24"/>
        </w:rPr>
        <w:t>an</w:t>
      </w:r>
      <w:r w:rsidR="00337DA2" w:rsidRPr="000270DE">
        <w:rPr>
          <w:rFonts w:ascii="Times New Roman" w:hAnsi="Times New Roman" w:cs="Times New Roman"/>
          <w:sz w:val="24"/>
          <w:szCs w:val="24"/>
        </w:rPr>
        <w:t xml:space="preserve">other.  The second is the amount of news </w:t>
      </w:r>
      <w:r w:rsidR="00344EF4">
        <w:rPr>
          <w:rFonts w:ascii="Times New Roman" w:hAnsi="Times New Roman" w:cs="Times New Roman"/>
          <w:sz w:val="24"/>
          <w:szCs w:val="24"/>
        </w:rPr>
        <w:t>coverage that the candidates receive</w:t>
      </w:r>
      <w:r w:rsidR="00337DA2" w:rsidRPr="000270DE">
        <w:rPr>
          <w:rFonts w:ascii="Times New Roman" w:hAnsi="Times New Roman" w:cs="Times New Roman"/>
          <w:sz w:val="24"/>
          <w:szCs w:val="24"/>
        </w:rPr>
        <w:t xml:space="preserve">.  If one candidate is receiving the bulk of news coverage, then </w:t>
      </w:r>
      <w:r w:rsidR="001A3ED9" w:rsidRPr="000270DE">
        <w:rPr>
          <w:rFonts w:ascii="Times New Roman" w:hAnsi="Times New Roman" w:cs="Times New Roman"/>
          <w:sz w:val="24"/>
          <w:szCs w:val="24"/>
        </w:rPr>
        <w:t xml:space="preserve">that candidate might benefit from the </w:t>
      </w:r>
      <w:r w:rsidR="00344EF4">
        <w:rPr>
          <w:rFonts w:ascii="Times New Roman" w:hAnsi="Times New Roman" w:cs="Times New Roman"/>
          <w:sz w:val="24"/>
          <w:szCs w:val="24"/>
        </w:rPr>
        <w:t>additional</w:t>
      </w:r>
      <w:r w:rsidR="001A3ED9" w:rsidRPr="000270DE">
        <w:rPr>
          <w:rFonts w:ascii="Times New Roman" w:hAnsi="Times New Roman" w:cs="Times New Roman"/>
          <w:sz w:val="24"/>
          <w:szCs w:val="24"/>
        </w:rPr>
        <w:t xml:space="preserve"> exposure.  </w:t>
      </w:r>
      <w:r w:rsidR="000270DE" w:rsidRPr="000270DE">
        <w:rPr>
          <w:rFonts w:ascii="Times New Roman" w:hAnsi="Times New Roman" w:cs="Times New Roman"/>
          <w:sz w:val="24"/>
          <w:szCs w:val="24"/>
        </w:rPr>
        <w:t>These two major influences may have profound effect</w:t>
      </w:r>
      <w:r w:rsidR="00AD612B">
        <w:rPr>
          <w:rFonts w:ascii="Times New Roman" w:hAnsi="Times New Roman" w:cs="Times New Roman"/>
          <w:sz w:val="24"/>
          <w:szCs w:val="24"/>
        </w:rPr>
        <w:t>s</w:t>
      </w:r>
      <w:r w:rsidR="000270DE" w:rsidRPr="000270DE">
        <w:rPr>
          <w:rFonts w:ascii="Times New Roman" w:hAnsi="Times New Roman" w:cs="Times New Roman"/>
          <w:sz w:val="24"/>
          <w:szCs w:val="24"/>
        </w:rPr>
        <w:t xml:space="preserve"> on </w:t>
      </w:r>
      <w:r w:rsidR="00622416">
        <w:rPr>
          <w:rFonts w:ascii="Times New Roman" w:hAnsi="Times New Roman" w:cs="Times New Roman"/>
          <w:sz w:val="24"/>
          <w:szCs w:val="24"/>
        </w:rPr>
        <w:t xml:space="preserve">enlightening voters </w:t>
      </w:r>
      <w:r w:rsidR="00344EF4">
        <w:rPr>
          <w:rFonts w:ascii="Times New Roman" w:hAnsi="Times New Roman" w:cs="Times New Roman"/>
          <w:sz w:val="24"/>
          <w:szCs w:val="24"/>
        </w:rPr>
        <w:t>on</w:t>
      </w:r>
      <w:r w:rsidR="00622416">
        <w:rPr>
          <w:rFonts w:ascii="Times New Roman" w:hAnsi="Times New Roman" w:cs="Times New Roman"/>
          <w:sz w:val="24"/>
          <w:szCs w:val="24"/>
        </w:rPr>
        <w:t xml:space="preserve"> </w:t>
      </w:r>
      <w:r w:rsidR="00AD612B">
        <w:rPr>
          <w:rFonts w:ascii="Times New Roman" w:hAnsi="Times New Roman" w:cs="Times New Roman"/>
          <w:sz w:val="24"/>
          <w:szCs w:val="24"/>
        </w:rPr>
        <w:t>which presidential candidate to support</w:t>
      </w:r>
      <w:r w:rsidR="000270DE" w:rsidRPr="000270DE">
        <w:rPr>
          <w:rFonts w:ascii="Times New Roman" w:hAnsi="Times New Roman" w:cs="Times New Roman"/>
          <w:sz w:val="24"/>
          <w:szCs w:val="24"/>
        </w:rPr>
        <w:t xml:space="preserve">.  </w:t>
      </w:r>
    </w:p>
    <w:p w:rsidR="00AD612B" w:rsidRDefault="00AD612B" w:rsidP="000270DE">
      <w:pPr>
        <w:spacing w:after="0" w:line="480" w:lineRule="auto"/>
        <w:rPr>
          <w:rFonts w:ascii="Times New Roman" w:hAnsi="Times New Roman" w:cs="Times New Roman"/>
          <w:sz w:val="24"/>
          <w:szCs w:val="24"/>
        </w:rPr>
      </w:pPr>
    </w:p>
    <w:p w:rsidR="000270DE" w:rsidRPr="000270DE" w:rsidRDefault="000270DE" w:rsidP="000270DE">
      <w:pPr>
        <w:spacing w:after="0" w:line="480" w:lineRule="auto"/>
        <w:rPr>
          <w:rFonts w:ascii="Times New Roman" w:hAnsi="Times New Roman" w:cs="Times New Roman"/>
          <w:b/>
          <w:sz w:val="24"/>
          <w:szCs w:val="24"/>
        </w:rPr>
      </w:pPr>
      <w:r w:rsidRPr="000270DE">
        <w:rPr>
          <w:rFonts w:ascii="Times New Roman" w:hAnsi="Times New Roman" w:cs="Times New Roman"/>
          <w:b/>
          <w:sz w:val="24"/>
          <w:szCs w:val="24"/>
        </w:rPr>
        <w:t xml:space="preserve">Theory of ‘Candidate </w:t>
      </w:r>
      <w:r w:rsidR="00AD612B">
        <w:rPr>
          <w:rFonts w:ascii="Times New Roman" w:hAnsi="Times New Roman" w:cs="Times New Roman"/>
          <w:b/>
          <w:sz w:val="24"/>
          <w:szCs w:val="24"/>
        </w:rPr>
        <w:t>Choice</w:t>
      </w:r>
      <w:r w:rsidRPr="000270DE">
        <w:rPr>
          <w:rFonts w:ascii="Times New Roman" w:hAnsi="Times New Roman" w:cs="Times New Roman"/>
          <w:b/>
          <w:sz w:val="24"/>
          <w:szCs w:val="24"/>
        </w:rPr>
        <w:t>’ Effects</w:t>
      </w:r>
    </w:p>
    <w:p w:rsidR="000270DE" w:rsidRDefault="000270DE" w:rsidP="000270D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8A4A92">
        <w:rPr>
          <w:rFonts w:ascii="Times New Roman" w:hAnsi="Times New Roman" w:cs="Times New Roman"/>
          <w:sz w:val="24"/>
          <w:szCs w:val="24"/>
        </w:rPr>
        <w:t xml:space="preserve">It has long been theorized that the economy has a major impact on voting behavior.  Both in retrospective and prospective voting, </w:t>
      </w:r>
      <w:r w:rsidR="00FA1C85">
        <w:rPr>
          <w:rFonts w:ascii="Times New Roman" w:hAnsi="Times New Roman" w:cs="Times New Roman"/>
          <w:sz w:val="24"/>
          <w:szCs w:val="24"/>
        </w:rPr>
        <w:t>economic conditions,</w:t>
      </w:r>
      <w:r w:rsidR="008A4A92">
        <w:rPr>
          <w:rFonts w:ascii="Times New Roman" w:hAnsi="Times New Roman" w:cs="Times New Roman"/>
          <w:sz w:val="24"/>
          <w:szCs w:val="24"/>
        </w:rPr>
        <w:t xml:space="preserve"> or</w:t>
      </w:r>
      <w:r w:rsidR="00FA1C85">
        <w:rPr>
          <w:rFonts w:ascii="Times New Roman" w:hAnsi="Times New Roman" w:cs="Times New Roman"/>
          <w:sz w:val="24"/>
          <w:szCs w:val="24"/>
        </w:rPr>
        <w:t xml:space="preserve"> more importantly what </w:t>
      </w:r>
      <w:r w:rsidR="008A4A92">
        <w:rPr>
          <w:rFonts w:ascii="Times New Roman" w:hAnsi="Times New Roman" w:cs="Times New Roman"/>
          <w:sz w:val="24"/>
          <w:szCs w:val="24"/>
        </w:rPr>
        <w:t xml:space="preserve">people think </w:t>
      </w:r>
      <w:r w:rsidR="00FA1C85">
        <w:rPr>
          <w:rFonts w:ascii="Times New Roman" w:hAnsi="Times New Roman" w:cs="Times New Roman"/>
          <w:sz w:val="24"/>
          <w:szCs w:val="24"/>
        </w:rPr>
        <w:t>of the economy,</w:t>
      </w:r>
      <w:r w:rsidR="008A4A92">
        <w:rPr>
          <w:rFonts w:ascii="Times New Roman" w:hAnsi="Times New Roman" w:cs="Times New Roman"/>
          <w:sz w:val="24"/>
          <w:szCs w:val="24"/>
        </w:rPr>
        <w:t xml:space="preserve"> persuades voters how to vote</w:t>
      </w:r>
      <w:r w:rsidR="00594E8F">
        <w:rPr>
          <w:rFonts w:ascii="Times New Roman" w:hAnsi="Times New Roman" w:cs="Times New Roman"/>
          <w:sz w:val="24"/>
          <w:szCs w:val="24"/>
        </w:rPr>
        <w:t xml:space="preserve"> (</w:t>
      </w:r>
      <w:r w:rsidR="000B1913">
        <w:rPr>
          <w:rFonts w:ascii="Times New Roman" w:hAnsi="Times New Roman" w:cs="Times New Roman"/>
          <w:sz w:val="24"/>
          <w:szCs w:val="24"/>
        </w:rPr>
        <w:t xml:space="preserve">Key, 1964; </w:t>
      </w:r>
      <w:r w:rsidR="00594E8F">
        <w:rPr>
          <w:rFonts w:ascii="Times New Roman" w:hAnsi="Times New Roman" w:cs="Times New Roman"/>
          <w:sz w:val="24"/>
          <w:szCs w:val="24"/>
        </w:rPr>
        <w:t>Lewis-Beck, 1988</w:t>
      </w:r>
      <w:r w:rsidR="000B1913">
        <w:rPr>
          <w:rFonts w:ascii="Times New Roman" w:hAnsi="Times New Roman" w:cs="Times New Roman"/>
          <w:sz w:val="24"/>
          <w:szCs w:val="24"/>
        </w:rPr>
        <w:t>; Lewis-Beck et al., 2008</w:t>
      </w:r>
      <w:r w:rsidR="00594E8F">
        <w:rPr>
          <w:rFonts w:ascii="Times New Roman" w:hAnsi="Times New Roman" w:cs="Times New Roman"/>
          <w:sz w:val="24"/>
          <w:szCs w:val="24"/>
        </w:rPr>
        <w:t>)</w:t>
      </w:r>
      <w:r w:rsidR="008A4A92">
        <w:rPr>
          <w:rFonts w:ascii="Times New Roman" w:hAnsi="Times New Roman" w:cs="Times New Roman"/>
          <w:sz w:val="24"/>
          <w:szCs w:val="24"/>
        </w:rPr>
        <w:t xml:space="preserve">.  The party that currently resides in the White House </w:t>
      </w:r>
      <w:r w:rsidR="00FA1C85">
        <w:rPr>
          <w:rFonts w:ascii="Times New Roman" w:hAnsi="Times New Roman" w:cs="Times New Roman"/>
          <w:sz w:val="24"/>
          <w:szCs w:val="24"/>
        </w:rPr>
        <w:t>is</w:t>
      </w:r>
      <w:r w:rsidR="008A4A92">
        <w:rPr>
          <w:rFonts w:ascii="Times New Roman" w:hAnsi="Times New Roman" w:cs="Times New Roman"/>
          <w:sz w:val="24"/>
          <w:szCs w:val="24"/>
        </w:rPr>
        <w:t xml:space="preserve"> blame</w:t>
      </w:r>
      <w:r w:rsidR="00FA1C85">
        <w:rPr>
          <w:rFonts w:ascii="Times New Roman" w:hAnsi="Times New Roman" w:cs="Times New Roman"/>
          <w:sz w:val="24"/>
          <w:szCs w:val="24"/>
        </w:rPr>
        <w:t>d</w:t>
      </w:r>
      <w:r w:rsidR="008A4A92">
        <w:rPr>
          <w:rFonts w:ascii="Times New Roman" w:hAnsi="Times New Roman" w:cs="Times New Roman"/>
          <w:sz w:val="24"/>
          <w:szCs w:val="24"/>
        </w:rPr>
        <w:t xml:space="preserve"> or </w:t>
      </w:r>
      <w:r w:rsidR="00FA1C85">
        <w:rPr>
          <w:rFonts w:ascii="Times New Roman" w:hAnsi="Times New Roman" w:cs="Times New Roman"/>
          <w:sz w:val="24"/>
          <w:szCs w:val="24"/>
        </w:rPr>
        <w:t>receives</w:t>
      </w:r>
      <w:r w:rsidR="008A4A92">
        <w:rPr>
          <w:rFonts w:ascii="Times New Roman" w:hAnsi="Times New Roman" w:cs="Times New Roman"/>
          <w:sz w:val="24"/>
          <w:szCs w:val="24"/>
        </w:rPr>
        <w:t xml:space="preserve"> credit for </w:t>
      </w:r>
      <w:r w:rsidR="00C2205F">
        <w:rPr>
          <w:rFonts w:ascii="Times New Roman" w:hAnsi="Times New Roman" w:cs="Times New Roman"/>
          <w:sz w:val="24"/>
          <w:szCs w:val="24"/>
        </w:rPr>
        <w:t>the health of the economy</w:t>
      </w:r>
      <w:r w:rsidR="008A4A92">
        <w:rPr>
          <w:rFonts w:ascii="Times New Roman" w:hAnsi="Times New Roman" w:cs="Times New Roman"/>
          <w:sz w:val="24"/>
          <w:szCs w:val="24"/>
        </w:rPr>
        <w:t xml:space="preserve">.  If the economy is doing well, people may be persuaded to vote for the in-party.  If the economy is doing poorly, </w:t>
      </w:r>
      <w:r w:rsidR="00F367E4">
        <w:rPr>
          <w:rFonts w:ascii="Times New Roman" w:hAnsi="Times New Roman" w:cs="Times New Roman"/>
          <w:sz w:val="24"/>
          <w:szCs w:val="24"/>
        </w:rPr>
        <w:t>the in-party may not effectively persuade voters</w:t>
      </w:r>
      <w:r w:rsidR="008A4A92">
        <w:rPr>
          <w:rFonts w:ascii="Times New Roman" w:hAnsi="Times New Roman" w:cs="Times New Roman"/>
          <w:sz w:val="24"/>
          <w:szCs w:val="24"/>
        </w:rPr>
        <w:t xml:space="preserve">.  Many </w:t>
      </w:r>
      <w:r w:rsidR="00FA1C85">
        <w:rPr>
          <w:rFonts w:ascii="Times New Roman" w:hAnsi="Times New Roman" w:cs="Times New Roman"/>
          <w:sz w:val="24"/>
          <w:szCs w:val="24"/>
        </w:rPr>
        <w:t>forecasters have shown that actual economic performance</w:t>
      </w:r>
      <w:r w:rsidR="008A4A92">
        <w:rPr>
          <w:rFonts w:ascii="Times New Roman" w:hAnsi="Times New Roman" w:cs="Times New Roman"/>
          <w:sz w:val="24"/>
          <w:szCs w:val="24"/>
        </w:rPr>
        <w:t xml:space="preserve"> is a </w:t>
      </w:r>
      <w:r w:rsidR="00FA1C85">
        <w:rPr>
          <w:rFonts w:ascii="Times New Roman" w:hAnsi="Times New Roman" w:cs="Times New Roman"/>
          <w:sz w:val="24"/>
          <w:szCs w:val="24"/>
        </w:rPr>
        <w:t xml:space="preserve">powerful </w:t>
      </w:r>
      <w:r w:rsidR="008A4A92">
        <w:rPr>
          <w:rFonts w:ascii="Times New Roman" w:hAnsi="Times New Roman" w:cs="Times New Roman"/>
          <w:sz w:val="24"/>
          <w:szCs w:val="24"/>
        </w:rPr>
        <w:t>predictor of the actual vote total on Election Day (Fair, 1978; Lewis-Beck and Rice, 1992; Campbell, 1992; Campbell and Garand 2000; Abramowitz, 2008; Lewis-Beck and Tien, 2008).  These forecasters use the economic conditions that are reported in the summer before the campaign season</w:t>
      </w:r>
      <w:r w:rsidR="0082453C">
        <w:rPr>
          <w:rFonts w:ascii="Times New Roman" w:hAnsi="Times New Roman" w:cs="Times New Roman"/>
          <w:sz w:val="24"/>
          <w:szCs w:val="24"/>
        </w:rPr>
        <w:t xml:space="preserve"> leading </w:t>
      </w:r>
      <w:r w:rsidR="0082453C">
        <w:rPr>
          <w:rFonts w:ascii="Times New Roman" w:hAnsi="Times New Roman" w:cs="Times New Roman"/>
          <w:sz w:val="24"/>
          <w:szCs w:val="24"/>
        </w:rPr>
        <w:lastRenderedPageBreak/>
        <w:t>up to the November general election</w:t>
      </w:r>
      <w:r w:rsidR="00EE7116">
        <w:rPr>
          <w:rFonts w:ascii="Times New Roman" w:hAnsi="Times New Roman" w:cs="Times New Roman"/>
          <w:sz w:val="24"/>
          <w:szCs w:val="24"/>
        </w:rPr>
        <w:t xml:space="preserve">.  However, </w:t>
      </w:r>
      <w:r w:rsidR="0082453C">
        <w:rPr>
          <w:rFonts w:ascii="Times New Roman" w:hAnsi="Times New Roman" w:cs="Times New Roman"/>
          <w:sz w:val="24"/>
          <w:szCs w:val="24"/>
        </w:rPr>
        <w:t>the question remains; d</w:t>
      </w:r>
      <w:r w:rsidR="00781DBD">
        <w:rPr>
          <w:rFonts w:ascii="Times New Roman" w:hAnsi="Times New Roman" w:cs="Times New Roman"/>
          <w:sz w:val="24"/>
          <w:szCs w:val="24"/>
        </w:rPr>
        <w:t>oes</w:t>
      </w:r>
      <w:r w:rsidR="00EE7116">
        <w:rPr>
          <w:rFonts w:ascii="Times New Roman" w:hAnsi="Times New Roman" w:cs="Times New Roman"/>
          <w:sz w:val="24"/>
          <w:szCs w:val="24"/>
        </w:rPr>
        <w:t xml:space="preserve"> the daily changing economic con</w:t>
      </w:r>
      <w:r w:rsidR="00EE18C6">
        <w:rPr>
          <w:rFonts w:ascii="Times New Roman" w:hAnsi="Times New Roman" w:cs="Times New Roman"/>
          <w:sz w:val="24"/>
          <w:szCs w:val="24"/>
        </w:rPr>
        <w:t>ditions have an effect on voter support throughout the campaign season</w:t>
      </w:r>
      <w:r w:rsidR="00EE7116">
        <w:rPr>
          <w:rFonts w:ascii="Times New Roman" w:hAnsi="Times New Roman" w:cs="Times New Roman"/>
          <w:sz w:val="24"/>
          <w:szCs w:val="24"/>
        </w:rPr>
        <w:t>?  Political commentators were clamoring that as the stock market was declining in October</w:t>
      </w:r>
      <w:r w:rsidR="0082453C">
        <w:rPr>
          <w:rFonts w:ascii="Times New Roman" w:hAnsi="Times New Roman" w:cs="Times New Roman"/>
          <w:sz w:val="24"/>
          <w:szCs w:val="24"/>
        </w:rPr>
        <w:t xml:space="preserve"> 2008, presidential candidate Barack Obama</w:t>
      </w:r>
      <w:r w:rsidR="00EE7116">
        <w:rPr>
          <w:rFonts w:ascii="Times New Roman" w:hAnsi="Times New Roman" w:cs="Times New Roman"/>
          <w:sz w:val="24"/>
          <w:szCs w:val="24"/>
        </w:rPr>
        <w:t xml:space="preserve"> was being helped by this decline.  If the stock market is the way that voters measure the health of the economy, then it is certainly reasonable to believe that as the stock market drops, voters will be more likely to support the out-party candidate.  </w:t>
      </w:r>
      <w:r w:rsidR="00D570EF">
        <w:rPr>
          <w:rFonts w:ascii="Times New Roman" w:hAnsi="Times New Roman" w:cs="Times New Roman"/>
          <w:sz w:val="24"/>
          <w:szCs w:val="24"/>
        </w:rPr>
        <w:t xml:space="preserve">Thus the </w:t>
      </w:r>
      <w:r w:rsidR="00EE18C6">
        <w:rPr>
          <w:rFonts w:ascii="Times New Roman" w:hAnsi="Times New Roman" w:cs="Times New Roman"/>
          <w:sz w:val="24"/>
          <w:szCs w:val="24"/>
        </w:rPr>
        <w:t xml:space="preserve">first </w:t>
      </w:r>
      <w:r w:rsidR="00D570EF">
        <w:rPr>
          <w:rFonts w:ascii="Times New Roman" w:hAnsi="Times New Roman" w:cs="Times New Roman"/>
          <w:sz w:val="24"/>
          <w:szCs w:val="24"/>
        </w:rPr>
        <w:t>hypothesis is:</w:t>
      </w:r>
    </w:p>
    <w:p w:rsidR="00D570EF" w:rsidRDefault="00D570EF" w:rsidP="000270DE">
      <w:pPr>
        <w:spacing w:after="0" w:line="480" w:lineRule="auto"/>
        <w:rPr>
          <w:rFonts w:ascii="Times New Roman" w:hAnsi="Times New Roman" w:cs="Times New Roman"/>
          <w:sz w:val="24"/>
          <w:szCs w:val="24"/>
        </w:rPr>
      </w:pPr>
    </w:p>
    <w:p w:rsidR="00D570EF" w:rsidRDefault="00D570EF" w:rsidP="00D570EF">
      <w:pPr>
        <w:spacing w:after="0" w:line="480" w:lineRule="auto"/>
        <w:ind w:left="720"/>
        <w:rPr>
          <w:rFonts w:ascii="Times New Roman" w:hAnsi="Times New Roman" w:cs="Times New Roman"/>
          <w:b/>
          <w:sz w:val="24"/>
          <w:szCs w:val="24"/>
        </w:rPr>
      </w:pPr>
      <w:r w:rsidRPr="00D570EF">
        <w:rPr>
          <w:rFonts w:ascii="Times New Roman" w:hAnsi="Times New Roman" w:cs="Times New Roman"/>
          <w:b/>
          <w:sz w:val="24"/>
          <w:szCs w:val="24"/>
        </w:rPr>
        <w:t>H</w:t>
      </w:r>
      <w:r w:rsidRPr="00D570EF">
        <w:rPr>
          <w:rFonts w:ascii="Times New Roman" w:hAnsi="Times New Roman" w:cs="Times New Roman"/>
          <w:b/>
          <w:sz w:val="24"/>
          <w:szCs w:val="24"/>
          <w:vertAlign w:val="subscript"/>
        </w:rPr>
        <w:t>1</w:t>
      </w:r>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sidR="00781DBD">
        <w:rPr>
          <w:rFonts w:ascii="Times New Roman" w:hAnsi="Times New Roman" w:cs="Times New Roman"/>
          <w:b/>
          <w:sz w:val="24"/>
          <w:szCs w:val="24"/>
        </w:rPr>
        <w:t>As the Stock Market declines</w:t>
      </w:r>
      <w:r w:rsidRPr="00D570EF">
        <w:rPr>
          <w:rFonts w:ascii="Times New Roman" w:hAnsi="Times New Roman" w:cs="Times New Roman"/>
          <w:b/>
          <w:sz w:val="24"/>
          <w:szCs w:val="24"/>
        </w:rPr>
        <w:t xml:space="preserve"> the percentage of support for Barack Obama </w:t>
      </w:r>
    </w:p>
    <w:p w:rsidR="00D570EF" w:rsidRPr="00D570EF" w:rsidRDefault="00D570EF" w:rsidP="00D570EF">
      <w:pPr>
        <w:spacing w:after="0" w:line="480" w:lineRule="auto"/>
        <w:ind w:left="720" w:firstLine="720"/>
        <w:rPr>
          <w:rFonts w:ascii="Times New Roman" w:hAnsi="Times New Roman" w:cs="Times New Roman"/>
          <w:b/>
          <w:sz w:val="24"/>
          <w:szCs w:val="24"/>
        </w:rPr>
      </w:pPr>
      <w:r w:rsidRPr="00D570EF">
        <w:rPr>
          <w:rFonts w:ascii="Times New Roman" w:hAnsi="Times New Roman" w:cs="Times New Roman"/>
          <w:b/>
          <w:sz w:val="24"/>
          <w:szCs w:val="24"/>
        </w:rPr>
        <w:t>(the</w:t>
      </w:r>
      <w:r>
        <w:rPr>
          <w:rFonts w:ascii="Times New Roman" w:hAnsi="Times New Roman" w:cs="Times New Roman"/>
          <w:b/>
          <w:sz w:val="24"/>
          <w:szCs w:val="24"/>
        </w:rPr>
        <w:t xml:space="preserve"> o</w:t>
      </w:r>
      <w:r w:rsidRPr="00D570EF">
        <w:rPr>
          <w:rFonts w:ascii="Times New Roman" w:hAnsi="Times New Roman" w:cs="Times New Roman"/>
          <w:b/>
          <w:sz w:val="24"/>
          <w:szCs w:val="24"/>
        </w:rPr>
        <w:t xml:space="preserve">ut-party candidate) </w:t>
      </w:r>
      <w:r w:rsidR="00781DBD">
        <w:rPr>
          <w:rFonts w:ascii="Times New Roman" w:hAnsi="Times New Roman" w:cs="Times New Roman"/>
          <w:b/>
          <w:sz w:val="24"/>
          <w:szCs w:val="24"/>
        </w:rPr>
        <w:t>will</w:t>
      </w:r>
      <w:r w:rsidRPr="00D570EF">
        <w:rPr>
          <w:rFonts w:ascii="Times New Roman" w:hAnsi="Times New Roman" w:cs="Times New Roman"/>
          <w:b/>
          <w:sz w:val="24"/>
          <w:szCs w:val="24"/>
        </w:rPr>
        <w:t xml:space="preserve"> increase.</w:t>
      </w:r>
    </w:p>
    <w:p w:rsidR="000270DE" w:rsidRDefault="000270DE" w:rsidP="000270DE">
      <w:pPr>
        <w:spacing w:after="0" w:line="480" w:lineRule="auto"/>
        <w:rPr>
          <w:rFonts w:ascii="Times New Roman" w:hAnsi="Times New Roman" w:cs="Times New Roman"/>
          <w:sz w:val="24"/>
          <w:szCs w:val="24"/>
        </w:rPr>
      </w:pPr>
    </w:p>
    <w:p w:rsidR="00293DEF" w:rsidRDefault="00D570EF" w:rsidP="00F367E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second major influence is the amount of news coverage that each candidate receives.  If one candidate receives overwhelming</w:t>
      </w:r>
      <w:r w:rsidR="00781DBD">
        <w:rPr>
          <w:rFonts w:ascii="Times New Roman" w:hAnsi="Times New Roman" w:cs="Times New Roman"/>
          <w:sz w:val="24"/>
          <w:szCs w:val="24"/>
        </w:rPr>
        <w:t xml:space="preserve"> news</w:t>
      </w:r>
      <w:r>
        <w:rPr>
          <w:rFonts w:ascii="Times New Roman" w:hAnsi="Times New Roman" w:cs="Times New Roman"/>
          <w:sz w:val="24"/>
          <w:szCs w:val="24"/>
        </w:rPr>
        <w:t xml:space="preserve"> coverage, then this should at least temporarily increase the amount of support that they receive.  However, what is not accounted for is the type of coverage </w:t>
      </w:r>
      <w:r w:rsidR="00C2205F">
        <w:rPr>
          <w:rFonts w:ascii="Times New Roman" w:hAnsi="Times New Roman" w:cs="Times New Roman"/>
          <w:sz w:val="24"/>
          <w:szCs w:val="24"/>
        </w:rPr>
        <w:t>they</w:t>
      </w:r>
      <w:r>
        <w:rPr>
          <w:rFonts w:ascii="Times New Roman" w:hAnsi="Times New Roman" w:cs="Times New Roman"/>
          <w:sz w:val="24"/>
          <w:szCs w:val="24"/>
        </w:rPr>
        <w:t xml:space="preserve"> receive.  If </w:t>
      </w:r>
      <w:r w:rsidR="00C2205F">
        <w:rPr>
          <w:rFonts w:ascii="Times New Roman" w:hAnsi="Times New Roman" w:cs="Times New Roman"/>
          <w:sz w:val="24"/>
          <w:szCs w:val="24"/>
        </w:rPr>
        <w:t xml:space="preserve">a candidate receives </w:t>
      </w:r>
      <w:r>
        <w:rPr>
          <w:rFonts w:ascii="Times New Roman" w:hAnsi="Times New Roman" w:cs="Times New Roman"/>
          <w:sz w:val="24"/>
          <w:szCs w:val="24"/>
        </w:rPr>
        <w:t>overwhelming amounts of negative news c</w:t>
      </w:r>
      <w:r w:rsidR="00C2205F">
        <w:rPr>
          <w:rFonts w:ascii="Times New Roman" w:hAnsi="Times New Roman" w:cs="Times New Roman"/>
          <w:sz w:val="24"/>
          <w:szCs w:val="24"/>
        </w:rPr>
        <w:t xml:space="preserve">overage, this could lower the candidate’s </w:t>
      </w:r>
      <w:r w:rsidR="00781DBD">
        <w:rPr>
          <w:rFonts w:ascii="Times New Roman" w:hAnsi="Times New Roman" w:cs="Times New Roman"/>
          <w:sz w:val="24"/>
          <w:szCs w:val="24"/>
        </w:rPr>
        <w:t>support.  If the news that the candidate</w:t>
      </w:r>
      <w:r>
        <w:rPr>
          <w:rFonts w:ascii="Times New Roman" w:hAnsi="Times New Roman" w:cs="Times New Roman"/>
          <w:sz w:val="24"/>
          <w:szCs w:val="24"/>
        </w:rPr>
        <w:t xml:space="preserve"> receive</w:t>
      </w:r>
      <w:r w:rsidR="00781DBD">
        <w:rPr>
          <w:rFonts w:ascii="Times New Roman" w:hAnsi="Times New Roman" w:cs="Times New Roman"/>
          <w:sz w:val="24"/>
          <w:szCs w:val="24"/>
        </w:rPr>
        <w:t>s</w:t>
      </w:r>
      <w:r>
        <w:rPr>
          <w:rFonts w:ascii="Times New Roman" w:hAnsi="Times New Roman" w:cs="Times New Roman"/>
          <w:sz w:val="24"/>
          <w:szCs w:val="24"/>
        </w:rPr>
        <w:t xml:space="preserve"> is </w:t>
      </w:r>
      <w:r w:rsidR="0082453C">
        <w:rPr>
          <w:rFonts w:ascii="Times New Roman" w:hAnsi="Times New Roman" w:cs="Times New Roman"/>
          <w:sz w:val="24"/>
          <w:szCs w:val="24"/>
        </w:rPr>
        <w:t>generally</w:t>
      </w:r>
      <w:r>
        <w:rPr>
          <w:rFonts w:ascii="Times New Roman" w:hAnsi="Times New Roman" w:cs="Times New Roman"/>
          <w:sz w:val="24"/>
          <w:szCs w:val="24"/>
        </w:rPr>
        <w:t xml:space="preserve"> positive</w:t>
      </w:r>
      <w:r w:rsidR="0082453C">
        <w:rPr>
          <w:rFonts w:ascii="Times New Roman" w:hAnsi="Times New Roman" w:cs="Times New Roman"/>
          <w:sz w:val="24"/>
          <w:szCs w:val="24"/>
        </w:rPr>
        <w:t xml:space="preserve"> or neutral</w:t>
      </w:r>
      <w:r>
        <w:rPr>
          <w:rFonts w:ascii="Times New Roman" w:hAnsi="Times New Roman" w:cs="Times New Roman"/>
          <w:sz w:val="24"/>
          <w:szCs w:val="24"/>
        </w:rPr>
        <w:t xml:space="preserve">, this could increase </w:t>
      </w:r>
      <w:r w:rsidR="00781DBD">
        <w:rPr>
          <w:rFonts w:ascii="Times New Roman" w:hAnsi="Times New Roman" w:cs="Times New Roman"/>
          <w:sz w:val="24"/>
          <w:szCs w:val="24"/>
        </w:rPr>
        <w:t>the candidate’s percentage</w:t>
      </w:r>
      <w:r>
        <w:rPr>
          <w:rFonts w:ascii="Times New Roman" w:hAnsi="Times New Roman" w:cs="Times New Roman"/>
          <w:sz w:val="24"/>
          <w:szCs w:val="24"/>
        </w:rPr>
        <w:t xml:space="preserve"> of support.  What will be assumed in this paper is that they type of coverage is random.  This means that an increase or decrease in the balance of coverage for one candidate is neither an increase nor a decrease in amount of positive or negative coverage.  But increased exposure should lead to an increase in support for a couple of reasons.  First, </w:t>
      </w:r>
      <w:r w:rsidR="00322A27">
        <w:rPr>
          <w:rFonts w:ascii="Times New Roman" w:hAnsi="Times New Roman" w:cs="Times New Roman"/>
          <w:sz w:val="24"/>
          <w:szCs w:val="24"/>
        </w:rPr>
        <w:t xml:space="preserve">voters usually are passive viewers.  They only get news that is shown to them.  Thus, if one candidate receives more news coverage, then voters, especially undecided voters, will have lopsided information presented to them about that </w:t>
      </w:r>
      <w:r w:rsidR="00322A27">
        <w:rPr>
          <w:rFonts w:ascii="Times New Roman" w:hAnsi="Times New Roman" w:cs="Times New Roman"/>
          <w:sz w:val="24"/>
          <w:szCs w:val="24"/>
        </w:rPr>
        <w:lastRenderedPageBreak/>
        <w:t>candidate.  Voters</w:t>
      </w:r>
      <w:r w:rsidR="00781DBD">
        <w:rPr>
          <w:rFonts w:ascii="Times New Roman" w:hAnsi="Times New Roman" w:cs="Times New Roman"/>
          <w:sz w:val="24"/>
          <w:szCs w:val="24"/>
        </w:rPr>
        <w:t xml:space="preserve"> </w:t>
      </w:r>
      <w:r w:rsidR="00322A27">
        <w:rPr>
          <w:rFonts w:ascii="Times New Roman" w:hAnsi="Times New Roman" w:cs="Times New Roman"/>
          <w:sz w:val="24"/>
          <w:szCs w:val="24"/>
        </w:rPr>
        <w:t>may be persuaded to vote for the candidate who receives the most attention because it may be seen as an endorsement of that candidate</w:t>
      </w:r>
      <w:r w:rsidR="00781DBD" w:rsidRPr="00781DBD">
        <w:rPr>
          <w:rFonts w:ascii="Times New Roman" w:hAnsi="Times New Roman" w:cs="Times New Roman"/>
          <w:sz w:val="24"/>
          <w:szCs w:val="24"/>
        </w:rPr>
        <w:t xml:space="preserve"> </w:t>
      </w:r>
      <w:r w:rsidR="00781DBD">
        <w:rPr>
          <w:rFonts w:ascii="Times New Roman" w:hAnsi="Times New Roman" w:cs="Times New Roman"/>
          <w:sz w:val="24"/>
          <w:szCs w:val="24"/>
        </w:rPr>
        <w:t>by the media</w:t>
      </w:r>
      <w:r w:rsidR="00322A27">
        <w:rPr>
          <w:rFonts w:ascii="Times New Roman" w:hAnsi="Times New Roman" w:cs="Times New Roman"/>
          <w:sz w:val="24"/>
          <w:szCs w:val="24"/>
        </w:rPr>
        <w:t xml:space="preserve">.  </w:t>
      </w:r>
      <w:r w:rsidR="00293DEF">
        <w:rPr>
          <w:rFonts w:ascii="Times New Roman" w:hAnsi="Times New Roman" w:cs="Times New Roman"/>
          <w:sz w:val="24"/>
          <w:szCs w:val="24"/>
        </w:rPr>
        <w:t xml:space="preserve">Second, voters may feel more comfortable voting for the candidate who they have more information about </w:t>
      </w:r>
      <w:r w:rsidR="00BF2C73">
        <w:rPr>
          <w:rFonts w:ascii="Times New Roman" w:hAnsi="Times New Roman" w:cs="Times New Roman"/>
          <w:sz w:val="24"/>
          <w:szCs w:val="24"/>
        </w:rPr>
        <w:t>because there is less uncertainty</w:t>
      </w:r>
      <w:r w:rsidR="00781DBD">
        <w:rPr>
          <w:rFonts w:ascii="Times New Roman" w:hAnsi="Times New Roman" w:cs="Times New Roman"/>
          <w:sz w:val="24"/>
          <w:szCs w:val="24"/>
        </w:rPr>
        <w:t xml:space="preserve"> about that</w:t>
      </w:r>
      <w:r w:rsidR="00293DEF">
        <w:rPr>
          <w:rFonts w:ascii="Times New Roman" w:hAnsi="Times New Roman" w:cs="Times New Roman"/>
          <w:sz w:val="24"/>
          <w:szCs w:val="24"/>
        </w:rPr>
        <w:t xml:space="preserve"> candidate</w:t>
      </w:r>
      <w:r w:rsidR="00982496">
        <w:rPr>
          <w:rFonts w:ascii="Times New Roman" w:hAnsi="Times New Roman" w:cs="Times New Roman"/>
          <w:sz w:val="24"/>
          <w:szCs w:val="24"/>
        </w:rPr>
        <w:t xml:space="preserve"> (Alvarez, 1997</w:t>
      </w:r>
      <w:r w:rsidR="00337F3C">
        <w:rPr>
          <w:rFonts w:ascii="Times New Roman" w:hAnsi="Times New Roman" w:cs="Times New Roman"/>
          <w:sz w:val="24"/>
          <w:szCs w:val="24"/>
        </w:rPr>
        <w:t>)</w:t>
      </w:r>
      <w:r w:rsidR="00293DEF">
        <w:rPr>
          <w:rFonts w:ascii="Times New Roman" w:hAnsi="Times New Roman" w:cs="Times New Roman"/>
          <w:sz w:val="24"/>
          <w:szCs w:val="24"/>
        </w:rPr>
        <w:t xml:space="preserve">.  </w:t>
      </w:r>
      <w:r w:rsidR="00C2205F">
        <w:rPr>
          <w:rFonts w:ascii="Times New Roman" w:hAnsi="Times New Roman" w:cs="Times New Roman"/>
          <w:sz w:val="24"/>
          <w:szCs w:val="24"/>
        </w:rPr>
        <w:t xml:space="preserve">This would be the </w:t>
      </w:r>
      <w:r w:rsidR="00781DBD">
        <w:rPr>
          <w:rFonts w:ascii="Times New Roman" w:hAnsi="Times New Roman" w:cs="Times New Roman"/>
          <w:sz w:val="24"/>
          <w:szCs w:val="24"/>
        </w:rPr>
        <w:t xml:space="preserve">revelation of the </w:t>
      </w:r>
      <w:r w:rsidR="00C2205F">
        <w:rPr>
          <w:rFonts w:ascii="Times New Roman" w:hAnsi="Times New Roman" w:cs="Times New Roman"/>
          <w:sz w:val="24"/>
          <w:szCs w:val="24"/>
        </w:rPr>
        <w:t>enlightenment effect</w:t>
      </w:r>
      <w:r w:rsidR="00373A7B">
        <w:rPr>
          <w:rFonts w:ascii="Times New Roman" w:hAnsi="Times New Roman" w:cs="Times New Roman"/>
          <w:sz w:val="24"/>
          <w:szCs w:val="24"/>
        </w:rPr>
        <w:t xml:space="preserve"> and uncertainty hypothesis</w:t>
      </w:r>
      <w:r w:rsidR="00781DBD">
        <w:rPr>
          <w:rFonts w:ascii="Times New Roman" w:hAnsi="Times New Roman" w:cs="Times New Roman"/>
          <w:sz w:val="24"/>
          <w:szCs w:val="24"/>
        </w:rPr>
        <w:t>:  More news coverage means more voters are likely to support that candidate</w:t>
      </w:r>
      <w:r w:rsidR="00C2205F">
        <w:rPr>
          <w:rFonts w:ascii="Times New Roman" w:hAnsi="Times New Roman" w:cs="Times New Roman"/>
          <w:sz w:val="24"/>
          <w:szCs w:val="24"/>
        </w:rPr>
        <w:t xml:space="preserve">.  </w:t>
      </w:r>
      <w:r w:rsidR="00293DEF">
        <w:rPr>
          <w:rFonts w:ascii="Times New Roman" w:hAnsi="Times New Roman" w:cs="Times New Roman"/>
          <w:sz w:val="24"/>
          <w:szCs w:val="24"/>
        </w:rPr>
        <w:t>For these two reasons, more news coverage of one candidate may increase the amount of support for that candidate.  Thus the second hypothesis is:</w:t>
      </w:r>
    </w:p>
    <w:p w:rsidR="00293DEF" w:rsidRDefault="00293DEF" w:rsidP="000270DE">
      <w:pPr>
        <w:spacing w:after="0" w:line="480" w:lineRule="auto"/>
        <w:rPr>
          <w:rFonts w:ascii="Times New Roman" w:hAnsi="Times New Roman" w:cs="Times New Roman"/>
          <w:sz w:val="24"/>
          <w:szCs w:val="24"/>
        </w:rPr>
      </w:pPr>
    </w:p>
    <w:p w:rsidR="00293DEF" w:rsidRPr="00293DEF" w:rsidRDefault="00293DEF" w:rsidP="000270DE">
      <w:pPr>
        <w:spacing w:after="0" w:line="480" w:lineRule="auto"/>
        <w:rPr>
          <w:rFonts w:ascii="Times New Roman" w:hAnsi="Times New Roman" w:cs="Times New Roman"/>
          <w:b/>
          <w:sz w:val="24"/>
          <w:szCs w:val="24"/>
        </w:rPr>
      </w:pPr>
      <w:r w:rsidRPr="00293DEF">
        <w:rPr>
          <w:rFonts w:ascii="Times New Roman" w:hAnsi="Times New Roman" w:cs="Times New Roman"/>
          <w:b/>
          <w:sz w:val="24"/>
          <w:szCs w:val="24"/>
        </w:rPr>
        <w:tab/>
        <w:t>H</w:t>
      </w:r>
      <w:r w:rsidRPr="000C326E">
        <w:rPr>
          <w:rFonts w:ascii="Times New Roman" w:hAnsi="Times New Roman" w:cs="Times New Roman"/>
          <w:b/>
          <w:sz w:val="24"/>
          <w:szCs w:val="24"/>
          <w:vertAlign w:val="subscript"/>
        </w:rPr>
        <w:t>2</w:t>
      </w:r>
      <w:r w:rsidRPr="00293DEF">
        <w:rPr>
          <w:rFonts w:ascii="Times New Roman" w:hAnsi="Times New Roman" w:cs="Times New Roman"/>
          <w:b/>
          <w:sz w:val="24"/>
          <w:szCs w:val="24"/>
        </w:rPr>
        <w:t>:  As Barack Obama receives more news co</w:t>
      </w:r>
      <w:r w:rsidR="0082453C">
        <w:rPr>
          <w:rFonts w:ascii="Times New Roman" w:hAnsi="Times New Roman" w:cs="Times New Roman"/>
          <w:b/>
          <w:sz w:val="24"/>
          <w:szCs w:val="24"/>
        </w:rPr>
        <w:t>verage compared to John McCain,</w:t>
      </w:r>
    </w:p>
    <w:p w:rsidR="00293DEF" w:rsidRPr="00293DEF" w:rsidRDefault="00293DEF" w:rsidP="00293DEF">
      <w:pPr>
        <w:spacing w:after="0" w:line="480" w:lineRule="auto"/>
        <w:ind w:firstLine="720"/>
        <w:rPr>
          <w:rFonts w:ascii="Times New Roman" w:hAnsi="Times New Roman" w:cs="Times New Roman"/>
          <w:b/>
          <w:sz w:val="24"/>
          <w:szCs w:val="24"/>
        </w:rPr>
      </w:pPr>
      <w:r w:rsidRPr="00293DEF">
        <w:rPr>
          <w:rFonts w:ascii="Times New Roman" w:hAnsi="Times New Roman" w:cs="Times New Roman"/>
          <w:b/>
          <w:sz w:val="24"/>
          <w:szCs w:val="24"/>
        </w:rPr>
        <w:t xml:space="preserve">        support for Obama </w:t>
      </w:r>
      <w:r w:rsidR="00781DBD">
        <w:rPr>
          <w:rFonts w:ascii="Times New Roman" w:hAnsi="Times New Roman" w:cs="Times New Roman"/>
          <w:b/>
          <w:sz w:val="24"/>
          <w:szCs w:val="24"/>
        </w:rPr>
        <w:t>will</w:t>
      </w:r>
      <w:r w:rsidRPr="00293DEF">
        <w:rPr>
          <w:rFonts w:ascii="Times New Roman" w:hAnsi="Times New Roman" w:cs="Times New Roman"/>
          <w:b/>
          <w:sz w:val="24"/>
          <w:szCs w:val="24"/>
        </w:rPr>
        <w:t xml:space="preserve"> increase.    </w:t>
      </w:r>
    </w:p>
    <w:p w:rsidR="000270DE" w:rsidRDefault="000270DE" w:rsidP="000270DE">
      <w:pPr>
        <w:spacing w:after="0" w:line="480" w:lineRule="auto"/>
        <w:rPr>
          <w:rFonts w:ascii="Times New Roman" w:hAnsi="Times New Roman" w:cs="Times New Roman"/>
          <w:sz w:val="24"/>
          <w:szCs w:val="24"/>
        </w:rPr>
      </w:pPr>
    </w:p>
    <w:p w:rsidR="00293DEF" w:rsidRDefault="00293DEF" w:rsidP="000270D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81DBD">
        <w:rPr>
          <w:rFonts w:ascii="Times New Roman" w:hAnsi="Times New Roman" w:cs="Times New Roman"/>
          <w:sz w:val="24"/>
          <w:szCs w:val="24"/>
        </w:rPr>
        <w:t>The independent variables in the</w:t>
      </w:r>
      <w:r w:rsidR="00D222ED">
        <w:rPr>
          <w:rFonts w:ascii="Times New Roman" w:hAnsi="Times New Roman" w:cs="Times New Roman"/>
          <w:sz w:val="24"/>
          <w:szCs w:val="24"/>
        </w:rPr>
        <w:t>se</w:t>
      </w:r>
      <w:r w:rsidR="00781DBD">
        <w:rPr>
          <w:rFonts w:ascii="Times New Roman" w:hAnsi="Times New Roman" w:cs="Times New Roman"/>
          <w:sz w:val="24"/>
          <w:szCs w:val="24"/>
        </w:rPr>
        <w:t xml:space="preserve"> two hypotheses will be termed</w:t>
      </w:r>
      <w:r>
        <w:rPr>
          <w:rFonts w:ascii="Times New Roman" w:hAnsi="Times New Roman" w:cs="Times New Roman"/>
          <w:sz w:val="24"/>
          <w:szCs w:val="24"/>
        </w:rPr>
        <w:t xml:space="preserve"> “</w:t>
      </w:r>
      <w:r w:rsidR="00106959">
        <w:rPr>
          <w:rFonts w:ascii="Times New Roman" w:hAnsi="Times New Roman" w:cs="Times New Roman"/>
          <w:sz w:val="24"/>
          <w:szCs w:val="24"/>
        </w:rPr>
        <w:t>daily Stock Market average</w:t>
      </w:r>
      <w:r>
        <w:rPr>
          <w:rFonts w:ascii="Times New Roman" w:hAnsi="Times New Roman" w:cs="Times New Roman"/>
          <w:sz w:val="24"/>
          <w:szCs w:val="24"/>
        </w:rPr>
        <w:t>” and “</w:t>
      </w:r>
      <w:r w:rsidR="00106959">
        <w:rPr>
          <w:rFonts w:ascii="Times New Roman" w:hAnsi="Times New Roman" w:cs="Times New Roman"/>
          <w:sz w:val="24"/>
          <w:szCs w:val="24"/>
        </w:rPr>
        <w:t>d</w:t>
      </w:r>
      <w:r w:rsidR="003F0DD4">
        <w:rPr>
          <w:rFonts w:ascii="Times New Roman" w:hAnsi="Times New Roman" w:cs="Times New Roman"/>
          <w:sz w:val="24"/>
          <w:szCs w:val="24"/>
        </w:rPr>
        <w:t>aily</w:t>
      </w:r>
      <w:r w:rsidR="00781DBD">
        <w:rPr>
          <w:rFonts w:ascii="Times New Roman" w:hAnsi="Times New Roman" w:cs="Times New Roman"/>
          <w:sz w:val="24"/>
          <w:szCs w:val="24"/>
        </w:rPr>
        <w:t xml:space="preserve"> </w:t>
      </w:r>
      <w:r w:rsidR="00106959">
        <w:rPr>
          <w:rFonts w:ascii="Times New Roman" w:hAnsi="Times New Roman" w:cs="Times New Roman"/>
          <w:sz w:val="24"/>
          <w:szCs w:val="24"/>
        </w:rPr>
        <w:t>p</w:t>
      </w:r>
      <w:r w:rsidR="003F0DD4">
        <w:rPr>
          <w:rFonts w:ascii="Times New Roman" w:hAnsi="Times New Roman" w:cs="Times New Roman"/>
          <w:sz w:val="24"/>
          <w:szCs w:val="24"/>
        </w:rPr>
        <w:t xml:space="preserve">ercentage of </w:t>
      </w:r>
      <w:r w:rsidR="00106959">
        <w:rPr>
          <w:rFonts w:ascii="Times New Roman" w:hAnsi="Times New Roman" w:cs="Times New Roman"/>
          <w:sz w:val="24"/>
          <w:szCs w:val="24"/>
        </w:rPr>
        <w:t>news c</w:t>
      </w:r>
      <w:r w:rsidR="00781DBD">
        <w:rPr>
          <w:rFonts w:ascii="Times New Roman" w:hAnsi="Times New Roman" w:cs="Times New Roman"/>
          <w:sz w:val="24"/>
          <w:szCs w:val="24"/>
        </w:rPr>
        <w:t>overage</w:t>
      </w:r>
      <w:r w:rsidR="00D222ED">
        <w:rPr>
          <w:rFonts w:ascii="Times New Roman" w:hAnsi="Times New Roman" w:cs="Times New Roman"/>
          <w:sz w:val="24"/>
          <w:szCs w:val="24"/>
        </w:rPr>
        <w:t>”.</w:t>
      </w:r>
      <w:r>
        <w:rPr>
          <w:rFonts w:ascii="Times New Roman" w:hAnsi="Times New Roman" w:cs="Times New Roman"/>
          <w:sz w:val="24"/>
          <w:szCs w:val="24"/>
        </w:rPr>
        <w:t xml:space="preserve">  In order to test these hypotheses, daily data is collected on both these variables and time series analysis is used to empirically analyze their relationship.  </w:t>
      </w:r>
    </w:p>
    <w:p w:rsidR="00D222ED" w:rsidRDefault="00D222ED" w:rsidP="000270DE">
      <w:pPr>
        <w:spacing w:after="0" w:line="480" w:lineRule="auto"/>
        <w:rPr>
          <w:rFonts w:ascii="Times New Roman" w:hAnsi="Times New Roman" w:cs="Times New Roman"/>
          <w:sz w:val="24"/>
          <w:szCs w:val="24"/>
        </w:rPr>
      </w:pPr>
    </w:p>
    <w:p w:rsidR="000270DE" w:rsidRPr="000270DE" w:rsidRDefault="000270DE" w:rsidP="000270DE">
      <w:pPr>
        <w:spacing w:after="0" w:line="480" w:lineRule="auto"/>
        <w:rPr>
          <w:rFonts w:ascii="Times New Roman" w:hAnsi="Times New Roman" w:cs="Times New Roman"/>
          <w:b/>
          <w:sz w:val="24"/>
          <w:szCs w:val="24"/>
        </w:rPr>
      </w:pPr>
      <w:r w:rsidRPr="000270DE">
        <w:rPr>
          <w:rFonts w:ascii="Times New Roman" w:hAnsi="Times New Roman" w:cs="Times New Roman"/>
          <w:b/>
          <w:sz w:val="24"/>
          <w:szCs w:val="24"/>
        </w:rPr>
        <w:t>Data</w:t>
      </w:r>
    </w:p>
    <w:p w:rsidR="003F0DD4" w:rsidRDefault="00293DEF" w:rsidP="00293DE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dependent variable ‘</w:t>
      </w:r>
      <w:r w:rsidR="00C21B31">
        <w:rPr>
          <w:rFonts w:ascii="Times New Roman" w:hAnsi="Times New Roman" w:cs="Times New Roman"/>
          <w:sz w:val="24"/>
          <w:szCs w:val="24"/>
        </w:rPr>
        <w:t>Obama</w:t>
      </w:r>
      <w:r>
        <w:rPr>
          <w:rFonts w:ascii="Times New Roman" w:hAnsi="Times New Roman" w:cs="Times New Roman"/>
          <w:sz w:val="24"/>
          <w:szCs w:val="24"/>
        </w:rPr>
        <w:t xml:space="preserve"> </w:t>
      </w:r>
      <w:r w:rsidR="00AD612B">
        <w:rPr>
          <w:rFonts w:ascii="Times New Roman" w:hAnsi="Times New Roman" w:cs="Times New Roman"/>
          <w:sz w:val="24"/>
          <w:szCs w:val="24"/>
        </w:rPr>
        <w:t>support’</w:t>
      </w:r>
      <w:r>
        <w:rPr>
          <w:rFonts w:ascii="Times New Roman" w:hAnsi="Times New Roman" w:cs="Times New Roman"/>
          <w:sz w:val="24"/>
          <w:szCs w:val="24"/>
        </w:rPr>
        <w:t xml:space="preserve"> is measured by </w:t>
      </w:r>
      <w:r w:rsidR="00192CFB">
        <w:rPr>
          <w:rFonts w:ascii="Times New Roman" w:hAnsi="Times New Roman" w:cs="Times New Roman"/>
          <w:sz w:val="24"/>
          <w:szCs w:val="24"/>
        </w:rPr>
        <w:t>a daily tracking poll from J</w:t>
      </w:r>
      <w:r>
        <w:rPr>
          <w:rFonts w:ascii="Times New Roman" w:hAnsi="Times New Roman" w:cs="Times New Roman"/>
          <w:sz w:val="24"/>
          <w:szCs w:val="24"/>
        </w:rPr>
        <w:t>uly 15 through November 4</w:t>
      </w:r>
      <w:r w:rsidRPr="007C09F2">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192CFB">
        <w:rPr>
          <w:rFonts w:ascii="Times New Roman" w:hAnsi="Times New Roman" w:cs="Times New Roman"/>
          <w:sz w:val="24"/>
          <w:szCs w:val="24"/>
        </w:rPr>
        <w:t xml:space="preserve">taken from a number of national polls.  </w:t>
      </w:r>
      <w:r>
        <w:rPr>
          <w:rFonts w:ascii="Times New Roman" w:hAnsi="Times New Roman" w:cs="Times New Roman"/>
          <w:sz w:val="24"/>
          <w:szCs w:val="24"/>
        </w:rPr>
        <w:t xml:space="preserve"> A total of over 300,000 pe</w:t>
      </w:r>
      <w:r w:rsidR="00192CFB">
        <w:rPr>
          <w:rFonts w:ascii="Times New Roman" w:hAnsi="Times New Roman" w:cs="Times New Roman"/>
          <w:sz w:val="24"/>
          <w:szCs w:val="24"/>
        </w:rPr>
        <w:t>ople were sampled during this 11</w:t>
      </w:r>
      <w:r>
        <w:rPr>
          <w:rFonts w:ascii="Times New Roman" w:hAnsi="Times New Roman" w:cs="Times New Roman"/>
          <w:sz w:val="24"/>
          <w:szCs w:val="24"/>
        </w:rPr>
        <w:t xml:space="preserve">0 day </w:t>
      </w:r>
      <w:r w:rsidR="00192CFB">
        <w:rPr>
          <w:rFonts w:ascii="Times New Roman" w:hAnsi="Times New Roman" w:cs="Times New Roman"/>
          <w:sz w:val="24"/>
          <w:szCs w:val="24"/>
        </w:rPr>
        <w:t>period</w:t>
      </w:r>
      <w:r>
        <w:rPr>
          <w:rFonts w:ascii="Times New Roman" w:hAnsi="Times New Roman" w:cs="Times New Roman"/>
          <w:sz w:val="24"/>
          <w:szCs w:val="24"/>
        </w:rPr>
        <w:t xml:space="preserve">.  At least 1,800 people were polled each day.  If we used the daily poll results, then we would expect to have a margin of error of around 2.5%.  However, this sample error is too high and we could wrongly mistake these errors as campaign effects (Hillygus and Jackman, 2003).  To lower our sample error, we can use a </w:t>
      </w:r>
      <w:r w:rsidR="00192CFB">
        <w:rPr>
          <w:rFonts w:ascii="Times New Roman" w:hAnsi="Times New Roman" w:cs="Times New Roman"/>
          <w:sz w:val="24"/>
          <w:szCs w:val="24"/>
        </w:rPr>
        <w:t xml:space="preserve">daily </w:t>
      </w:r>
      <w:r>
        <w:rPr>
          <w:rFonts w:ascii="Times New Roman" w:hAnsi="Times New Roman" w:cs="Times New Roman"/>
          <w:sz w:val="24"/>
          <w:szCs w:val="24"/>
        </w:rPr>
        <w:t xml:space="preserve">poll </w:t>
      </w:r>
      <w:r>
        <w:rPr>
          <w:rFonts w:ascii="Times New Roman" w:hAnsi="Times New Roman" w:cs="Times New Roman"/>
          <w:sz w:val="24"/>
          <w:szCs w:val="24"/>
        </w:rPr>
        <w:lastRenderedPageBreak/>
        <w:t xml:space="preserve">average.  </w:t>
      </w:r>
      <w:r w:rsidR="00192CFB">
        <w:rPr>
          <w:rFonts w:ascii="Times New Roman" w:hAnsi="Times New Roman" w:cs="Times New Roman"/>
          <w:sz w:val="24"/>
          <w:szCs w:val="24"/>
        </w:rPr>
        <w:t>We create</w:t>
      </w:r>
      <w:r>
        <w:rPr>
          <w:rFonts w:ascii="Times New Roman" w:hAnsi="Times New Roman" w:cs="Times New Roman"/>
          <w:sz w:val="24"/>
          <w:szCs w:val="24"/>
        </w:rPr>
        <w:t xml:space="preserve"> a poll</w:t>
      </w:r>
      <w:r w:rsidR="00192CFB">
        <w:rPr>
          <w:rFonts w:ascii="Times New Roman" w:hAnsi="Times New Roman" w:cs="Times New Roman"/>
          <w:sz w:val="24"/>
          <w:szCs w:val="24"/>
        </w:rPr>
        <w:t>ing</w:t>
      </w:r>
      <w:r>
        <w:rPr>
          <w:rFonts w:ascii="Times New Roman" w:hAnsi="Times New Roman" w:cs="Times New Roman"/>
          <w:sz w:val="24"/>
          <w:szCs w:val="24"/>
        </w:rPr>
        <w:t xml:space="preserve"> average </w:t>
      </w:r>
      <w:r w:rsidR="00192CFB">
        <w:rPr>
          <w:rFonts w:ascii="Times New Roman" w:hAnsi="Times New Roman" w:cs="Times New Roman"/>
          <w:sz w:val="24"/>
          <w:szCs w:val="24"/>
        </w:rPr>
        <w:t>by</w:t>
      </w:r>
      <w:r>
        <w:rPr>
          <w:rFonts w:ascii="Times New Roman" w:hAnsi="Times New Roman" w:cs="Times New Roman"/>
          <w:sz w:val="24"/>
          <w:szCs w:val="24"/>
        </w:rPr>
        <w:t xml:space="preserve"> treat</w:t>
      </w:r>
      <w:r w:rsidR="00192CFB">
        <w:rPr>
          <w:rFonts w:ascii="Times New Roman" w:hAnsi="Times New Roman" w:cs="Times New Roman"/>
          <w:sz w:val="24"/>
          <w:szCs w:val="24"/>
        </w:rPr>
        <w:t>ing</w:t>
      </w:r>
      <w:r>
        <w:rPr>
          <w:rFonts w:ascii="Times New Roman" w:hAnsi="Times New Roman" w:cs="Times New Roman"/>
          <w:sz w:val="24"/>
          <w:szCs w:val="24"/>
        </w:rPr>
        <w:t xml:space="preserve"> each poll as a multinomial distribution with three distinct choices.  One category is for Barack Obama supporters, one category is for John McCain supporters, and another category is for undecided or third party supporters.  </w:t>
      </w:r>
      <w:r w:rsidR="00192CFB">
        <w:rPr>
          <w:rFonts w:ascii="Times New Roman" w:hAnsi="Times New Roman" w:cs="Times New Roman"/>
          <w:sz w:val="24"/>
          <w:szCs w:val="24"/>
        </w:rPr>
        <w:t>We</w:t>
      </w:r>
      <w:r>
        <w:rPr>
          <w:rFonts w:ascii="Times New Roman" w:hAnsi="Times New Roman" w:cs="Times New Roman"/>
          <w:sz w:val="24"/>
          <w:szCs w:val="24"/>
        </w:rPr>
        <w:t xml:space="preserve"> combine these multinomial distributions using Bayes’ theorem.  This is essentially an average of the polls weighted by their respective sample size.  Other poll averages incorrectly combine polls into an average and treat each poll with equal weight</w:t>
      </w:r>
      <w:r w:rsidR="00373A7B">
        <w:rPr>
          <w:rFonts w:ascii="Times New Roman" w:hAnsi="Times New Roman" w:cs="Times New Roman"/>
          <w:sz w:val="24"/>
          <w:szCs w:val="24"/>
        </w:rPr>
        <w:t xml:space="preserve"> (RealClearPolitics and C</w:t>
      </w:r>
      <w:r w:rsidR="00192CFB">
        <w:rPr>
          <w:rFonts w:ascii="Times New Roman" w:hAnsi="Times New Roman" w:cs="Times New Roman"/>
          <w:sz w:val="24"/>
          <w:szCs w:val="24"/>
        </w:rPr>
        <w:t>NN)</w:t>
      </w:r>
      <w:r>
        <w:rPr>
          <w:rFonts w:ascii="Times New Roman" w:hAnsi="Times New Roman" w:cs="Times New Roman"/>
          <w:sz w:val="24"/>
          <w:szCs w:val="24"/>
        </w:rPr>
        <w:t>.  This wrongly gives too much weight to polls with lower sample sizes, which have larger sampling error and are thus more variab</w:t>
      </w:r>
      <w:r w:rsidR="00D222ED">
        <w:rPr>
          <w:rFonts w:ascii="Times New Roman" w:hAnsi="Times New Roman" w:cs="Times New Roman"/>
          <w:sz w:val="24"/>
          <w:szCs w:val="24"/>
        </w:rPr>
        <w:t>le.  The</w:t>
      </w:r>
      <w:r>
        <w:rPr>
          <w:rFonts w:ascii="Times New Roman" w:hAnsi="Times New Roman" w:cs="Times New Roman"/>
          <w:sz w:val="24"/>
          <w:szCs w:val="24"/>
        </w:rPr>
        <w:t xml:space="preserve"> </w:t>
      </w:r>
      <w:r w:rsidR="00192CFB">
        <w:rPr>
          <w:rFonts w:ascii="Times New Roman" w:hAnsi="Times New Roman" w:cs="Times New Roman"/>
          <w:sz w:val="24"/>
          <w:szCs w:val="24"/>
        </w:rPr>
        <w:t xml:space="preserve">weighted </w:t>
      </w:r>
      <w:r>
        <w:rPr>
          <w:rFonts w:ascii="Times New Roman" w:hAnsi="Times New Roman" w:cs="Times New Roman"/>
          <w:sz w:val="24"/>
          <w:szCs w:val="24"/>
        </w:rPr>
        <w:t>poll average</w:t>
      </w:r>
      <w:r w:rsidR="00192CFB">
        <w:rPr>
          <w:rFonts w:ascii="Times New Roman" w:hAnsi="Times New Roman" w:cs="Times New Roman"/>
          <w:sz w:val="24"/>
          <w:szCs w:val="24"/>
        </w:rPr>
        <w:t>s</w:t>
      </w:r>
      <w:r>
        <w:rPr>
          <w:rFonts w:ascii="Times New Roman" w:hAnsi="Times New Roman" w:cs="Times New Roman"/>
          <w:sz w:val="24"/>
          <w:szCs w:val="24"/>
        </w:rPr>
        <w:t xml:space="preserve"> also has the advantage of having a margin of error.  A six day moving window poll average was then created by combining all of the polls taken during a six day period. </w:t>
      </w:r>
      <w:r w:rsidR="00192CFB">
        <w:rPr>
          <w:rFonts w:ascii="Times New Roman" w:hAnsi="Times New Roman" w:cs="Times New Roman"/>
          <w:sz w:val="24"/>
          <w:szCs w:val="24"/>
        </w:rPr>
        <w:t>As</w:t>
      </w:r>
      <w:r>
        <w:rPr>
          <w:rFonts w:ascii="Times New Roman" w:hAnsi="Times New Roman" w:cs="Times New Roman"/>
          <w:sz w:val="24"/>
          <w:szCs w:val="24"/>
        </w:rPr>
        <w:t xml:space="preserve"> each day progressed, only those polls within the last six day period were used.  </w:t>
      </w:r>
    </w:p>
    <w:p w:rsidR="003F0DD4" w:rsidRDefault="00293DEF" w:rsidP="003F0DD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Thus each day’s poll average estimate is just the combination of polls from the previous six days weighted by their sample size.</w:t>
      </w:r>
      <w:r w:rsidR="0004630C">
        <w:rPr>
          <w:rFonts w:ascii="Times New Roman" w:hAnsi="Times New Roman" w:cs="Times New Roman"/>
          <w:sz w:val="24"/>
          <w:szCs w:val="24"/>
        </w:rPr>
        <w:t xml:space="preserve"> </w:t>
      </w:r>
      <w:r w:rsidR="00EE18C6">
        <w:rPr>
          <w:rFonts w:ascii="Times New Roman" w:hAnsi="Times New Roman" w:cs="Times New Roman"/>
          <w:sz w:val="24"/>
          <w:szCs w:val="24"/>
        </w:rPr>
        <w:t xml:space="preserve"> This creates the 6 day moving window poll average.  </w:t>
      </w:r>
      <w:r w:rsidR="0004630C">
        <w:rPr>
          <w:rFonts w:ascii="Times New Roman" w:hAnsi="Times New Roman" w:cs="Times New Roman"/>
          <w:sz w:val="24"/>
          <w:szCs w:val="24"/>
        </w:rPr>
        <w:t xml:space="preserve"> </w:t>
      </w:r>
      <w:r>
        <w:rPr>
          <w:rFonts w:ascii="Times New Roman" w:hAnsi="Times New Roman" w:cs="Times New Roman"/>
          <w:sz w:val="24"/>
          <w:szCs w:val="24"/>
        </w:rPr>
        <w:t>Figure 1 shows the data over the time period from July 15 through November 4</w:t>
      </w:r>
      <w:r w:rsidRPr="000C25FE">
        <w:rPr>
          <w:rFonts w:ascii="Times New Roman" w:hAnsi="Times New Roman" w:cs="Times New Roman"/>
          <w:sz w:val="24"/>
          <w:szCs w:val="24"/>
          <w:vertAlign w:val="superscript"/>
        </w:rPr>
        <w:t>th</w:t>
      </w:r>
      <w:r w:rsidR="0004630C">
        <w:rPr>
          <w:rFonts w:ascii="Times New Roman" w:hAnsi="Times New Roman" w:cs="Times New Roman"/>
          <w:sz w:val="24"/>
          <w:szCs w:val="24"/>
        </w:rPr>
        <w:t xml:space="preserve"> for Barack Obama and John McCain and the percentage of two party support each received</w:t>
      </w:r>
      <w:r w:rsidR="00106959">
        <w:rPr>
          <w:rFonts w:ascii="Times New Roman" w:hAnsi="Times New Roman" w:cs="Times New Roman"/>
          <w:sz w:val="24"/>
          <w:szCs w:val="24"/>
        </w:rPr>
        <w:t>.</w:t>
      </w:r>
    </w:p>
    <w:p w:rsidR="002870CA" w:rsidRPr="002870CA" w:rsidRDefault="002870CA" w:rsidP="002870CA">
      <w:pPr>
        <w:spacing w:after="0" w:line="480" w:lineRule="auto"/>
        <w:jc w:val="center"/>
        <w:rPr>
          <w:rFonts w:ascii="Times New Roman" w:hAnsi="Times New Roman" w:cs="Times New Roman"/>
          <w:b/>
          <w:sz w:val="24"/>
          <w:szCs w:val="24"/>
        </w:rPr>
      </w:pPr>
      <w:r w:rsidRPr="000863F6">
        <w:rPr>
          <w:rFonts w:ascii="Times New Roman" w:hAnsi="Times New Roman" w:cs="Times New Roman"/>
          <w:b/>
          <w:sz w:val="24"/>
          <w:szCs w:val="24"/>
        </w:rPr>
        <w:t xml:space="preserve">Figure </w:t>
      </w:r>
      <w:r>
        <w:rPr>
          <w:rFonts w:ascii="Times New Roman" w:hAnsi="Times New Roman" w:cs="Times New Roman"/>
          <w:b/>
          <w:sz w:val="24"/>
          <w:szCs w:val="24"/>
        </w:rPr>
        <w:t>1 Here</w:t>
      </w:r>
    </w:p>
    <w:p w:rsidR="00413CE6" w:rsidRDefault="00413CE6" w:rsidP="003F0DD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To correct for house sampling effects, I will split up the dependent variable into subs</w:t>
      </w:r>
      <w:r w:rsidR="002870CA">
        <w:rPr>
          <w:rFonts w:ascii="Times New Roman" w:hAnsi="Times New Roman" w:cs="Times New Roman"/>
          <w:sz w:val="24"/>
          <w:szCs w:val="24"/>
        </w:rPr>
        <w:t xml:space="preserve">amples.  One sample will be using the Gallup poll, the second with the Rasmussen poll, and the third combining the Gallup, Rasmussen, and all other national polls.  </w:t>
      </w:r>
    </w:p>
    <w:p w:rsidR="00162848" w:rsidRDefault="0004630C" w:rsidP="000270D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first independent variable is the </w:t>
      </w:r>
      <w:r w:rsidR="00192CFB">
        <w:rPr>
          <w:rFonts w:ascii="Times New Roman" w:hAnsi="Times New Roman" w:cs="Times New Roman"/>
          <w:sz w:val="24"/>
          <w:szCs w:val="24"/>
        </w:rPr>
        <w:t>“</w:t>
      </w:r>
      <w:r w:rsidR="00106959">
        <w:rPr>
          <w:rFonts w:ascii="Times New Roman" w:hAnsi="Times New Roman" w:cs="Times New Roman"/>
          <w:sz w:val="24"/>
          <w:szCs w:val="24"/>
        </w:rPr>
        <w:t>daily Stock Market average</w:t>
      </w:r>
      <w:r w:rsidR="00D222ED">
        <w:rPr>
          <w:rFonts w:ascii="Times New Roman" w:hAnsi="Times New Roman" w:cs="Times New Roman"/>
          <w:sz w:val="24"/>
          <w:szCs w:val="24"/>
        </w:rPr>
        <w:t>”</w:t>
      </w:r>
      <w:r>
        <w:rPr>
          <w:rFonts w:ascii="Times New Roman" w:hAnsi="Times New Roman" w:cs="Times New Roman"/>
          <w:sz w:val="24"/>
          <w:szCs w:val="24"/>
        </w:rPr>
        <w:t xml:space="preserve">.  </w:t>
      </w:r>
      <w:r w:rsidR="000270DE">
        <w:rPr>
          <w:rFonts w:ascii="Times New Roman" w:hAnsi="Times New Roman" w:cs="Times New Roman"/>
          <w:sz w:val="24"/>
          <w:szCs w:val="24"/>
        </w:rPr>
        <w:t>The most visible</w:t>
      </w:r>
      <w:r w:rsidR="00452732">
        <w:rPr>
          <w:rFonts w:ascii="Times New Roman" w:hAnsi="Times New Roman" w:cs="Times New Roman"/>
          <w:sz w:val="24"/>
          <w:szCs w:val="24"/>
        </w:rPr>
        <w:t xml:space="preserve"> measure of the economic health </w:t>
      </w:r>
      <w:r w:rsidR="000270DE">
        <w:rPr>
          <w:rFonts w:ascii="Times New Roman" w:hAnsi="Times New Roman" w:cs="Times New Roman"/>
          <w:sz w:val="24"/>
          <w:szCs w:val="24"/>
        </w:rPr>
        <w:t xml:space="preserve">of the U.S. economy to voters is the Dow Jones Index.  Almost every day, the Dow Jones Index is reported on all three major cable news channels.  It is also reported on the network news, newspapers, and online news sources.  The value of the Dow </w:t>
      </w:r>
      <w:r w:rsidR="000270DE">
        <w:rPr>
          <w:rFonts w:ascii="Times New Roman" w:hAnsi="Times New Roman" w:cs="Times New Roman"/>
          <w:sz w:val="24"/>
          <w:szCs w:val="24"/>
        </w:rPr>
        <w:lastRenderedPageBreak/>
        <w:t xml:space="preserve">Jones Index is used by commentators to report on the stability of the U.S. economy by comparing the change in the value from the previous day and it is used to comment on the overall health of the economy by the assessing the total value.  The Dow Jones Index may not be the best measure for </w:t>
      </w:r>
      <w:r w:rsidR="00A9324E">
        <w:rPr>
          <w:rFonts w:ascii="Times New Roman" w:hAnsi="Times New Roman" w:cs="Times New Roman"/>
          <w:sz w:val="24"/>
          <w:szCs w:val="24"/>
        </w:rPr>
        <w:t>an</w:t>
      </w:r>
      <w:r w:rsidR="0046535B">
        <w:rPr>
          <w:rFonts w:ascii="Times New Roman" w:hAnsi="Times New Roman" w:cs="Times New Roman"/>
          <w:sz w:val="24"/>
          <w:szCs w:val="24"/>
        </w:rPr>
        <w:t xml:space="preserve"> </w:t>
      </w:r>
      <w:r w:rsidR="000270DE">
        <w:rPr>
          <w:rFonts w:ascii="Times New Roman" w:hAnsi="Times New Roman" w:cs="Times New Roman"/>
          <w:sz w:val="24"/>
          <w:szCs w:val="24"/>
        </w:rPr>
        <w:t>economic analysis, but it allows commentators to relate information to voters</w:t>
      </w:r>
      <w:r w:rsidR="0046535B">
        <w:rPr>
          <w:rFonts w:ascii="Times New Roman" w:hAnsi="Times New Roman" w:cs="Times New Roman"/>
          <w:sz w:val="24"/>
          <w:szCs w:val="24"/>
        </w:rPr>
        <w:t xml:space="preserve"> in a comprehendible way</w:t>
      </w:r>
      <w:r w:rsidR="000270DE">
        <w:rPr>
          <w:rFonts w:ascii="Times New Roman" w:hAnsi="Times New Roman" w:cs="Times New Roman"/>
          <w:sz w:val="24"/>
          <w:szCs w:val="24"/>
        </w:rPr>
        <w:t xml:space="preserve"> and helps to facilitate discussions about the health of the U.S. economy.  The Index is based on the 30 largest corporations in the U.S. and many people have stock in these companies, which means their outlook about the economy may be reflected in the overall health of this index.  The S&amp;P 500, which is based on the 500 largest corporations in the U.S. is where most people’s 401k resides</w:t>
      </w:r>
      <w:r w:rsidR="008A4A92">
        <w:rPr>
          <w:rFonts w:ascii="Times New Roman" w:hAnsi="Times New Roman" w:cs="Times New Roman"/>
          <w:sz w:val="24"/>
          <w:szCs w:val="24"/>
        </w:rPr>
        <w:t xml:space="preserve">.  This means as the S&amp;P 500 changes, this may change people’s outlook on the economy.  </w:t>
      </w:r>
      <w:r w:rsidR="000270DE">
        <w:rPr>
          <w:rFonts w:ascii="Times New Roman" w:hAnsi="Times New Roman" w:cs="Times New Roman"/>
          <w:sz w:val="24"/>
          <w:szCs w:val="24"/>
        </w:rPr>
        <w:t xml:space="preserve"> While the S&amp;P 500 may be a good measure for people</w:t>
      </w:r>
      <w:r w:rsidR="008A4A92">
        <w:rPr>
          <w:rFonts w:ascii="Times New Roman" w:hAnsi="Times New Roman" w:cs="Times New Roman"/>
          <w:sz w:val="24"/>
          <w:szCs w:val="24"/>
        </w:rPr>
        <w:t>’</w:t>
      </w:r>
      <w:r w:rsidR="000270DE">
        <w:rPr>
          <w:rFonts w:ascii="Times New Roman" w:hAnsi="Times New Roman" w:cs="Times New Roman"/>
          <w:sz w:val="24"/>
          <w:szCs w:val="24"/>
        </w:rPr>
        <w:t>s outlook</w:t>
      </w:r>
      <w:r w:rsidR="008A4A92">
        <w:rPr>
          <w:rFonts w:ascii="Times New Roman" w:hAnsi="Times New Roman" w:cs="Times New Roman"/>
          <w:sz w:val="24"/>
          <w:szCs w:val="24"/>
        </w:rPr>
        <w:t xml:space="preserve"> on the economy</w:t>
      </w:r>
      <w:r w:rsidR="000270DE">
        <w:rPr>
          <w:rFonts w:ascii="Times New Roman" w:hAnsi="Times New Roman" w:cs="Times New Roman"/>
          <w:sz w:val="24"/>
          <w:szCs w:val="24"/>
        </w:rPr>
        <w:t>, it is not repo</w:t>
      </w:r>
      <w:r w:rsidR="008A4A92">
        <w:rPr>
          <w:rFonts w:ascii="Times New Roman" w:hAnsi="Times New Roman" w:cs="Times New Roman"/>
          <w:sz w:val="24"/>
          <w:szCs w:val="24"/>
        </w:rPr>
        <w:t>rted as much as the Dow Jones.  Also, the S&amp;P 500 follows</w:t>
      </w:r>
      <w:r w:rsidR="008A4A92" w:rsidRPr="008A4A92">
        <w:rPr>
          <w:rFonts w:ascii="Times New Roman" w:hAnsi="Times New Roman" w:cs="Times New Roman"/>
          <w:sz w:val="24"/>
          <w:szCs w:val="24"/>
        </w:rPr>
        <w:t xml:space="preserve"> </w:t>
      </w:r>
      <w:r w:rsidR="008A4A92">
        <w:rPr>
          <w:rFonts w:ascii="Times New Roman" w:hAnsi="Times New Roman" w:cs="Times New Roman"/>
          <w:sz w:val="24"/>
          <w:szCs w:val="24"/>
        </w:rPr>
        <w:t>very closely</w:t>
      </w:r>
      <w:r w:rsidR="00D222ED">
        <w:rPr>
          <w:rFonts w:ascii="Times New Roman" w:hAnsi="Times New Roman" w:cs="Times New Roman"/>
          <w:sz w:val="24"/>
          <w:szCs w:val="24"/>
        </w:rPr>
        <w:t xml:space="preserve"> the movements of </w:t>
      </w:r>
      <w:r w:rsidR="008A4A92">
        <w:rPr>
          <w:rFonts w:ascii="Times New Roman" w:hAnsi="Times New Roman" w:cs="Times New Roman"/>
          <w:sz w:val="24"/>
          <w:szCs w:val="24"/>
        </w:rPr>
        <w:t>the Dow Jones Index.   For this reason, the more visible measure</w:t>
      </w:r>
      <w:r w:rsidR="0046535B">
        <w:rPr>
          <w:rFonts w:ascii="Times New Roman" w:hAnsi="Times New Roman" w:cs="Times New Roman"/>
          <w:sz w:val="24"/>
          <w:szCs w:val="24"/>
        </w:rPr>
        <w:t>, the Dow Jones,</w:t>
      </w:r>
      <w:r w:rsidR="008A4A92">
        <w:rPr>
          <w:rFonts w:ascii="Times New Roman" w:hAnsi="Times New Roman" w:cs="Times New Roman"/>
          <w:sz w:val="24"/>
          <w:szCs w:val="24"/>
        </w:rPr>
        <w:t xml:space="preserve"> is preferred.  </w:t>
      </w:r>
    </w:p>
    <w:p w:rsidR="0004630C" w:rsidRDefault="0004630C" w:rsidP="0004630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data on the </w:t>
      </w:r>
      <w:r w:rsidR="00192CFB">
        <w:rPr>
          <w:rFonts w:ascii="Times New Roman" w:hAnsi="Times New Roman" w:cs="Times New Roman"/>
          <w:sz w:val="24"/>
          <w:szCs w:val="24"/>
        </w:rPr>
        <w:t>“</w:t>
      </w:r>
      <w:r w:rsidR="00106959">
        <w:rPr>
          <w:rFonts w:ascii="Times New Roman" w:hAnsi="Times New Roman" w:cs="Times New Roman"/>
          <w:sz w:val="24"/>
          <w:szCs w:val="24"/>
        </w:rPr>
        <w:t>daily Stock Market average</w:t>
      </w:r>
      <w:r w:rsidR="00AE1BC0">
        <w:rPr>
          <w:rFonts w:ascii="Times New Roman" w:hAnsi="Times New Roman" w:cs="Times New Roman"/>
          <w:sz w:val="24"/>
          <w:szCs w:val="24"/>
        </w:rPr>
        <w:t xml:space="preserve">” </w:t>
      </w:r>
      <w:r>
        <w:rPr>
          <w:rFonts w:ascii="Times New Roman" w:hAnsi="Times New Roman" w:cs="Times New Roman"/>
          <w:sz w:val="24"/>
          <w:szCs w:val="24"/>
        </w:rPr>
        <w:t>was taken by recording the daily Dow Jones Index at closing time from July 7</w:t>
      </w:r>
      <w:r w:rsidR="00413CE6" w:rsidRPr="00413CE6">
        <w:rPr>
          <w:rFonts w:ascii="Times New Roman" w:hAnsi="Times New Roman" w:cs="Times New Roman"/>
          <w:sz w:val="24"/>
          <w:szCs w:val="24"/>
          <w:vertAlign w:val="superscript"/>
        </w:rPr>
        <w:t>th</w:t>
      </w:r>
      <w:r w:rsidR="00413CE6">
        <w:rPr>
          <w:rFonts w:ascii="Times New Roman" w:hAnsi="Times New Roman" w:cs="Times New Roman"/>
          <w:sz w:val="24"/>
          <w:szCs w:val="24"/>
        </w:rPr>
        <w:t xml:space="preserve"> </w:t>
      </w:r>
      <w:r>
        <w:rPr>
          <w:rFonts w:ascii="Times New Roman" w:hAnsi="Times New Roman" w:cs="Times New Roman"/>
          <w:sz w:val="24"/>
          <w:szCs w:val="24"/>
        </w:rPr>
        <w:t>through November 4</w:t>
      </w:r>
      <w:r w:rsidRPr="00BD0419">
        <w:rPr>
          <w:rFonts w:ascii="Times New Roman" w:hAnsi="Times New Roman" w:cs="Times New Roman"/>
          <w:sz w:val="24"/>
          <w:szCs w:val="24"/>
          <w:vertAlign w:val="superscript"/>
        </w:rPr>
        <w:t>th</w:t>
      </w:r>
      <w:r>
        <w:rPr>
          <w:rFonts w:ascii="Times New Roman" w:hAnsi="Times New Roman" w:cs="Times New Roman"/>
          <w:sz w:val="24"/>
          <w:szCs w:val="24"/>
        </w:rPr>
        <w:t xml:space="preserve">.  Then a 6 day moving average was created in the same </w:t>
      </w:r>
      <w:r w:rsidR="0046535B">
        <w:rPr>
          <w:rFonts w:ascii="Times New Roman" w:hAnsi="Times New Roman" w:cs="Times New Roman"/>
          <w:sz w:val="24"/>
          <w:szCs w:val="24"/>
        </w:rPr>
        <w:t>way</w:t>
      </w:r>
      <w:r>
        <w:rPr>
          <w:rFonts w:ascii="Times New Roman" w:hAnsi="Times New Roman" w:cs="Times New Roman"/>
          <w:sz w:val="24"/>
          <w:szCs w:val="24"/>
        </w:rPr>
        <w:t xml:space="preserve"> as the </w:t>
      </w:r>
      <w:r w:rsidR="0046535B">
        <w:rPr>
          <w:rFonts w:ascii="Times New Roman" w:hAnsi="Times New Roman" w:cs="Times New Roman"/>
          <w:sz w:val="24"/>
          <w:szCs w:val="24"/>
        </w:rPr>
        <w:t>poll average</w:t>
      </w:r>
      <w:r>
        <w:rPr>
          <w:rFonts w:ascii="Times New Roman" w:hAnsi="Times New Roman" w:cs="Times New Roman"/>
          <w:sz w:val="24"/>
          <w:szCs w:val="24"/>
        </w:rPr>
        <w:t>.  This yielded a point estimate for the average every day from July 15 through November 4</w:t>
      </w:r>
      <w:r w:rsidRPr="00BD0419">
        <w:rPr>
          <w:rFonts w:ascii="Times New Roman" w:hAnsi="Times New Roman" w:cs="Times New Roman"/>
          <w:sz w:val="24"/>
          <w:szCs w:val="24"/>
          <w:vertAlign w:val="superscript"/>
        </w:rPr>
        <w:t>th</w:t>
      </w:r>
      <w:r>
        <w:rPr>
          <w:rFonts w:ascii="Times New Roman" w:hAnsi="Times New Roman" w:cs="Times New Roman"/>
          <w:sz w:val="24"/>
          <w:szCs w:val="24"/>
        </w:rPr>
        <w:t xml:space="preserve"> on the weekdays.  For the weekends, the Dow Jones Index at the close of Friday was recorded</w:t>
      </w:r>
      <w:r w:rsidR="0046535B">
        <w:rPr>
          <w:rFonts w:ascii="Times New Roman" w:hAnsi="Times New Roman" w:cs="Times New Roman"/>
          <w:sz w:val="24"/>
          <w:szCs w:val="24"/>
        </w:rPr>
        <w:t xml:space="preserve"> for both Saturday and Sunday</w:t>
      </w:r>
      <w:r w:rsidR="00106959">
        <w:rPr>
          <w:rFonts w:ascii="Times New Roman" w:hAnsi="Times New Roman" w:cs="Times New Roman"/>
          <w:sz w:val="24"/>
          <w:szCs w:val="24"/>
        </w:rPr>
        <w:t>.</w:t>
      </w:r>
      <w:r w:rsidR="0046535B">
        <w:rPr>
          <w:rFonts w:ascii="Times New Roman" w:hAnsi="Times New Roman" w:cs="Times New Roman"/>
          <w:sz w:val="24"/>
          <w:szCs w:val="24"/>
        </w:rPr>
        <w:t xml:space="preserve">  The </w:t>
      </w:r>
      <w:r w:rsidR="00AE1BC0">
        <w:rPr>
          <w:rFonts w:ascii="Times New Roman" w:hAnsi="Times New Roman" w:cs="Times New Roman"/>
          <w:sz w:val="24"/>
          <w:szCs w:val="24"/>
        </w:rPr>
        <w:t>value of the Dow Jones over time is shown in Figure 2</w:t>
      </w:r>
      <w:r w:rsidR="0046535B">
        <w:rPr>
          <w:rFonts w:ascii="Times New Roman" w:hAnsi="Times New Roman" w:cs="Times New Roman"/>
          <w:sz w:val="24"/>
          <w:szCs w:val="24"/>
        </w:rPr>
        <w:t>.</w:t>
      </w:r>
      <w:r w:rsidR="00AE1BC0">
        <w:rPr>
          <w:rFonts w:ascii="Times New Roman" w:hAnsi="Times New Roman" w:cs="Times New Roman"/>
          <w:sz w:val="24"/>
          <w:szCs w:val="24"/>
        </w:rPr>
        <w:t xml:space="preserve">  </w:t>
      </w:r>
      <w:r w:rsidR="00106959">
        <w:rPr>
          <w:rFonts w:ascii="Times New Roman" w:hAnsi="Times New Roman" w:cs="Times New Roman"/>
          <w:sz w:val="24"/>
          <w:szCs w:val="24"/>
        </w:rPr>
        <w:t xml:space="preserve">The </w:t>
      </w:r>
      <w:r w:rsidR="00AE1BC0">
        <w:rPr>
          <w:rFonts w:ascii="Times New Roman" w:hAnsi="Times New Roman" w:cs="Times New Roman"/>
          <w:sz w:val="24"/>
          <w:szCs w:val="24"/>
        </w:rPr>
        <w:t>overall trend in the stock market over t</w:t>
      </w:r>
      <w:r w:rsidR="00106959">
        <w:rPr>
          <w:rFonts w:ascii="Times New Roman" w:hAnsi="Times New Roman" w:cs="Times New Roman"/>
          <w:sz w:val="24"/>
          <w:szCs w:val="24"/>
        </w:rPr>
        <w:t xml:space="preserve">ime </w:t>
      </w:r>
      <w:r w:rsidR="00AE1BC0">
        <w:rPr>
          <w:rFonts w:ascii="Times New Roman" w:hAnsi="Times New Roman" w:cs="Times New Roman"/>
          <w:sz w:val="24"/>
          <w:szCs w:val="24"/>
        </w:rPr>
        <w:t>looks like it correspon</w:t>
      </w:r>
      <w:r w:rsidR="00A9324E">
        <w:rPr>
          <w:rFonts w:ascii="Times New Roman" w:hAnsi="Times New Roman" w:cs="Times New Roman"/>
          <w:sz w:val="24"/>
          <w:szCs w:val="24"/>
        </w:rPr>
        <w:t>ds to Obama’s support (Figure 1</w:t>
      </w:r>
      <w:r w:rsidR="00AE1BC0">
        <w:rPr>
          <w:rFonts w:ascii="Times New Roman" w:hAnsi="Times New Roman" w:cs="Times New Roman"/>
          <w:sz w:val="24"/>
          <w:szCs w:val="24"/>
        </w:rPr>
        <w:t>)</w:t>
      </w:r>
      <w:r w:rsidR="0057434A">
        <w:rPr>
          <w:rFonts w:ascii="Times New Roman" w:hAnsi="Times New Roman" w:cs="Times New Roman"/>
          <w:sz w:val="24"/>
          <w:szCs w:val="24"/>
        </w:rPr>
        <w:t xml:space="preserve"> as the theory predicts </w:t>
      </w:r>
      <w:r w:rsidR="00AE1BC0">
        <w:rPr>
          <w:rFonts w:ascii="Times New Roman" w:hAnsi="Times New Roman" w:cs="Times New Roman"/>
          <w:sz w:val="24"/>
          <w:szCs w:val="24"/>
        </w:rPr>
        <w:t xml:space="preserve">in hypothesis 1.   </w:t>
      </w:r>
    </w:p>
    <w:p w:rsidR="0057434A" w:rsidRPr="0057434A" w:rsidRDefault="0057434A" w:rsidP="0057434A">
      <w:pPr>
        <w:spacing w:after="0" w:line="480" w:lineRule="auto"/>
        <w:jc w:val="center"/>
        <w:rPr>
          <w:rFonts w:ascii="Times New Roman" w:hAnsi="Times New Roman" w:cs="Times New Roman"/>
          <w:b/>
          <w:sz w:val="24"/>
          <w:szCs w:val="24"/>
        </w:rPr>
      </w:pPr>
      <w:r w:rsidRPr="0057434A">
        <w:rPr>
          <w:rFonts w:ascii="Times New Roman" w:hAnsi="Times New Roman" w:cs="Times New Roman"/>
          <w:b/>
          <w:sz w:val="24"/>
          <w:szCs w:val="24"/>
        </w:rPr>
        <w:t xml:space="preserve">Figure </w:t>
      </w:r>
      <w:r w:rsidR="00106959">
        <w:rPr>
          <w:rFonts w:ascii="Times New Roman" w:hAnsi="Times New Roman" w:cs="Times New Roman"/>
          <w:b/>
          <w:sz w:val="24"/>
          <w:szCs w:val="24"/>
        </w:rPr>
        <w:t>2</w:t>
      </w:r>
      <w:r w:rsidRPr="0057434A">
        <w:rPr>
          <w:rFonts w:ascii="Times New Roman" w:hAnsi="Times New Roman" w:cs="Times New Roman"/>
          <w:b/>
          <w:sz w:val="24"/>
          <w:szCs w:val="24"/>
        </w:rPr>
        <w:t xml:space="preserve"> Here</w:t>
      </w:r>
    </w:p>
    <w:p w:rsidR="0004630C" w:rsidRDefault="00F32E47" w:rsidP="0046535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variable for “</w:t>
      </w:r>
      <w:r w:rsidR="00106959">
        <w:rPr>
          <w:rFonts w:ascii="Times New Roman" w:hAnsi="Times New Roman" w:cs="Times New Roman"/>
          <w:sz w:val="24"/>
          <w:szCs w:val="24"/>
        </w:rPr>
        <w:t>daily percentage of news coverage</w:t>
      </w:r>
      <w:r w:rsidR="0020129E">
        <w:rPr>
          <w:rFonts w:ascii="Times New Roman" w:hAnsi="Times New Roman" w:cs="Times New Roman"/>
          <w:sz w:val="24"/>
          <w:szCs w:val="24"/>
        </w:rPr>
        <w:t>”</w:t>
      </w:r>
      <w:r w:rsidR="0004630C">
        <w:rPr>
          <w:rFonts w:ascii="Times New Roman" w:hAnsi="Times New Roman" w:cs="Times New Roman"/>
          <w:sz w:val="24"/>
          <w:szCs w:val="24"/>
        </w:rPr>
        <w:t xml:space="preserve"> is calculated in the following manner.  First, the number of articles that mention Barack Obama and John McCain in major </w:t>
      </w:r>
      <w:r w:rsidR="0004630C">
        <w:rPr>
          <w:rFonts w:ascii="Times New Roman" w:hAnsi="Times New Roman" w:cs="Times New Roman"/>
          <w:sz w:val="24"/>
          <w:szCs w:val="24"/>
        </w:rPr>
        <w:lastRenderedPageBreak/>
        <w:t>U.S. news and world publications i</w:t>
      </w:r>
      <w:r w:rsidR="0020129E">
        <w:rPr>
          <w:rFonts w:ascii="Times New Roman" w:hAnsi="Times New Roman" w:cs="Times New Roman"/>
          <w:sz w:val="24"/>
          <w:szCs w:val="24"/>
        </w:rPr>
        <w:t>s collected each day from July 7</w:t>
      </w:r>
      <w:r w:rsidR="00413CE6">
        <w:rPr>
          <w:rFonts w:ascii="Times New Roman" w:hAnsi="Times New Roman" w:cs="Times New Roman"/>
          <w:sz w:val="24"/>
          <w:szCs w:val="24"/>
        </w:rPr>
        <w:t xml:space="preserve"> </w:t>
      </w:r>
      <w:r w:rsidR="0004630C">
        <w:rPr>
          <w:rFonts w:ascii="Times New Roman" w:hAnsi="Times New Roman" w:cs="Times New Roman"/>
          <w:sz w:val="24"/>
          <w:szCs w:val="24"/>
        </w:rPr>
        <w:t>through November 4</w:t>
      </w:r>
      <w:r w:rsidR="0004630C" w:rsidRPr="00FF1978">
        <w:rPr>
          <w:rFonts w:ascii="Times New Roman" w:hAnsi="Times New Roman" w:cs="Times New Roman"/>
          <w:sz w:val="24"/>
          <w:szCs w:val="24"/>
          <w:vertAlign w:val="superscript"/>
        </w:rPr>
        <w:t>th</w:t>
      </w:r>
      <w:r w:rsidR="0004630C">
        <w:rPr>
          <w:rFonts w:ascii="Times New Roman" w:hAnsi="Times New Roman" w:cs="Times New Roman"/>
          <w:sz w:val="24"/>
          <w:szCs w:val="24"/>
        </w:rPr>
        <w:t xml:space="preserve">.  </w:t>
      </w:r>
      <w:r w:rsidR="005C4E19">
        <w:rPr>
          <w:rFonts w:ascii="Times New Roman" w:hAnsi="Times New Roman" w:cs="Times New Roman"/>
          <w:sz w:val="24"/>
          <w:szCs w:val="24"/>
        </w:rPr>
        <w:t>The number of articles can be found by using LexisNexis,</w:t>
      </w:r>
      <w:r w:rsidR="00A9324E">
        <w:rPr>
          <w:rFonts w:ascii="Times New Roman" w:hAnsi="Times New Roman" w:cs="Times New Roman"/>
          <w:sz w:val="24"/>
          <w:szCs w:val="24"/>
        </w:rPr>
        <w:t xml:space="preserve"> which</w:t>
      </w:r>
      <w:r w:rsidR="005C4E19">
        <w:rPr>
          <w:rFonts w:ascii="Times New Roman" w:hAnsi="Times New Roman" w:cs="Times New Roman"/>
          <w:sz w:val="24"/>
          <w:szCs w:val="24"/>
        </w:rPr>
        <w:t xml:space="preserve"> searches articles from every source they have from the Toronto Star to the Washington Times.  </w:t>
      </w:r>
      <w:r w:rsidR="0004630C">
        <w:rPr>
          <w:rFonts w:ascii="Times New Roman" w:hAnsi="Times New Roman" w:cs="Times New Roman"/>
          <w:sz w:val="24"/>
          <w:szCs w:val="24"/>
        </w:rPr>
        <w:t>Then a six day moving average is calculated by taking the average number of articles for each candidate from the previous six days, which provides us with a point average for each day f</w:t>
      </w:r>
      <w:r w:rsidR="0020129E">
        <w:rPr>
          <w:rFonts w:ascii="Times New Roman" w:hAnsi="Times New Roman" w:cs="Times New Roman"/>
          <w:sz w:val="24"/>
          <w:szCs w:val="24"/>
        </w:rPr>
        <w:t>rom July 15</w:t>
      </w:r>
      <w:r w:rsidR="00413CE6">
        <w:rPr>
          <w:rFonts w:ascii="Times New Roman" w:hAnsi="Times New Roman" w:cs="Times New Roman"/>
          <w:sz w:val="24"/>
          <w:szCs w:val="24"/>
        </w:rPr>
        <w:t xml:space="preserve"> </w:t>
      </w:r>
      <w:r w:rsidR="0020129E">
        <w:rPr>
          <w:rFonts w:ascii="Times New Roman" w:hAnsi="Times New Roman" w:cs="Times New Roman"/>
          <w:sz w:val="24"/>
          <w:szCs w:val="24"/>
        </w:rPr>
        <w:t>through November 4</w:t>
      </w:r>
      <w:r w:rsidR="0020129E" w:rsidRPr="0020129E">
        <w:rPr>
          <w:rFonts w:ascii="Times New Roman" w:hAnsi="Times New Roman" w:cs="Times New Roman"/>
          <w:sz w:val="24"/>
          <w:szCs w:val="24"/>
          <w:vertAlign w:val="superscript"/>
        </w:rPr>
        <w:t>th</w:t>
      </w:r>
      <w:r w:rsidR="0004630C">
        <w:rPr>
          <w:rFonts w:ascii="Times New Roman" w:hAnsi="Times New Roman" w:cs="Times New Roman"/>
          <w:sz w:val="24"/>
          <w:szCs w:val="24"/>
        </w:rPr>
        <w:t xml:space="preserve">.  </w:t>
      </w:r>
      <w:r w:rsidR="0046535B">
        <w:rPr>
          <w:rFonts w:ascii="Times New Roman" w:hAnsi="Times New Roman" w:cs="Times New Roman"/>
          <w:sz w:val="24"/>
          <w:szCs w:val="24"/>
        </w:rPr>
        <w:t>Next</w:t>
      </w:r>
      <w:r w:rsidR="0004630C">
        <w:rPr>
          <w:rFonts w:ascii="Times New Roman" w:hAnsi="Times New Roman" w:cs="Times New Roman"/>
          <w:sz w:val="24"/>
          <w:szCs w:val="24"/>
        </w:rPr>
        <w:t>, these numbers are turned into percentages by taking Obama’s six day average number of articles divided by the number of articles for both Obama and McCain.  The values for this variable for the entire t</w:t>
      </w:r>
      <w:r w:rsidR="00413CE6">
        <w:rPr>
          <w:rFonts w:ascii="Times New Roman" w:hAnsi="Times New Roman" w:cs="Times New Roman"/>
          <w:sz w:val="24"/>
          <w:szCs w:val="24"/>
        </w:rPr>
        <w:t>ime period are shown in Figure 3</w:t>
      </w:r>
      <w:r w:rsidR="0004630C">
        <w:rPr>
          <w:rFonts w:ascii="Times New Roman" w:hAnsi="Times New Roman" w:cs="Times New Roman"/>
          <w:sz w:val="24"/>
          <w:szCs w:val="24"/>
        </w:rPr>
        <w:t xml:space="preserve">.  </w:t>
      </w:r>
    </w:p>
    <w:p w:rsidR="00E12B2B" w:rsidRDefault="00413CE6" w:rsidP="00E12B2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Figure 3</w:t>
      </w:r>
      <w:r w:rsidR="00E12B2B">
        <w:rPr>
          <w:rFonts w:ascii="Times New Roman" w:hAnsi="Times New Roman" w:cs="Times New Roman"/>
          <w:b/>
          <w:sz w:val="24"/>
          <w:szCs w:val="24"/>
        </w:rPr>
        <w:t xml:space="preserve"> Here</w:t>
      </w:r>
    </w:p>
    <w:p w:rsidR="0004630C" w:rsidRDefault="0004630C" w:rsidP="0046535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What is initially surprising </w:t>
      </w:r>
      <w:r w:rsidR="0020129E">
        <w:rPr>
          <w:rFonts w:ascii="Times New Roman" w:hAnsi="Times New Roman" w:cs="Times New Roman"/>
          <w:sz w:val="24"/>
          <w:szCs w:val="24"/>
        </w:rPr>
        <w:t>is the simila</w:t>
      </w:r>
      <w:r w:rsidR="00413CE6">
        <w:rPr>
          <w:rFonts w:ascii="Times New Roman" w:hAnsi="Times New Roman" w:cs="Times New Roman"/>
          <w:sz w:val="24"/>
          <w:szCs w:val="24"/>
        </w:rPr>
        <w:t xml:space="preserve">rity in the pattern of </w:t>
      </w:r>
      <w:r w:rsidR="00A9324E">
        <w:rPr>
          <w:rFonts w:ascii="Times New Roman" w:hAnsi="Times New Roman" w:cs="Times New Roman"/>
          <w:sz w:val="24"/>
          <w:szCs w:val="24"/>
        </w:rPr>
        <w:t>Obama and McCain’s percentage of support (Figure 1) and the percentage of articles on Obama and McCain (Figure 3)</w:t>
      </w:r>
      <w:r>
        <w:rPr>
          <w:rFonts w:ascii="Times New Roman" w:hAnsi="Times New Roman" w:cs="Times New Roman"/>
          <w:sz w:val="24"/>
          <w:szCs w:val="24"/>
        </w:rPr>
        <w:t>.</w:t>
      </w:r>
      <w:r w:rsidR="0020129E">
        <w:rPr>
          <w:rFonts w:ascii="Times New Roman" w:hAnsi="Times New Roman" w:cs="Times New Roman"/>
          <w:sz w:val="24"/>
          <w:szCs w:val="24"/>
        </w:rPr>
        <w:t xml:space="preserve">  The patterns seem to correspond extremely well with the predictions in hypothesis 2.  </w:t>
      </w:r>
      <w:r>
        <w:rPr>
          <w:rFonts w:ascii="Times New Roman" w:hAnsi="Times New Roman" w:cs="Times New Roman"/>
          <w:sz w:val="24"/>
          <w:szCs w:val="24"/>
        </w:rPr>
        <w:t>Barack Obama</w:t>
      </w:r>
      <w:r w:rsidR="0020129E">
        <w:rPr>
          <w:rFonts w:ascii="Times New Roman" w:hAnsi="Times New Roman" w:cs="Times New Roman"/>
          <w:sz w:val="24"/>
          <w:szCs w:val="24"/>
        </w:rPr>
        <w:t xml:space="preserve"> </w:t>
      </w:r>
      <w:r>
        <w:rPr>
          <w:rFonts w:ascii="Times New Roman" w:hAnsi="Times New Roman" w:cs="Times New Roman"/>
          <w:sz w:val="24"/>
          <w:szCs w:val="24"/>
        </w:rPr>
        <w:t xml:space="preserve">stays relatively high compared to John McCain in both the poll average and news </w:t>
      </w:r>
      <w:r w:rsidR="00A9324E">
        <w:rPr>
          <w:rFonts w:ascii="Times New Roman" w:hAnsi="Times New Roman" w:cs="Times New Roman"/>
          <w:sz w:val="24"/>
          <w:szCs w:val="24"/>
        </w:rPr>
        <w:t>coverage</w:t>
      </w:r>
      <w:r>
        <w:rPr>
          <w:rFonts w:ascii="Times New Roman" w:hAnsi="Times New Roman" w:cs="Times New Roman"/>
          <w:sz w:val="24"/>
          <w:szCs w:val="24"/>
        </w:rPr>
        <w:t xml:space="preserve"> (albeit a little higher in his news coverage than his poll support).  Then during Obama’s Europe trip, </w:t>
      </w:r>
      <w:r w:rsidR="0020129E">
        <w:rPr>
          <w:rFonts w:ascii="Times New Roman" w:hAnsi="Times New Roman" w:cs="Times New Roman"/>
          <w:sz w:val="24"/>
          <w:szCs w:val="24"/>
        </w:rPr>
        <w:t>Obama</w:t>
      </w:r>
      <w:r>
        <w:rPr>
          <w:rFonts w:ascii="Times New Roman" w:hAnsi="Times New Roman" w:cs="Times New Roman"/>
          <w:sz w:val="24"/>
          <w:szCs w:val="24"/>
        </w:rPr>
        <w:t xml:space="preserve"> gets a spike in news coverage along with a spike in poll s</w:t>
      </w:r>
      <w:r w:rsidR="00A9324E">
        <w:rPr>
          <w:rFonts w:ascii="Times New Roman" w:hAnsi="Times New Roman" w:cs="Times New Roman"/>
          <w:sz w:val="24"/>
          <w:szCs w:val="24"/>
        </w:rPr>
        <w:t>upport.  During the Republican National C</w:t>
      </w:r>
      <w:r>
        <w:rPr>
          <w:rFonts w:ascii="Times New Roman" w:hAnsi="Times New Roman" w:cs="Times New Roman"/>
          <w:sz w:val="24"/>
          <w:szCs w:val="24"/>
        </w:rPr>
        <w:t>onvention, John McCain gets an increase in news coverage, which is the only time he has more news coverage than Barack Obama.  This is also the only time John Mc</w:t>
      </w:r>
      <w:r w:rsidR="00A9324E">
        <w:rPr>
          <w:rFonts w:ascii="Times New Roman" w:hAnsi="Times New Roman" w:cs="Times New Roman"/>
          <w:sz w:val="24"/>
          <w:szCs w:val="24"/>
        </w:rPr>
        <w:t>Cain has higher poll support tha</w:t>
      </w:r>
      <w:r>
        <w:rPr>
          <w:rFonts w:ascii="Times New Roman" w:hAnsi="Times New Roman" w:cs="Times New Roman"/>
          <w:sz w:val="24"/>
          <w:szCs w:val="24"/>
        </w:rPr>
        <w:t xml:space="preserve">n Barack Obama.  Finally, the news slowly increases over time until Election Day for Barack Obama, along with his poll support.  The relationship is not perfect, but certainly follows a very similar trending pattern.  </w:t>
      </w:r>
    </w:p>
    <w:p w:rsidR="00F25E82" w:rsidRDefault="00F25E82" w:rsidP="0046535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Finally, a trend variable and three intervention variables are used in the model.  The trend variable is necessary to account for the trend in the dependent variable.  The three intervention variables are the major events that took place during the campaign.  The first is the Europe trip </w:t>
      </w:r>
      <w:r>
        <w:rPr>
          <w:rFonts w:ascii="Times New Roman" w:hAnsi="Times New Roman" w:cs="Times New Roman"/>
          <w:sz w:val="24"/>
          <w:szCs w:val="24"/>
        </w:rPr>
        <w:lastRenderedPageBreak/>
        <w:t xml:space="preserve">that Obama took in late July and is coded 1 for the week of the trip and 0 otherwise.  The second is the Democratic Party National convention, which is coded 1 for that week and 0 otherwise.  Finally, the economic crisis that the news focused on is coded 1 at the start in late September through Election Day and 0 before.  </w:t>
      </w:r>
      <w:r w:rsidR="00373A7B">
        <w:rPr>
          <w:rFonts w:ascii="Times New Roman" w:hAnsi="Times New Roman" w:cs="Times New Roman"/>
          <w:sz w:val="24"/>
          <w:szCs w:val="24"/>
        </w:rPr>
        <w:t xml:space="preserve">These three events are also used because they are the most likely events to create positive news coverage for Obama.  Therefore, </w:t>
      </w:r>
      <w:r w:rsidR="00506D70">
        <w:rPr>
          <w:rFonts w:ascii="Times New Roman" w:hAnsi="Times New Roman" w:cs="Times New Roman"/>
          <w:sz w:val="24"/>
          <w:szCs w:val="24"/>
        </w:rPr>
        <w:t>the model’s independent variable</w:t>
      </w:r>
      <w:r w:rsidR="0041285F">
        <w:rPr>
          <w:rFonts w:ascii="Times New Roman" w:hAnsi="Times New Roman" w:cs="Times New Roman"/>
          <w:sz w:val="24"/>
          <w:szCs w:val="24"/>
        </w:rPr>
        <w:t xml:space="preserve"> “daily percentage of news coverage”</w:t>
      </w:r>
      <w:r w:rsidR="00506D70">
        <w:rPr>
          <w:rFonts w:ascii="Times New Roman" w:hAnsi="Times New Roman" w:cs="Times New Roman"/>
          <w:sz w:val="24"/>
          <w:szCs w:val="24"/>
        </w:rPr>
        <w:t xml:space="preserve"> will more likely capture the </w:t>
      </w:r>
      <w:r w:rsidR="00373A7B">
        <w:rPr>
          <w:rFonts w:ascii="Times New Roman" w:hAnsi="Times New Roman" w:cs="Times New Roman"/>
          <w:sz w:val="24"/>
          <w:szCs w:val="24"/>
        </w:rPr>
        <w:t xml:space="preserve">independent effects of amount of news coverage.  </w:t>
      </w:r>
    </w:p>
    <w:p w:rsidR="00F80CF1" w:rsidRDefault="00F80CF1" w:rsidP="0004630C">
      <w:pPr>
        <w:spacing w:after="0" w:line="480" w:lineRule="auto"/>
        <w:rPr>
          <w:rFonts w:ascii="Times New Roman" w:hAnsi="Times New Roman" w:cs="Times New Roman"/>
          <w:b/>
          <w:sz w:val="24"/>
          <w:szCs w:val="24"/>
        </w:rPr>
      </w:pPr>
    </w:p>
    <w:p w:rsidR="0004630C" w:rsidRPr="0004630C" w:rsidRDefault="0004630C" w:rsidP="0004630C">
      <w:pPr>
        <w:spacing w:after="0" w:line="480" w:lineRule="auto"/>
        <w:rPr>
          <w:rFonts w:ascii="Times New Roman" w:hAnsi="Times New Roman" w:cs="Times New Roman"/>
          <w:b/>
          <w:sz w:val="24"/>
          <w:szCs w:val="24"/>
        </w:rPr>
      </w:pPr>
      <w:r w:rsidRPr="0004630C">
        <w:rPr>
          <w:rFonts w:ascii="Times New Roman" w:hAnsi="Times New Roman" w:cs="Times New Roman"/>
          <w:b/>
          <w:sz w:val="24"/>
          <w:szCs w:val="24"/>
        </w:rPr>
        <w:t>Results and Discussion</w:t>
      </w:r>
    </w:p>
    <w:p w:rsidR="0004630C" w:rsidRDefault="0010676E" w:rsidP="0004630C">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70B09">
        <w:rPr>
          <w:rFonts w:ascii="Times New Roman" w:hAnsi="Times New Roman" w:cs="Times New Roman"/>
          <w:sz w:val="24"/>
          <w:szCs w:val="24"/>
        </w:rPr>
        <w:t>The Rasmussen and Gallup subsamples were found to be trend stationary, so we can use</w:t>
      </w:r>
      <w:r w:rsidR="00FF5110">
        <w:rPr>
          <w:rFonts w:ascii="Times New Roman" w:hAnsi="Times New Roman" w:cs="Times New Roman"/>
          <w:sz w:val="24"/>
          <w:szCs w:val="24"/>
        </w:rPr>
        <w:t xml:space="preserve"> a simple OLS regression model with several lags of the dependent variable as independent variables</w:t>
      </w:r>
      <w:r w:rsidR="00A9324E">
        <w:rPr>
          <w:rFonts w:ascii="Times New Roman" w:hAnsi="Times New Roman" w:cs="Times New Roman"/>
          <w:sz w:val="24"/>
          <w:szCs w:val="24"/>
        </w:rPr>
        <w:t xml:space="preserve"> and a trend variable</w:t>
      </w:r>
      <w:r w:rsidR="00FF5110">
        <w:rPr>
          <w:rFonts w:ascii="Times New Roman" w:hAnsi="Times New Roman" w:cs="Times New Roman"/>
          <w:sz w:val="24"/>
          <w:szCs w:val="24"/>
        </w:rPr>
        <w:t>.  After graphing the partial auto-correlation function, the first and fourth lag</w:t>
      </w:r>
      <w:r w:rsidR="00A9324E">
        <w:rPr>
          <w:rFonts w:ascii="Times New Roman" w:hAnsi="Times New Roman" w:cs="Times New Roman"/>
          <w:sz w:val="24"/>
          <w:szCs w:val="24"/>
        </w:rPr>
        <w:t>s of the dependent variables show significant influence on the dependent variable.  Therefore, we need to include the first and fourth lags of the dependent variable as independent variables</w:t>
      </w:r>
      <w:r w:rsidR="00FF5110">
        <w:rPr>
          <w:rFonts w:ascii="Times New Roman" w:hAnsi="Times New Roman" w:cs="Times New Roman"/>
          <w:sz w:val="24"/>
          <w:szCs w:val="24"/>
        </w:rPr>
        <w:t xml:space="preserve">.  </w:t>
      </w:r>
      <w:r w:rsidR="00D048B5">
        <w:rPr>
          <w:rFonts w:ascii="Times New Roman" w:hAnsi="Times New Roman" w:cs="Times New Roman"/>
          <w:sz w:val="24"/>
          <w:szCs w:val="24"/>
        </w:rPr>
        <w:t xml:space="preserve">This </w:t>
      </w:r>
      <w:r w:rsidR="00DC007D">
        <w:rPr>
          <w:rFonts w:ascii="Times New Roman" w:hAnsi="Times New Roman" w:cs="Times New Roman"/>
          <w:sz w:val="24"/>
          <w:szCs w:val="24"/>
        </w:rPr>
        <w:t>type of time series model allows us to easily interpret</w:t>
      </w:r>
      <w:r w:rsidR="00D048B5">
        <w:rPr>
          <w:rFonts w:ascii="Times New Roman" w:hAnsi="Times New Roman" w:cs="Times New Roman"/>
          <w:sz w:val="24"/>
          <w:szCs w:val="24"/>
        </w:rPr>
        <w:t xml:space="preserve"> substantive results</w:t>
      </w:r>
      <w:r w:rsidR="00DC007D">
        <w:rPr>
          <w:rFonts w:ascii="Times New Roman" w:hAnsi="Times New Roman" w:cs="Times New Roman"/>
          <w:sz w:val="24"/>
          <w:szCs w:val="24"/>
        </w:rPr>
        <w:t xml:space="preserve"> of the relationship between the variables</w:t>
      </w:r>
      <w:r w:rsidR="00E95CBA">
        <w:rPr>
          <w:rFonts w:ascii="Times New Roman" w:hAnsi="Times New Roman" w:cs="Times New Roman"/>
          <w:sz w:val="24"/>
          <w:szCs w:val="24"/>
        </w:rPr>
        <w:t xml:space="preserve">.  </w:t>
      </w:r>
      <w:r w:rsidR="002344ED">
        <w:rPr>
          <w:rFonts w:ascii="Times New Roman" w:hAnsi="Times New Roman" w:cs="Times New Roman"/>
          <w:sz w:val="24"/>
          <w:szCs w:val="24"/>
        </w:rPr>
        <w:t>The results of the</w:t>
      </w:r>
      <w:r w:rsidR="00167E19">
        <w:rPr>
          <w:rFonts w:ascii="Times New Roman" w:hAnsi="Times New Roman" w:cs="Times New Roman"/>
          <w:sz w:val="24"/>
          <w:szCs w:val="24"/>
        </w:rPr>
        <w:t xml:space="preserve"> </w:t>
      </w:r>
      <w:r w:rsidR="00DC007D">
        <w:rPr>
          <w:rFonts w:ascii="Times New Roman" w:hAnsi="Times New Roman" w:cs="Times New Roman"/>
          <w:sz w:val="24"/>
          <w:szCs w:val="24"/>
        </w:rPr>
        <w:t>r</w:t>
      </w:r>
      <w:r w:rsidR="002344ED">
        <w:rPr>
          <w:rFonts w:ascii="Times New Roman" w:hAnsi="Times New Roman" w:cs="Times New Roman"/>
          <w:sz w:val="24"/>
          <w:szCs w:val="24"/>
        </w:rPr>
        <w:t>egressi</w:t>
      </w:r>
      <w:r w:rsidR="00170B09">
        <w:rPr>
          <w:rFonts w:ascii="Times New Roman" w:hAnsi="Times New Roman" w:cs="Times New Roman"/>
          <w:sz w:val="24"/>
          <w:szCs w:val="24"/>
        </w:rPr>
        <w:t>on model are reported in Table 1</w:t>
      </w:r>
      <w:r w:rsidR="002344ED">
        <w:rPr>
          <w:rFonts w:ascii="Times New Roman" w:hAnsi="Times New Roman" w:cs="Times New Roman"/>
          <w:sz w:val="24"/>
          <w:szCs w:val="24"/>
        </w:rPr>
        <w:t xml:space="preserve">.  </w:t>
      </w:r>
    </w:p>
    <w:p w:rsidR="005D70F0" w:rsidRPr="005D70F0" w:rsidRDefault="00FF5110" w:rsidP="005D70F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Table 1</w:t>
      </w:r>
      <w:r w:rsidR="005D70F0" w:rsidRPr="005D70F0">
        <w:rPr>
          <w:rFonts w:ascii="Times New Roman" w:hAnsi="Times New Roman" w:cs="Times New Roman"/>
          <w:b/>
          <w:sz w:val="24"/>
          <w:szCs w:val="24"/>
        </w:rPr>
        <w:t xml:space="preserve"> Here</w:t>
      </w:r>
    </w:p>
    <w:p w:rsidR="005D70F0" w:rsidRDefault="005D70F0" w:rsidP="00F32E4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From July 15</w:t>
      </w:r>
      <w:r w:rsidRPr="005D70F0">
        <w:rPr>
          <w:rFonts w:ascii="Times New Roman" w:hAnsi="Times New Roman" w:cs="Times New Roman"/>
          <w:sz w:val="24"/>
          <w:szCs w:val="24"/>
          <w:vertAlign w:val="superscript"/>
        </w:rPr>
        <w:t>th</w:t>
      </w:r>
      <w:r>
        <w:rPr>
          <w:rFonts w:ascii="Times New Roman" w:hAnsi="Times New Roman" w:cs="Times New Roman"/>
          <w:sz w:val="24"/>
          <w:szCs w:val="24"/>
        </w:rPr>
        <w:t xml:space="preserve"> to November 4</w:t>
      </w:r>
      <w:r w:rsidRPr="005D70F0">
        <w:rPr>
          <w:rFonts w:ascii="Times New Roman" w:hAnsi="Times New Roman" w:cs="Times New Roman"/>
          <w:sz w:val="24"/>
          <w:szCs w:val="24"/>
          <w:vertAlign w:val="superscript"/>
        </w:rPr>
        <w:t>th</w:t>
      </w:r>
      <w:r>
        <w:rPr>
          <w:rFonts w:ascii="Times New Roman" w:hAnsi="Times New Roman" w:cs="Times New Roman"/>
          <w:sz w:val="24"/>
          <w:szCs w:val="24"/>
        </w:rPr>
        <w:t xml:space="preserve">, an increase in the stock market </w:t>
      </w:r>
      <w:r w:rsidR="00FF5110">
        <w:rPr>
          <w:rFonts w:ascii="Times New Roman" w:hAnsi="Times New Roman" w:cs="Times New Roman"/>
          <w:sz w:val="24"/>
          <w:szCs w:val="24"/>
        </w:rPr>
        <w:t>by 1 point</w:t>
      </w:r>
      <w:r w:rsidR="00016FE9">
        <w:rPr>
          <w:rFonts w:ascii="Times New Roman" w:hAnsi="Times New Roman" w:cs="Times New Roman"/>
          <w:sz w:val="24"/>
          <w:szCs w:val="24"/>
        </w:rPr>
        <w:t xml:space="preserve"> </w:t>
      </w:r>
      <w:r w:rsidR="00FF5110">
        <w:rPr>
          <w:rFonts w:ascii="Times New Roman" w:hAnsi="Times New Roman" w:cs="Times New Roman"/>
          <w:sz w:val="24"/>
          <w:szCs w:val="24"/>
        </w:rPr>
        <w:t>corresponds to a .001</w:t>
      </w:r>
      <w:r w:rsidR="00016FE9">
        <w:rPr>
          <w:rFonts w:ascii="Times New Roman" w:hAnsi="Times New Roman" w:cs="Times New Roman"/>
          <w:sz w:val="24"/>
          <w:szCs w:val="24"/>
        </w:rPr>
        <w:t xml:space="preserve">% increase in Obama’s percentage of supporters.  </w:t>
      </w:r>
      <w:r w:rsidR="00FF5110">
        <w:rPr>
          <w:rFonts w:ascii="Times New Roman" w:hAnsi="Times New Roman" w:cs="Times New Roman"/>
          <w:sz w:val="24"/>
          <w:szCs w:val="24"/>
        </w:rPr>
        <w:t>T</w:t>
      </w:r>
      <w:r w:rsidR="00016FE9">
        <w:rPr>
          <w:rFonts w:ascii="Times New Roman" w:hAnsi="Times New Roman" w:cs="Times New Roman"/>
          <w:sz w:val="24"/>
          <w:szCs w:val="24"/>
        </w:rPr>
        <w:t xml:space="preserve">his result is very surprising given that it </w:t>
      </w:r>
      <w:r w:rsidR="00FF5110">
        <w:rPr>
          <w:rFonts w:ascii="Times New Roman" w:hAnsi="Times New Roman" w:cs="Times New Roman"/>
          <w:sz w:val="24"/>
          <w:szCs w:val="24"/>
        </w:rPr>
        <w:t>completely opposes hypothesis 1.</w:t>
      </w:r>
      <w:r w:rsidR="00016FE9">
        <w:rPr>
          <w:rFonts w:ascii="Times New Roman" w:hAnsi="Times New Roman" w:cs="Times New Roman"/>
          <w:sz w:val="24"/>
          <w:szCs w:val="24"/>
        </w:rPr>
        <w:t xml:space="preserve">  </w:t>
      </w:r>
      <w:r w:rsidR="00FF5110">
        <w:rPr>
          <w:rFonts w:ascii="Times New Roman" w:hAnsi="Times New Roman" w:cs="Times New Roman"/>
          <w:sz w:val="24"/>
          <w:szCs w:val="24"/>
        </w:rPr>
        <w:t>However, in two of the three models, the relationship does not achieve statistical significance at the .05 level</w:t>
      </w:r>
      <w:r w:rsidR="00634235">
        <w:rPr>
          <w:rFonts w:ascii="Times New Roman" w:hAnsi="Times New Roman" w:cs="Times New Roman"/>
          <w:sz w:val="24"/>
          <w:szCs w:val="24"/>
        </w:rPr>
        <w:t xml:space="preserve">.  </w:t>
      </w:r>
      <w:r w:rsidR="00FF5110">
        <w:rPr>
          <w:rFonts w:ascii="Times New Roman" w:hAnsi="Times New Roman" w:cs="Times New Roman"/>
          <w:sz w:val="24"/>
          <w:szCs w:val="24"/>
        </w:rPr>
        <w:t xml:space="preserve">There is really no substantive significance either, since it takes a great deal of change in the stock market to make any difference in the amount of support for Obama.  </w:t>
      </w:r>
    </w:p>
    <w:p w:rsidR="00FA4ED2" w:rsidRDefault="00634235" w:rsidP="0004630C">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The </w:t>
      </w:r>
      <w:r w:rsidR="00167E19">
        <w:rPr>
          <w:rFonts w:ascii="Times New Roman" w:hAnsi="Times New Roman" w:cs="Times New Roman"/>
          <w:sz w:val="24"/>
          <w:szCs w:val="24"/>
        </w:rPr>
        <w:t>second variable, “</w:t>
      </w:r>
      <w:r w:rsidR="00FF5110">
        <w:rPr>
          <w:rFonts w:ascii="Times New Roman" w:hAnsi="Times New Roman" w:cs="Times New Roman"/>
          <w:sz w:val="24"/>
          <w:szCs w:val="24"/>
        </w:rPr>
        <w:t>daily percentage of news coverage</w:t>
      </w:r>
      <w:r w:rsidR="00167E19">
        <w:rPr>
          <w:rFonts w:ascii="Times New Roman" w:hAnsi="Times New Roman" w:cs="Times New Roman"/>
          <w:sz w:val="24"/>
          <w:szCs w:val="24"/>
        </w:rPr>
        <w:t>”, had a positive relationship with the dependent variable, “</w:t>
      </w:r>
      <w:r w:rsidR="00A9324E">
        <w:rPr>
          <w:rFonts w:ascii="Times New Roman" w:hAnsi="Times New Roman" w:cs="Times New Roman"/>
          <w:sz w:val="24"/>
          <w:szCs w:val="24"/>
        </w:rPr>
        <w:t>Obama</w:t>
      </w:r>
      <w:r w:rsidR="00FF5110">
        <w:rPr>
          <w:rFonts w:ascii="Times New Roman" w:hAnsi="Times New Roman" w:cs="Times New Roman"/>
          <w:sz w:val="24"/>
          <w:szCs w:val="24"/>
        </w:rPr>
        <w:t xml:space="preserve"> support</w:t>
      </w:r>
      <w:r w:rsidR="00167E19">
        <w:rPr>
          <w:rFonts w:ascii="Times New Roman" w:hAnsi="Times New Roman" w:cs="Times New Roman"/>
          <w:sz w:val="24"/>
          <w:szCs w:val="24"/>
        </w:rPr>
        <w:t xml:space="preserve">” thus confirming hypothesis 2.  As the </w:t>
      </w:r>
      <w:r w:rsidR="00A9324E">
        <w:rPr>
          <w:rFonts w:ascii="Times New Roman" w:hAnsi="Times New Roman" w:cs="Times New Roman"/>
          <w:sz w:val="24"/>
          <w:szCs w:val="24"/>
        </w:rPr>
        <w:t>amount</w:t>
      </w:r>
      <w:r w:rsidR="00FF5110">
        <w:rPr>
          <w:rFonts w:ascii="Times New Roman" w:hAnsi="Times New Roman" w:cs="Times New Roman"/>
          <w:sz w:val="24"/>
          <w:szCs w:val="24"/>
        </w:rPr>
        <w:t xml:space="preserve"> of</w:t>
      </w:r>
      <w:r w:rsidR="00167E19">
        <w:rPr>
          <w:rFonts w:ascii="Times New Roman" w:hAnsi="Times New Roman" w:cs="Times New Roman"/>
          <w:sz w:val="24"/>
          <w:szCs w:val="24"/>
        </w:rPr>
        <w:t xml:space="preserve"> news coverage increased by 1%</w:t>
      </w:r>
      <w:r w:rsidR="00FF5110">
        <w:rPr>
          <w:rFonts w:ascii="Times New Roman" w:hAnsi="Times New Roman" w:cs="Times New Roman"/>
          <w:sz w:val="24"/>
          <w:szCs w:val="24"/>
        </w:rPr>
        <w:t xml:space="preserve"> for Obama</w:t>
      </w:r>
      <w:r w:rsidR="00167E19">
        <w:rPr>
          <w:rFonts w:ascii="Times New Roman" w:hAnsi="Times New Roman" w:cs="Times New Roman"/>
          <w:sz w:val="24"/>
          <w:szCs w:val="24"/>
        </w:rPr>
        <w:t xml:space="preserve">, the percentage of support for Obama increased </w:t>
      </w:r>
      <w:r w:rsidR="00FF5110">
        <w:rPr>
          <w:rFonts w:ascii="Times New Roman" w:hAnsi="Times New Roman" w:cs="Times New Roman"/>
          <w:sz w:val="24"/>
          <w:szCs w:val="24"/>
        </w:rPr>
        <w:t>between .05% and .15%</w:t>
      </w:r>
      <w:r w:rsidR="00167E19">
        <w:rPr>
          <w:rFonts w:ascii="Times New Roman" w:hAnsi="Times New Roman" w:cs="Times New Roman"/>
          <w:sz w:val="24"/>
          <w:szCs w:val="24"/>
        </w:rPr>
        <w:t>.  This is consistent with the theoretical relationship between the news and Obama’s support.  As Obama received more news coverage</w:t>
      </w:r>
      <w:r w:rsidR="00FF5110">
        <w:rPr>
          <w:rFonts w:ascii="Times New Roman" w:hAnsi="Times New Roman" w:cs="Times New Roman"/>
          <w:sz w:val="24"/>
          <w:szCs w:val="24"/>
        </w:rPr>
        <w:t>, his support in the general public increased</w:t>
      </w:r>
      <w:r w:rsidR="00404F02">
        <w:rPr>
          <w:rFonts w:ascii="Times New Roman" w:hAnsi="Times New Roman" w:cs="Times New Roman"/>
          <w:sz w:val="24"/>
          <w:szCs w:val="24"/>
        </w:rPr>
        <w:t>, either because it was seen as an e</w:t>
      </w:r>
      <w:r w:rsidR="00F167C5">
        <w:rPr>
          <w:rFonts w:ascii="Times New Roman" w:hAnsi="Times New Roman" w:cs="Times New Roman"/>
          <w:sz w:val="24"/>
          <w:szCs w:val="24"/>
        </w:rPr>
        <w:t xml:space="preserve">ndorsement from the news media </w:t>
      </w:r>
      <w:r w:rsidR="00404F02">
        <w:rPr>
          <w:rFonts w:ascii="Times New Roman" w:hAnsi="Times New Roman" w:cs="Times New Roman"/>
          <w:sz w:val="24"/>
          <w:szCs w:val="24"/>
        </w:rPr>
        <w:t xml:space="preserve">or because </w:t>
      </w:r>
      <w:r w:rsidR="00F167C5">
        <w:rPr>
          <w:rFonts w:ascii="Times New Roman" w:hAnsi="Times New Roman" w:cs="Times New Roman"/>
          <w:sz w:val="24"/>
          <w:szCs w:val="24"/>
        </w:rPr>
        <w:t>they were less uncertain about Obama as compared to McCain</w:t>
      </w:r>
      <w:r w:rsidR="00404F02">
        <w:rPr>
          <w:rFonts w:ascii="Times New Roman" w:hAnsi="Times New Roman" w:cs="Times New Roman"/>
          <w:sz w:val="24"/>
          <w:szCs w:val="24"/>
        </w:rPr>
        <w:t xml:space="preserve"> at that time</w:t>
      </w:r>
      <w:r w:rsidR="00FF5110">
        <w:rPr>
          <w:rFonts w:ascii="Times New Roman" w:hAnsi="Times New Roman" w:cs="Times New Roman"/>
          <w:sz w:val="24"/>
          <w:szCs w:val="24"/>
        </w:rPr>
        <w:t>.  This is independent of such events as Obama’s</w:t>
      </w:r>
      <w:r w:rsidR="00167E19">
        <w:rPr>
          <w:rFonts w:ascii="Times New Roman" w:hAnsi="Times New Roman" w:cs="Times New Roman"/>
          <w:sz w:val="24"/>
          <w:szCs w:val="24"/>
        </w:rPr>
        <w:t xml:space="preserve"> </w:t>
      </w:r>
      <w:r w:rsidR="00A67299">
        <w:rPr>
          <w:rFonts w:ascii="Times New Roman" w:hAnsi="Times New Roman" w:cs="Times New Roman"/>
          <w:sz w:val="24"/>
          <w:szCs w:val="24"/>
        </w:rPr>
        <w:t>trip to Europe</w:t>
      </w:r>
      <w:r w:rsidR="00167E19">
        <w:rPr>
          <w:rFonts w:ascii="Times New Roman" w:hAnsi="Times New Roman" w:cs="Times New Roman"/>
          <w:sz w:val="24"/>
          <w:szCs w:val="24"/>
        </w:rPr>
        <w:t xml:space="preserve"> in late July</w:t>
      </w:r>
      <w:r w:rsidR="00404F02">
        <w:rPr>
          <w:rFonts w:ascii="Times New Roman" w:hAnsi="Times New Roman" w:cs="Times New Roman"/>
          <w:sz w:val="24"/>
          <w:szCs w:val="24"/>
        </w:rPr>
        <w:t xml:space="preserve"> and the Democratic Party National Convention, where he also received increased news coverage.</w:t>
      </w:r>
    </w:p>
    <w:p w:rsidR="00404F02" w:rsidRDefault="00404F02" w:rsidP="0004630C">
      <w:pPr>
        <w:spacing w:after="0" w:line="480" w:lineRule="auto"/>
        <w:rPr>
          <w:rFonts w:ascii="Times New Roman" w:hAnsi="Times New Roman" w:cs="Times New Roman"/>
          <w:sz w:val="24"/>
          <w:szCs w:val="24"/>
        </w:rPr>
      </w:pPr>
      <w:r>
        <w:rPr>
          <w:rFonts w:ascii="Times New Roman" w:hAnsi="Times New Roman" w:cs="Times New Roman"/>
          <w:sz w:val="24"/>
          <w:szCs w:val="24"/>
        </w:rPr>
        <w:tab/>
        <w:t>The trend variable was found to be significant</w:t>
      </w:r>
      <w:r w:rsidR="00F167C5">
        <w:rPr>
          <w:rFonts w:ascii="Times New Roman" w:hAnsi="Times New Roman" w:cs="Times New Roman"/>
          <w:sz w:val="24"/>
          <w:szCs w:val="24"/>
        </w:rPr>
        <w:t xml:space="preserve">, showing that Obama’s support increased over time after accounting for all other variables, but the magnitude of this increase is not large.   </w:t>
      </w:r>
      <w:r>
        <w:rPr>
          <w:rFonts w:ascii="Times New Roman" w:hAnsi="Times New Roman" w:cs="Times New Roman"/>
          <w:sz w:val="24"/>
          <w:szCs w:val="24"/>
        </w:rPr>
        <w:t xml:space="preserve">The three intervention variables; Obama’s Europe trip, the Democratic Party </w:t>
      </w:r>
      <w:r w:rsidR="00A9324E">
        <w:rPr>
          <w:rFonts w:ascii="Times New Roman" w:hAnsi="Times New Roman" w:cs="Times New Roman"/>
          <w:sz w:val="24"/>
          <w:szCs w:val="24"/>
        </w:rPr>
        <w:t xml:space="preserve">National </w:t>
      </w:r>
      <w:r>
        <w:rPr>
          <w:rFonts w:ascii="Times New Roman" w:hAnsi="Times New Roman" w:cs="Times New Roman"/>
          <w:sz w:val="24"/>
          <w:szCs w:val="24"/>
        </w:rPr>
        <w:t xml:space="preserve">Convention, and the economic crisis, all were generally insignificant.  </w:t>
      </w:r>
    </w:p>
    <w:p w:rsidR="00404F02" w:rsidRDefault="00404F02" w:rsidP="0004630C">
      <w:pPr>
        <w:spacing w:after="0" w:line="480" w:lineRule="auto"/>
        <w:rPr>
          <w:rFonts w:ascii="Times New Roman" w:hAnsi="Times New Roman" w:cs="Times New Roman"/>
          <w:b/>
          <w:sz w:val="24"/>
          <w:szCs w:val="24"/>
        </w:rPr>
      </w:pPr>
    </w:p>
    <w:p w:rsidR="0004630C" w:rsidRPr="0004630C" w:rsidRDefault="0004630C" w:rsidP="0004630C">
      <w:pPr>
        <w:spacing w:after="0" w:line="480" w:lineRule="auto"/>
        <w:rPr>
          <w:rFonts w:ascii="Times New Roman" w:hAnsi="Times New Roman" w:cs="Times New Roman"/>
          <w:b/>
          <w:sz w:val="24"/>
          <w:szCs w:val="24"/>
        </w:rPr>
      </w:pPr>
      <w:r w:rsidRPr="0004630C">
        <w:rPr>
          <w:rFonts w:ascii="Times New Roman" w:hAnsi="Times New Roman" w:cs="Times New Roman"/>
          <w:b/>
          <w:sz w:val="24"/>
          <w:szCs w:val="24"/>
        </w:rPr>
        <w:t>Conclusion</w:t>
      </w:r>
    </w:p>
    <w:p w:rsidR="00E12B2B" w:rsidRPr="007336C7" w:rsidRDefault="007336C7" w:rsidP="00D71B2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results of these time series models show us that two major influences work to increase or decrease the level of support that a candidate has during the campaign season, independent of the actual campaigns themselves.  The fluctuations of the economy as seen by the Dow Jones Index and the amount of news coverage one candidate receives in relation to the other can help to influence the amount of support that </w:t>
      </w:r>
      <w:r w:rsidR="00A67299">
        <w:rPr>
          <w:rFonts w:ascii="Times New Roman" w:hAnsi="Times New Roman" w:cs="Times New Roman"/>
          <w:sz w:val="24"/>
          <w:szCs w:val="24"/>
        </w:rPr>
        <w:t>a</w:t>
      </w:r>
      <w:r>
        <w:rPr>
          <w:rFonts w:ascii="Times New Roman" w:hAnsi="Times New Roman" w:cs="Times New Roman"/>
          <w:sz w:val="24"/>
          <w:szCs w:val="24"/>
        </w:rPr>
        <w:t xml:space="preserve"> candidate receives.  These results also provide another answer to one question that has been asked by political scientists </w:t>
      </w:r>
      <w:r w:rsidRPr="007336C7">
        <w:rPr>
          <w:rFonts w:ascii="Times New Roman" w:hAnsi="Times New Roman" w:cs="Times New Roman"/>
          <w:sz w:val="24"/>
          <w:szCs w:val="24"/>
        </w:rPr>
        <w:t>before:  “Why Are American Presidential Election Campaign Polls so Variabl</w:t>
      </w:r>
      <w:r>
        <w:rPr>
          <w:rFonts w:ascii="Times New Roman" w:hAnsi="Times New Roman" w:cs="Times New Roman"/>
          <w:sz w:val="24"/>
          <w:szCs w:val="24"/>
        </w:rPr>
        <w:t>e When Votes Are so Predictable</w:t>
      </w:r>
      <w:r w:rsidRPr="007336C7">
        <w:rPr>
          <w:rFonts w:ascii="Times New Roman" w:hAnsi="Times New Roman" w:cs="Times New Roman"/>
          <w:sz w:val="24"/>
          <w:szCs w:val="24"/>
        </w:rPr>
        <w:t>” (Gelman and King, 1993)</w:t>
      </w:r>
      <w:r>
        <w:rPr>
          <w:rFonts w:ascii="Times New Roman" w:hAnsi="Times New Roman" w:cs="Times New Roman"/>
          <w:sz w:val="24"/>
          <w:szCs w:val="24"/>
        </w:rPr>
        <w:t>?</w:t>
      </w:r>
      <w:r w:rsidR="00D71B23">
        <w:rPr>
          <w:rFonts w:ascii="Times New Roman" w:hAnsi="Times New Roman" w:cs="Times New Roman"/>
          <w:sz w:val="24"/>
          <w:szCs w:val="24"/>
        </w:rPr>
        <w:t xml:space="preserve"> </w:t>
      </w:r>
      <w:r>
        <w:rPr>
          <w:rFonts w:ascii="Times New Roman" w:hAnsi="Times New Roman" w:cs="Times New Roman"/>
          <w:sz w:val="24"/>
          <w:szCs w:val="24"/>
        </w:rPr>
        <w:t xml:space="preserve"> The partial answer provided here is that voters are influenced by the </w:t>
      </w:r>
      <w:r>
        <w:rPr>
          <w:rFonts w:ascii="Times New Roman" w:hAnsi="Times New Roman" w:cs="Times New Roman"/>
          <w:sz w:val="24"/>
          <w:szCs w:val="24"/>
        </w:rPr>
        <w:lastRenderedPageBreak/>
        <w:t xml:space="preserve">changing economic conditions and </w:t>
      </w:r>
      <w:r w:rsidR="005A5E00">
        <w:rPr>
          <w:rFonts w:ascii="Times New Roman" w:hAnsi="Times New Roman" w:cs="Times New Roman"/>
          <w:sz w:val="24"/>
          <w:szCs w:val="24"/>
        </w:rPr>
        <w:t xml:space="preserve">changing news coverage even on the day-to-day progression during the campaign season.  </w:t>
      </w:r>
      <w:r w:rsidR="00F167C5">
        <w:rPr>
          <w:rFonts w:ascii="Times New Roman" w:hAnsi="Times New Roman" w:cs="Times New Roman"/>
          <w:sz w:val="24"/>
          <w:szCs w:val="24"/>
        </w:rPr>
        <w:t xml:space="preserve">These models also provide support to Alvarez’s (1997) uncertainty hypothesis in the aggregate:  the more uncertain voters are about a candidate the less likely they are to support that candidate.  </w:t>
      </w:r>
    </w:p>
    <w:p w:rsidR="00E12B2B" w:rsidRDefault="00D71B23" w:rsidP="00D71B2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There are several questions this research provokes.  First, who are the voters that are changing their minds based on the economic fluctuations and amount of news coverage?  Are they primarily undecided voters, independent voters, or weak party identifiers?  Second, this research assumed that the amount of news coverage was independent of whether the news was positive or negative about the candidate.  Is more news coverage correlated with an increase in negative news coverage?  And does controlling for negative versus positive news help us to better understand the fluctuations in the polls throughout the campaign season. </w:t>
      </w:r>
      <w:r w:rsidR="00A67299">
        <w:rPr>
          <w:rFonts w:ascii="Times New Roman" w:hAnsi="Times New Roman" w:cs="Times New Roman"/>
          <w:sz w:val="24"/>
          <w:szCs w:val="24"/>
        </w:rPr>
        <w:t xml:space="preserve">Finally, the most provoking question, is why does the increase in the daily stock market value help to increase the out-party candidate’s support (Barack Obama), when all past theories would predict the opposite.  If bad economic news is good for the out party in the aggregate, why does a falling stock market hurt the out party?  </w:t>
      </w:r>
    </w:p>
    <w:p w:rsidR="001E4B05" w:rsidRDefault="00954180" w:rsidP="001E4B05">
      <w:pPr>
        <w:spacing w:after="0" w:line="480" w:lineRule="auto"/>
        <w:rPr>
          <w:rFonts w:ascii="Times New Roman" w:hAnsi="Times New Roman" w:cs="Times New Roman"/>
          <w:sz w:val="24"/>
          <w:szCs w:val="24"/>
        </w:rPr>
      </w:pPr>
      <w:r>
        <w:rPr>
          <w:rFonts w:ascii="Times New Roman" w:hAnsi="Times New Roman" w:cs="Times New Roman"/>
          <w:sz w:val="24"/>
          <w:szCs w:val="24"/>
        </w:rPr>
        <w:tab/>
        <w:t>The answers to these</w:t>
      </w:r>
      <w:r w:rsidR="00A67299">
        <w:rPr>
          <w:rFonts w:ascii="Times New Roman" w:hAnsi="Times New Roman" w:cs="Times New Roman"/>
          <w:sz w:val="24"/>
          <w:szCs w:val="24"/>
        </w:rPr>
        <w:t xml:space="preserve"> three questions </w:t>
      </w:r>
      <w:r>
        <w:rPr>
          <w:rFonts w:ascii="Times New Roman" w:hAnsi="Times New Roman" w:cs="Times New Roman"/>
          <w:sz w:val="24"/>
          <w:szCs w:val="24"/>
        </w:rPr>
        <w:t xml:space="preserve">would help us better understand what causes the fluctuations in the polls that we see throughout the campaign season that are independent of the actual campaigns themselves.  </w:t>
      </w:r>
    </w:p>
    <w:p w:rsidR="001E4B05" w:rsidRDefault="001E4B05" w:rsidP="00D71B23">
      <w:pPr>
        <w:spacing w:after="0" w:line="480" w:lineRule="auto"/>
        <w:rPr>
          <w:rFonts w:ascii="Times New Roman" w:hAnsi="Times New Roman" w:cs="Times New Roman"/>
          <w:sz w:val="24"/>
          <w:szCs w:val="24"/>
        </w:rPr>
      </w:pPr>
    </w:p>
    <w:p w:rsidR="00D71B23" w:rsidRDefault="00D71B23">
      <w:pPr>
        <w:rPr>
          <w:rFonts w:ascii="Times New Roman" w:hAnsi="Times New Roman" w:cs="Times New Roman"/>
          <w:sz w:val="24"/>
          <w:szCs w:val="24"/>
        </w:rPr>
      </w:pPr>
    </w:p>
    <w:p w:rsidR="00D71B23" w:rsidRDefault="00D71B23">
      <w:pPr>
        <w:rPr>
          <w:rFonts w:ascii="Times New Roman" w:hAnsi="Times New Roman" w:cs="Times New Roman"/>
          <w:sz w:val="24"/>
          <w:szCs w:val="24"/>
        </w:rPr>
      </w:pPr>
      <w:r>
        <w:rPr>
          <w:rFonts w:ascii="Times New Roman" w:hAnsi="Times New Roman" w:cs="Times New Roman"/>
          <w:sz w:val="24"/>
          <w:szCs w:val="24"/>
        </w:rPr>
        <w:br w:type="page"/>
      </w:r>
    </w:p>
    <w:p w:rsidR="008A4A92" w:rsidRPr="000C25FE" w:rsidRDefault="00E12B2B" w:rsidP="008A4A9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F</w:t>
      </w:r>
      <w:r w:rsidR="008A4A92" w:rsidRPr="000C25FE">
        <w:rPr>
          <w:rFonts w:ascii="Times New Roman" w:hAnsi="Times New Roman" w:cs="Times New Roman"/>
          <w:b/>
          <w:sz w:val="24"/>
          <w:szCs w:val="24"/>
        </w:rPr>
        <w:t>igure 1:  6 day moving window poll average:  Barack Obama vs. John McCain 2008</w:t>
      </w:r>
    </w:p>
    <w:p w:rsidR="008A4A92" w:rsidRDefault="00811155" w:rsidP="008A4A92">
      <w:pPr>
        <w:spacing w:after="0" w:line="480" w:lineRule="auto"/>
        <w:rPr>
          <w:rFonts w:ascii="Times New Roman" w:hAnsi="Times New Roman" w:cs="Times New Roman"/>
          <w:sz w:val="24"/>
          <w:szCs w:val="24"/>
        </w:rPr>
      </w:pPr>
      <w:r w:rsidRPr="00811155">
        <w:rPr>
          <w:rFonts w:ascii="Times New Roman" w:hAnsi="Times New Roman" w:cs="Times New Roman"/>
          <w:noProof/>
          <w:sz w:val="24"/>
          <w:szCs w:val="24"/>
        </w:rPr>
        <w:drawing>
          <wp:inline distT="0" distB="0" distL="0" distR="0">
            <wp:extent cx="5943600" cy="2712720"/>
            <wp:effectExtent l="19050" t="0" r="19050" b="0"/>
            <wp:docPr id="13"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8A4A92">
        <w:rPr>
          <w:rFonts w:ascii="Times New Roman" w:hAnsi="Times New Roman" w:cs="Times New Roman"/>
          <w:sz w:val="24"/>
          <w:szCs w:val="24"/>
        </w:rPr>
        <w:t xml:space="preserve"> </w:t>
      </w:r>
    </w:p>
    <w:p w:rsidR="008A4A92" w:rsidRDefault="008A4A92" w:rsidP="008A4A92">
      <w:pPr>
        <w:spacing w:after="0" w:line="480" w:lineRule="auto"/>
        <w:rPr>
          <w:rFonts w:ascii="Times New Roman" w:hAnsi="Times New Roman" w:cs="Times New Roman"/>
          <w:sz w:val="24"/>
          <w:szCs w:val="24"/>
        </w:rPr>
      </w:pPr>
    </w:p>
    <w:p w:rsidR="00870D1A" w:rsidRPr="000C25FE" w:rsidRDefault="0033260B" w:rsidP="00870D1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w:t>
      </w:r>
      <w:r w:rsidR="00106959">
        <w:rPr>
          <w:rFonts w:ascii="Times New Roman" w:hAnsi="Times New Roman" w:cs="Times New Roman"/>
          <w:b/>
          <w:sz w:val="24"/>
          <w:szCs w:val="24"/>
        </w:rPr>
        <w:t>igure 2</w:t>
      </w:r>
      <w:r w:rsidR="00870D1A" w:rsidRPr="000C25FE">
        <w:rPr>
          <w:rFonts w:ascii="Times New Roman" w:hAnsi="Times New Roman" w:cs="Times New Roman"/>
          <w:b/>
          <w:sz w:val="24"/>
          <w:szCs w:val="24"/>
        </w:rPr>
        <w:t xml:space="preserve">:  </w:t>
      </w:r>
      <w:r w:rsidR="00870D1A">
        <w:rPr>
          <w:rFonts w:ascii="Times New Roman" w:hAnsi="Times New Roman" w:cs="Times New Roman"/>
          <w:b/>
          <w:sz w:val="24"/>
          <w:szCs w:val="24"/>
        </w:rPr>
        <w:t xml:space="preserve">Dow Jones Average </w:t>
      </w:r>
      <w:r w:rsidR="00870D1A" w:rsidRPr="000C25FE">
        <w:rPr>
          <w:rFonts w:ascii="Times New Roman" w:hAnsi="Times New Roman" w:cs="Times New Roman"/>
          <w:b/>
          <w:sz w:val="24"/>
          <w:szCs w:val="24"/>
        </w:rPr>
        <w:t>2008</w:t>
      </w:r>
    </w:p>
    <w:p w:rsidR="00870D1A" w:rsidRDefault="00FE0D2A" w:rsidP="008A4A92">
      <w:pPr>
        <w:spacing w:after="0" w:line="480" w:lineRule="auto"/>
        <w:jc w:val="center"/>
        <w:rPr>
          <w:rFonts w:ascii="Times New Roman" w:hAnsi="Times New Roman" w:cs="Times New Roman"/>
          <w:b/>
          <w:sz w:val="24"/>
          <w:szCs w:val="24"/>
        </w:rPr>
      </w:pPr>
      <w:r w:rsidRPr="00FE0D2A">
        <w:rPr>
          <w:rFonts w:ascii="Times New Roman" w:hAnsi="Times New Roman" w:cs="Times New Roman"/>
          <w:b/>
          <w:noProof/>
          <w:sz w:val="24"/>
          <w:szCs w:val="24"/>
        </w:rPr>
        <w:drawing>
          <wp:inline distT="0" distB="0" distL="0" distR="0">
            <wp:extent cx="5943600" cy="2643505"/>
            <wp:effectExtent l="19050" t="0" r="19050" b="4445"/>
            <wp:docPr id="1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70D1A" w:rsidRDefault="00870D1A" w:rsidP="00870D1A">
      <w:pPr>
        <w:spacing w:after="0" w:line="480" w:lineRule="auto"/>
        <w:jc w:val="center"/>
        <w:rPr>
          <w:rFonts w:ascii="Times New Roman" w:hAnsi="Times New Roman" w:cs="Times New Roman"/>
          <w:b/>
          <w:sz w:val="24"/>
          <w:szCs w:val="24"/>
        </w:rPr>
      </w:pPr>
    </w:p>
    <w:p w:rsidR="00870D1A" w:rsidRDefault="00870D1A" w:rsidP="008A4A92">
      <w:pPr>
        <w:spacing w:after="0" w:line="480" w:lineRule="auto"/>
        <w:jc w:val="center"/>
        <w:rPr>
          <w:rFonts w:ascii="Times New Roman" w:hAnsi="Times New Roman" w:cs="Times New Roman"/>
          <w:b/>
          <w:sz w:val="24"/>
          <w:szCs w:val="24"/>
        </w:rPr>
      </w:pPr>
    </w:p>
    <w:p w:rsidR="00870D1A" w:rsidRDefault="00870D1A" w:rsidP="008A4A92">
      <w:pPr>
        <w:spacing w:after="0" w:line="480" w:lineRule="auto"/>
        <w:jc w:val="center"/>
        <w:rPr>
          <w:rFonts w:ascii="Times New Roman" w:hAnsi="Times New Roman" w:cs="Times New Roman"/>
          <w:b/>
          <w:sz w:val="24"/>
          <w:szCs w:val="24"/>
        </w:rPr>
      </w:pPr>
    </w:p>
    <w:p w:rsidR="00870D1A" w:rsidRDefault="00870D1A" w:rsidP="008A4A92">
      <w:pPr>
        <w:spacing w:after="0" w:line="480" w:lineRule="auto"/>
        <w:jc w:val="center"/>
        <w:rPr>
          <w:rFonts w:ascii="Times New Roman" w:hAnsi="Times New Roman" w:cs="Times New Roman"/>
          <w:b/>
          <w:sz w:val="24"/>
          <w:szCs w:val="24"/>
        </w:rPr>
      </w:pPr>
    </w:p>
    <w:p w:rsidR="008A4A92" w:rsidRPr="000C25FE" w:rsidRDefault="002870CA" w:rsidP="008A4A9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Figure 3</w:t>
      </w:r>
      <w:r w:rsidR="008A4A92" w:rsidRPr="000C25FE">
        <w:rPr>
          <w:rFonts w:ascii="Times New Roman" w:hAnsi="Times New Roman" w:cs="Times New Roman"/>
          <w:b/>
          <w:sz w:val="24"/>
          <w:szCs w:val="24"/>
        </w:rPr>
        <w:t xml:space="preserve">:  6 day moving window </w:t>
      </w:r>
      <w:r w:rsidR="008A4A92">
        <w:rPr>
          <w:rFonts w:ascii="Times New Roman" w:hAnsi="Times New Roman" w:cs="Times New Roman"/>
          <w:b/>
          <w:sz w:val="24"/>
          <w:szCs w:val="24"/>
        </w:rPr>
        <w:t>news</w:t>
      </w:r>
      <w:r w:rsidR="008A4A92" w:rsidRPr="000C25FE">
        <w:rPr>
          <w:rFonts w:ascii="Times New Roman" w:hAnsi="Times New Roman" w:cs="Times New Roman"/>
          <w:b/>
          <w:sz w:val="24"/>
          <w:szCs w:val="24"/>
        </w:rPr>
        <w:t xml:space="preserve"> average:  Barack Obama </w:t>
      </w:r>
      <w:r w:rsidR="008A4A92">
        <w:rPr>
          <w:rFonts w:ascii="Times New Roman" w:hAnsi="Times New Roman" w:cs="Times New Roman"/>
          <w:b/>
          <w:sz w:val="24"/>
          <w:szCs w:val="24"/>
        </w:rPr>
        <w:t>and</w:t>
      </w:r>
      <w:r w:rsidR="008A4A92" w:rsidRPr="000C25FE">
        <w:rPr>
          <w:rFonts w:ascii="Times New Roman" w:hAnsi="Times New Roman" w:cs="Times New Roman"/>
          <w:b/>
          <w:sz w:val="24"/>
          <w:szCs w:val="24"/>
        </w:rPr>
        <w:t xml:space="preserve"> John McCain 2008</w:t>
      </w:r>
    </w:p>
    <w:p w:rsidR="008A4A92" w:rsidRDefault="0018074B" w:rsidP="008A4A92">
      <w:pPr>
        <w:spacing w:after="0" w:line="480" w:lineRule="auto"/>
        <w:rPr>
          <w:rFonts w:ascii="Times New Roman" w:hAnsi="Times New Roman" w:cs="Times New Roman"/>
          <w:sz w:val="24"/>
          <w:szCs w:val="24"/>
        </w:rPr>
      </w:pPr>
      <w:r w:rsidRPr="0018074B">
        <w:rPr>
          <w:rFonts w:ascii="Times New Roman" w:hAnsi="Times New Roman" w:cs="Times New Roman"/>
          <w:noProof/>
          <w:sz w:val="24"/>
          <w:szCs w:val="24"/>
        </w:rPr>
        <w:drawing>
          <wp:inline distT="0" distB="0" distL="0" distR="0">
            <wp:extent cx="5943600" cy="2643505"/>
            <wp:effectExtent l="19050" t="0" r="19050" b="4445"/>
            <wp:docPr id="12"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A4A92" w:rsidRDefault="008A4A92" w:rsidP="008A4A92">
      <w:pPr>
        <w:rPr>
          <w:rFonts w:ascii="Times New Roman" w:hAnsi="Times New Roman" w:cs="Times New Roman"/>
          <w:sz w:val="24"/>
          <w:szCs w:val="24"/>
        </w:rPr>
      </w:pPr>
    </w:p>
    <w:p w:rsidR="00FE0D2A" w:rsidRDefault="00FE0D2A" w:rsidP="008A4A92">
      <w:pPr>
        <w:rPr>
          <w:rFonts w:ascii="Times New Roman" w:hAnsi="Times New Roman" w:cs="Times New Roman"/>
          <w:sz w:val="24"/>
          <w:szCs w:val="24"/>
        </w:rPr>
      </w:pPr>
    </w:p>
    <w:p w:rsidR="00FE0D2A" w:rsidRDefault="00FE0D2A" w:rsidP="008A4A92">
      <w:pPr>
        <w:rPr>
          <w:rFonts w:ascii="Times New Roman" w:hAnsi="Times New Roman" w:cs="Times New Roman"/>
          <w:sz w:val="24"/>
          <w:szCs w:val="24"/>
        </w:rPr>
      </w:pPr>
    </w:p>
    <w:p w:rsidR="002870CA" w:rsidRDefault="002870CA" w:rsidP="008A4A92">
      <w:pPr>
        <w:rPr>
          <w:rFonts w:ascii="Times New Roman" w:hAnsi="Times New Roman" w:cs="Times New Roman"/>
          <w:sz w:val="24"/>
          <w:szCs w:val="24"/>
        </w:rPr>
      </w:pPr>
    </w:p>
    <w:p w:rsidR="002870CA" w:rsidRDefault="002870CA" w:rsidP="008A4A92">
      <w:pPr>
        <w:rPr>
          <w:rFonts w:ascii="Times New Roman" w:hAnsi="Times New Roman" w:cs="Times New Roman"/>
          <w:sz w:val="24"/>
          <w:szCs w:val="24"/>
        </w:rPr>
      </w:pPr>
    </w:p>
    <w:p w:rsidR="002870CA" w:rsidRDefault="002870CA" w:rsidP="008A4A92">
      <w:pPr>
        <w:rPr>
          <w:rFonts w:ascii="Times New Roman" w:hAnsi="Times New Roman" w:cs="Times New Roman"/>
          <w:sz w:val="24"/>
          <w:szCs w:val="24"/>
        </w:rPr>
      </w:pPr>
    </w:p>
    <w:p w:rsidR="002870CA" w:rsidRDefault="002870CA" w:rsidP="008A4A92">
      <w:pPr>
        <w:rPr>
          <w:rFonts w:ascii="Times New Roman" w:hAnsi="Times New Roman" w:cs="Times New Roman"/>
          <w:sz w:val="24"/>
          <w:szCs w:val="24"/>
        </w:rPr>
      </w:pPr>
    </w:p>
    <w:p w:rsidR="002870CA" w:rsidRDefault="002870CA" w:rsidP="008A4A92">
      <w:pPr>
        <w:rPr>
          <w:rFonts w:ascii="Times New Roman" w:hAnsi="Times New Roman" w:cs="Times New Roman"/>
          <w:sz w:val="24"/>
          <w:szCs w:val="24"/>
        </w:rPr>
      </w:pPr>
    </w:p>
    <w:p w:rsidR="002870CA" w:rsidRDefault="002870CA" w:rsidP="008A4A92">
      <w:pPr>
        <w:rPr>
          <w:rFonts w:ascii="Times New Roman" w:hAnsi="Times New Roman" w:cs="Times New Roman"/>
          <w:sz w:val="24"/>
          <w:szCs w:val="24"/>
        </w:rPr>
      </w:pPr>
    </w:p>
    <w:p w:rsidR="002870CA" w:rsidRDefault="002870CA" w:rsidP="008A4A92">
      <w:pPr>
        <w:rPr>
          <w:rFonts w:ascii="Times New Roman" w:hAnsi="Times New Roman" w:cs="Times New Roman"/>
          <w:sz w:val="24"/>
          <w:szCs w:val="24"/>
        </w:rPr>
      </w:pPr>
    </w:p>
    <w:p w:rsidR="002870CA" w:rsidRDefault="002870CA" w:rsidP="008A4A92">
      <w:pPr>
        <w:rPr>
          <w:rFonts w:ascii="Times New Roman" w:hAnsi="Times New Roman" w:cs="Times New Roman"/>
          <w:sz w:val="24"/>
          <w:szCs w:val="24"/>
        </w:rPr>
      </w:pPr>
    </w:p>
    <w:p w:rsidR="002870CA" w:rsidRDefault="002870CA" w:rsidP="008A4A92">
      <w:pPr>
        <w:rPr>
          <w:rFonts w:ascii="Times New Roman" w:hAnsi="Times New Roman" w:cs="Times New Roman"/>
          <w:sz w:val="24"/>
          <w:szCs w:val="24"/>
        </w:rPr>
      </w:pPr>
    </w:p>
    <w:p w:rsidR="00FE0D2A" w:rsidRDefault="00FE0D2A" w:rsidP="008A4A92">
      <w:pPr>
        <w:rPr>
          <w:rFonts w:ascii="Times New Roman" w:hAnsi="Times New Roman" w:cs="Times New Roman"/>
          <w:sz w:val="24"/>
          <w:szCs w:val="24"/>
        </w:rPr>
      </w:pPr>
    </w:p>
    <w:p w:rsidR="00FE0D2A" w:rsidRDefault="00FE0D2A" w:rsidP="008A4A92">
      <w:pPr>
        <w:rPr>
          <w:rFonts w:ascii="Times New Roman" w:hAnsi="Times New Roman" w:cs="Times New Roman"/>
          <w:sz w:val="24"/>
          <w:szCs w:val="24"/>
        </w:rPr>
      </w:pPr>
    </w:p>
    <w:p w:rsidR="007A0D30" w:rsidRDefault="007A0D30" w:rsidP="008A4A92">
      <w:pPr>
        <w:rPr>
          <w:rFonts w:ascii="Times New Roman" w:hAnsi="Times New Roman" w:cs="Times New Roman"/>
          <w:sz w:val="24"/>
          <w:szCs w:val="24"/>
        </w:rPr>
      </w:pPr>
    </w:p>
    <w:p w:rsidR="007A0D30" w:rsidRDefault="007A0D30" w:rsidP="007567CF">
      <w:pPr>
        <w:spacing w:after="0" w:line="240" w:lineRule="auto"/>
        <w:rPr>
          <w:rFonts w:ascii="Times New Roman" w:hAnsi="Times New Roman" w:cs="Times New Roman"/>
          <w:b/>
          <w:sz w:val="24"/>
          <w:szCs w:val="24"/>
        </w:rPr>
      </w:pPr>
      <w:r w:rsidRPr="007567CF">
        <w:rPr>
          <w:rFonts w:ascii="Times New Roman" w:hAnsi="Times New Roman" w:cs="Times New Roman"/>
          <w:b/>
          <w:sz w:val="24"/>
          <w:szCs w:val="24"/>
        </w:rPr>
        <w:lastRenderedPageBreak/>
        <w:t xml:space="preserve">Table </w:t>
      </w:r>
      <w:r w:rsidR="0033260B">
        <w:rPr>
          <w:rFonts w:ascii="Times New Roman" w:hAnsi="Times New Roman" w:cs="Times New Roman"/>
          <w:b/>
          <w:sz w:val="24"/>
          <w:szCs w:val="24"/>
        </w:rPr>
        <w:t>1</w:t>
      </w:r>
      <w:r w:rsidRPr="007567CF">
        <w:rPr>
          <w:rFonts w:ascii="Times New Roman" w:hAnsi="Times New Roman" w:cs="Times New Roman"/>
          <w:b/>
          <w:sz w:val="24"/>
          <w:szCs w:val="24"/>
        </w:rPr>
        <w:t xml:space="preserve">:  OLS Time Series Regression Model:  </w:t>
      </w:r>
      <w:r w:rsidR="00090BA0">
        <w:rPr>
          <w:rFonts w:ascii="Times New Roman" w:hAnsi="Times New Roman" w:cs="Times New Roman"/>
          <w:b/>
          <w:sz w:val="24"/>
          <w:szCs w:val="24"/>
        </w:rPr>
        <w:t>Effect of the change</w:t>
      </w:r>
      <w:r w:rsidR="007567CF">
        <w:rPr>
          <w:rFonts w:ascii="Times New Roman" w:hAnsi="Times New Roman" w:cs="Times New Roman"/>
          <w:b/>
          <w:sz w:val="24"/>
          <w:szCs w:val="24"/>
        </w:rPr>
        <w:t xml:space="preserve"> in daily n</w:t>
      </w:r>
      <w:r w:rsidRPr="007567CF">
        <w:rPr>
          <w:rFonts w:ascii="Times New Roman" w:hAnsi="Times New Roman" w:cs="Times New Roman"/>
          <w:b/>
          <w:sz w:val="24"/>
          <w:szCs w:val="24"/>
        </w:rPr>
        <w:t>ews</w:t>
      </w:r>
      <w:r w:rsidR="007567CF">
        <w:rPr>
          <w:rFonts w:ascii="Times New Roman" w:hAnsi="Times New Roman" w:cs="Times New Roman"/>
          <w:b/>
          <w:sz w:val="24"/>
          <w:szCs w:val="24"/>
        </w:rPr>
        <w:t xml:space="preserve"> coverage</w:t>
      </w:r>
      <w:r w:rsidRPr="007567CF">
        <w:rPr>
          <w:rFonts w:ascii="Times New Roman" w:hAnsi="Times New Roman" w:cs="Times New Roman"/>
          <w:b/>
          <w:sz w:val="24"/>
          <w:szCs w:val="24"/>
        </w:rPr>
        <w:t xml:space="preserve"> and </w:t>
      </w:r>
      <w:r w:rsidR="007567CF">
        <w:rPr>
          <w:rFonts w:ascii="Times New Roman" w:hAnsi="Times New Roman" w:cs="Times New Roman"/>
          <w:b/>
          <w:sz w:val="24"/>
          <w:szCs w:val="24"/>
        </w:rPr>
        <w:t xml:space="preserve">change in Dow Jones </w:t>
      </w:r>
      <w:r w:rsidR="00090BA0">
        <w:rPr>
          <w:rFonts w:ascii="Times New Roman" w:hAnsi="Times New Roman" w:cs="Times New Roman"/>
          <w:b/>
          <w:sz w:val="24"/>
          <w:szCs w:val="24"/>
        </w:rPr>
        <w:t>public opinion (Obama vote)</w:t>
      </w:r>
      <w:r w:rsidR="0082221D">
        <w:rPr>
          <w:rFonts w:ascii="Times New Roman" w:hAnsi="Times New Roman" w:cs="Times New Roman"/>
          <w:b/>
          <w:sz w:val="24"/>
          <w:szCs w:val="24"/>
        </w:rPr>
        <w:t xml:space="preserve"> </w:t>
      </w:r>
    </w:p>
    <w:p w:rsidR="007567CF" w:rsidRPr="007567CF" w:rsidRDefault="007567CF" w:rsidP="007567CF">
      <w:pPr>
        <w:spacing w:after="0" w:line="240" w:lineRule="auto"/>
        <w:ind w:firstLine="720"/>
        <w:rPr>
          <w:rFonts w:ascii="Times New Roman" w:hAnsi="Times New Roman" w:cs="Times New Roman"/>
          <w:b/>
          <w:sz w:val="24"/>
          <w:szCs w:val="24"/>
        </w:rPr>
      </w:pPr>
    </w:p>
    <w:p w:rsidR="007A0D30" w:rsidRDefault="007A0D30" w:rsidP="007A0D30">
      <w:pPr>
        <w:spacing w:after="0" w:line="240" w:lineRule="auto"/>
        <w:rPr>
          <w:rFonts w:ascii="Times New Roman" w:hAnsi="Times New Roman" w:cs="Times New Roman"/>
          <w:sz w:val="24"/>
          <w:szCs w:val="24"/>
        </w:rPr>
      </w:pPr>
    </w:p>
    <w:tbl>
      <w:tblPr>
        <w:tblStyle w:val="TableGrid"/>
        <w:tblW w:w="0" w:type="auto"/>
        <w:jc w:val="center"/>
        <w:tblInd w:w="-1170" w:type="dxa"/>
        <w:tblLook w:val="04A0"/>
      </w:tblPr>
      <w:tblGrid>
        <w:gridCol w:w="3690"/>
        <w:gridCol w:w="2223"/>
        <w:gridCol w:w="1710"/>
        <w:gridCol w:w="1863"/>
      </w:tblGrid>
      <w:tr w:rsidR="00D966E4" w:rsidTr="00D966E4">
        <w:trPr>
          <w:jc w:val="center"/>
        </w:trPr>
        <w:tc>
          <w:tcPr>
            <w:tcW w:w="3690" w:type="dxa"/>
          </w:tcPr>
          <w:p w:rsidR="00D966E4" w:rsidRDefault="00D966E4" w:rsidP="007567CF">
            <w:pPr>
              <w:jc w:val="center"/>
              <w:rPr>
                <w:rFonts w:ascii="Times New Roman" w:hAnsi="Times New Roman" w:cs="Times New Roman"/>
                <w:sz w:val="24"/>
                <w:szCs w:val="24"/>
              </w:rPr>
            </w:pPr>
          </w:p>
        </w:tc>
        <w:tc>
          <w:tcPr>
            <w:tcW w:w="2223" w:type="dxa"/>
          </w:tcPr>
          <w:p w:rsidR="00D966E4" w:rsidRPr="00D966E4" w:rsidRDefault="00D966E4" w:rsidP="007567CF">
            <w:pPr>
              <w:jc w:val="center"/>
              <w:rPr>
                <w:rFonts w:ascii="Times New Roman" w:hAnsi="Times New Roman" w:cs="Times New Roman"/>
                <w:b/>
                <w:sz w:val="24"/>
                <w:szCs w:val="24"/>
              </w:rPr>
            </w:pPr>
            <w:r w:rsidRPr="00D966E4">
              <w:rPr>
                <w:rFonts w:ascii="Times New Roman" w:hAnsi="Times New Roman" w:cs="Times New Roman"/>
                <w:b/>
                <w:sz w:val="24"/>
                <w:szCs w:val="24"/>
              </w:rPr>
              <w:t>Rasmussen Model</w:t>
            </w:r>
          </w:p>
          <w:p w:rsidR="00D966E4" w:rsidRDefault="00D966E4" w:rsidP="007567CF">
            <w:pPr>
              <w:jc w:val="center"/>
              <w:rPr>
                <w:rFonts w:ascii="Times New Roman" w:hAnsi="Times New Roman" w:cs="Times New Roman"/>
                <w:sz w:val="24"/>
                <w:szCs w:val="24"/>
              </w:rPr>
            </w:pPr>
            <w:r>
              <w:rPr>
                <w:rFonts w:ascii="Times New Roman" w:hAnsi="Times New Roman" w:cs="Times New Roman"/>
                <w:sz w:val="24"/>
                <w:szCs w:val="24"/>
              </w:rPr>
              <w:t>Coefficient</w:t>
            </w:r>
          </w:p>
          <w:p w:rsidR="00D966E4" w:rsidRDefault="00D966E4" w:rsidP="007567CF">
            <w:pPr>
              <w:jc w:val="center"/>
              <w:rPr>
                <w:rFonts w:ascii="Times New Roman" w:hAnsi="Times New Roman" w:cs="Times New Roman"/>
                <w:sz w:val="24"/>
                <w:szCs w:val="24"/>
              </w:rPr>
            </w:pPr>
            <w:r>
              <w:rPr>
                <w:rFonts w:ascii="Times New Roman" w:hAnsi="Times New Roman" w:cs="Times New Roman"/>
                <w:sz w:val="24"/>
                <w:szCs w:val="24"/>
              </w:rPr>
              <w:t>(p-value)</w:t>
            </w:r>
          </w:p>
        </w:tc>
        <w:tc>
          <w:tcPr>
            <w:tcW w:w="1710" w:type="dxa"/>
          </w:tcPr>
          <w:p w:rsidR="00D966E4" w:rsidRPr="00D966E4" w:rsidRDefault="00D966E4" w:rsidP="007567CF">
            <w:pPr>
              <w:jc w:val="center"/>
              <w:rPr>
                <w:rFonts w:ascii="Times New Roman" w:hAnsi="Times New Roman" w:cs="Times New Roman"/>
                <w:b/>
                <w:sz w:val="24"/>
                <w:szCs w:val="24"/>
              </w:rPr>
            </w:pPr>
            <w:r w:rsidRPr="00D966E4">
              <w:rPr>
                <w:rFonts w:ascii="Times New Roman" w:hAnsi="Times New Roman" w:cs="Times New Roman"/>
                <w:b/>
                <w:sz w:val="24"/>
                <w:szCs w:val="24"/>
              </w:rPr>
              <w:t>Gallup Model</w:t>
            </w:r>
          </w:p>
          <w:p w:rsidR="00D966E4" w:rsidRDefault="00D966E4" w:rsidP="00D966E4">
            <w:pPr>
              <w:jc w:val="center"/>
              <w:rPr>
                <w:rFonts w:ascii="Times New Roman" w:hAnsi="Times New Roman" w:cs="Times New Roman"/>
                <w:sz w:val="24"/>
                <w:szCs w:val="24"/>
              </w:rPr>
            </w:pPr>
            <w:r>
              <w:rPr>
                <w:rFonts w:ascii="Times New Roman" w:hAnsi="Times New Roman" w:cs="Times New Roman"/>
                <w:sz w:val="24"/>
                <w:szCs w:val="24"/>
              </w:rPr>
              <w:t>Coefficient</w:t>
            </w:r>
          </w:p>
          <w:p w:rsidR="00D966E4" w:rsidRDefault="00D966E4" w:rsidP="00D966E4">
            <w:pPr>
              <w:jc w:val="center"/>
              <w:rPr>
                <w:rFonts w:ascii="Times New Roman" w:hAnsi="Times New Roman" w:cs="Times New Roman"/>
                <w:sz w:val="24"/>
                <w:szCs w:val="24"/>
              </w:rPr>
            </w:pPr>
            <w:r>
              <w:rPr>
                <w:rFonts w:ascii="Times New Roman" w:hAnsi="Times New Roman" w:cs="Times New Roman"/>
                <w:sz w:val="24"/>
                <w:szCs w:val="24"/>
              </w:rPr>
              <w:t>(p-value)</w:t>
            </w:r>
          </w:p>
        </w:tc>
        <w:tc>
          <w:tcPr>
            <w:tcW w:w="1863" w:type="dxa"/>
          </w:tcPr>
          <w:p w:rsidR="00D966E4" w:rsidRPr="00D966E4" w:rsidRDefault="00D966E4" w:rsidP="007567CF">
            <w:pPr>
              <w:jc w:val="center"/>
              <w:rPr>
                <w:rFonts w:ascii="Times New Roman" w:hAnsi="Times New Roman" w:cs="Times New Roman"/>
                <w:b/>
                <w:sz w:val="24"/>
                <w:szCs w:val="24"/>
              </w:rPr>
            </w:pPr>
            <w:r w:rsidRPr="00D966E4">
              <w:rPr>
                <w:rFonts w:ascii="Times New Roman" w:hAnsi="Times New Roman" w:cs="Times New Roman"/>
                <w:b/>
                <w:sz w:val="24"/>
                <w:szCs w:val="24"/>
              </w:rPr>
              <w:t>All Polls Model</w:t>
            </w:r>
          </w:p>
          <w:p w:rsidR="00D966E4" w:rsidRDefault="00D966E4" w:rsidP="00D966E4">
            <w:pPr>
              <w:jc w:val="center"/>
              <w:rPr>
                <w:rFonts w:ascii="Times New Roman" w:hAnsi="Times New Roman" w:cs="Times New Roman"/>
                <w:sz w:val="24"/>
                <w:szCs w:val="24"/>
              </w:rPr>
            </w:pPr>
            <w:r>
              <w:rPr>
                <w:rFonts w:ascii="Times New Roman" w:hAnsi="Times New Roman" w:cs="Times New Roman"/>
                <w:sz w:val="24"/>
                <w:szCs w:val="24"/>
              </w:rPr>
              <w:t>Coefficient</w:t>
            </w:r>
          </w:p>
          <w:p w:rsidR="00D966E4" w:rsidRDefault="00D966E4" w:rsidP="00D966E4">
            <w:pPr>
              <w:jc w:val="center"/>
              <w:rPr>
                <w:rFonts w:ascii="Times New Roman" w:hAnsi="Times New Roman" w:cs="Times New Roman"/>
                <w:sz w:val="24"/>
                <w:szCs w:val="24"/>
              </w:rPr>
            </w:pPr>
            <w:r>
              <w:rPr>
                <w:rFonts w:ascii="Times New Roman" w:hAnsi="Times New Roman" w:cs="Times New Roman"/>
                <w:sz w:val="24"/>
                <w:szCs w:val="24"/>
              </w:rPr>
              <w:t>(p-value)</w:t>
            </w:r>
          </w:p>
        </w:tc>
      </w:tr>
      <w:tr w:rsidR="00D966E4" w:rsidTr="00D966E4">
        <w:trPr>
          <w:jc w:val="center"/>
        </w:trPr>
        <w:tc>
          <w:tcPr>
            <w:tcW w:w="3690" w:type="dxa"/>
          </w:tcPr>
          <w:p w:rsidR="00D966E4" w:rsidRDefault="00D966E4" w:rsidP="007A0D30">
            <w:pPr>
              <w:rPr>
                <w:rFonts w:ascii="Times New Roman" w:hAnsi="Times New Roman" w:cs="Times New Roman"/>
                <w:sz w:val="24"/>
                <w:szCs w:val="24"/>
              </w:rPr>
            </w:pPr>
          </w:p>
          <w:p w:rsidR="00D966E4" w:rsidRDefault="00D966E4" w:rsidP="007A0D30">
            <w:pPr>
              <w:rPr>
                <w:rFonts w:ascii="Times New Roman" w:hAnsi="Times New Roman" w:cs="Times New Roman"/>
                <w:sz w:val="24"/>
                <w:szCs w:val="24"/>
              </w:rPr>
            </w:pPr>
            <w:r>
              <w:rPr>
                <w:rFonts w:ascii="Times New Roman" w:hAnsi="Times New Roman" w:cs="Times New Roman"/>
                <w:sz w:val="24"/>
                <w:szCs w:val="24"/>
              </w:rPr>
              <w:t>Obama Support Lag 1</w:t>
            </w:r>
          </w:p>
          <w:p w:rsidR="00D966E4" w:rsidRDefault="00D966E4" w:rsidP="007A0D30">
            <w:pPr>
              <w:rPr>
                <w:rFonts w:ascii="Times New Roman" w:hAnsi="Times New Roman" w:cs="Times New Roman"/>
                <w:sz w:val="24"/>
                <w:szCs w:val="24"/>
              </w:rPr>
            </w:pPr>
          </w:p>
        </w:tc>
        <w:tc>
          <w:tcPr>
            <w:tcW w:w="2223" w:type="dxa"/>
          </w:tcPr>
          <w:p w:rsidR="00D966E4" w:rsidRDefault="00D966E4" w:rsidP="007567CF">
            <w:pPr>
              <w:jc w:val="center"/>
              <w:rPr>
                <w:rFonts w:ascii="Times New Roman" w:hAnsi="Times New Roman" w:cs="Times New Roman"/>
                <w:sz w:val="24"/>
                <w:szCs w:val="24"/>
              </w:rPr>
            </w:pPr>
          </w:p>
          <w:p w:rsidR="00D966E4" w:rsidRDefault="00D966E4" w:rsidP="007567CF">
            <w:pPr>
              <w:jc w:val="center"/>
              <w:rPr>
                <w:rFonts w:ascii="Times New Roman" w:hAnsi="Times New Roman" w:cs="Times New Roman"/>
                <w:sz w:val="24"/>
                <w:szCs w:val="24"/>
              </w:rPr>
            </w:pPr>
            <w:r>
              <w:rPr>
                <w:rFonts w:ascii="Times New Roman" w:hAnsi="Times New Roman" w:cs="Times New Roman"/>
                <w:sz w:val="24"/>
                <w:szCs w:val="24"/>
              </w:rPr>
              <w:t>.538</w:t>
            </w:r>
          </w:p>
          <w:p w:rsidR="00D966E4" w:rsidRDefault="00D966E4" w:rsidP="007567CF">
            <w:pPr>
              <w:jc w:val="center"/>
              <w:rPr>
                <w:rFonts w:ascii="Times New Roman" w:hAnsi="Times New Roman" w:cs="Times New Roman"/>
                <w:sz w:val="24"/>
                <w:szCs w:val="24"/>
              </w:rPr>
            </w:pPr>
            <w:r>
              <w:rPr>
                <w:rFonts w:ascii="Times New Roman" w:hAnsi="Times New Roman" w:cs="Times New Roman"/>
                <w:sz w:val="24"/>
                <w:szCs w:val="24"/>
              </w:rPr>
              <w:t>(.001)</w:t>
            </w:r>
          </w:p>
        </w:tc>
        <w:tc>
          <w:tcPr>
            <w:tcW w:w="1710" w:type="dxa"/>
          </w:tcPr>
          <w:p w:rsidR="00D966E4" w:rsidRDefault="00D966E4" w:rsidP="007567CF">
            <w:pPr>
              <w:jc w:val="center"/>
              <w:rPr>
                <w:rFonts w:ascii="Times New Roman" w:hAnsi="Times New Roman" w:cs="Times New Roman"/>
                <w:sz w:val="24"/>
                <w:szCs w:val="24"/>
              </w:rPr>
            </w:pPr>
          </w:p>
          <w:p w:rsidR="00D966E4" w:rsidRDefault="0085748F" w:rsidP="007567CF">
            <w:pPr>
              <w:jc w:val="center"/>
              <w:rPr>
                <w:rFonts w:ascii="Times New Roman" w:hAnsi="Times New Roman" w:cs="Times New Roman"/>
                <w:sz w:val="24"/>
                <w:szCs w:val="24"/>
              </w:rPr>
            </w:pPr>
            <w:r>
              <w:rPr>
                <w:rFonts w:ascii="Times New Roman" w:hAnsi="Times New Roman" w:cs="Times New Roman"/>
                <w:sz w:val="24"/>
                <w:szCs w:val="24"/>
              </w:rPr>
              <w:t>.678</w:t>
            </w:r>
          </w:p>
          <w:p w:rsidR="0085748F" w:rsidRDefault="0085748F" w:rsidP="007567CF">
            <w:pPr>
              <w:jc w:val="center"/>
              <w:rPr>
                <w:rFonts w:ascii="Times New Roman" w:hAnsi="Times New Roman" w:cs="Times New Roman"/>
                <w:sz w:val="24"/>
                <w:szCs w:val="24"/>
              </w:rPr>
            </w:pPr>
            <w:r>
              <w:rPr>
                <w:rFonts w:ascii="Times New Roman" w:hAnsi="Times New Roman" w:cs="Times New Roman"/>
                <w:sz w:val="24"/>
                <w:szCs w:val="24"/>
              </w:rPr>
              <w:t>(.001)</w:t>
            </w:r>
          </w:p>
        </w:tc>
        <w:tc>
          <w:tcPr>
            <w:tcW w:w="1863" w:type="dxa"/>
          </w:tcPr>
          <w:p w:rsidR="00D966E4" w:rsidRDefault="00D966E4" w:rsidP="007567CF">
            <w:pPr>
              <w:jc w:val="center"/>
              <w:rPr>
                <w:rFonts w:ascii="Times New Roman" w:hAnsi="Times New Roman" w:cs="Times New Roman"/>
                <w:sz w:val="24"/>
                <w:szCs w:val="24"/>
              </w:rPr>
            </w:pPr>
          </w:p>
          <w:p w:rsidR="00FA4ED2" w:rsidRDefault="00FA4ED2" w:rsidP="007567CF">
            <w:pPr>
              <w:jc w:val="center"/>
              <w:rPr>
                <w:rFonts w:ascii="Times New Roman" w:hAnsi="Times New Roman" w:cs="Times New Roman"/>
                <w:sz w:val="24"/>
                <w:szCs w:val="24"/>
              </w:rPr>
            </w:pPr>
            <w:r>
              <w:rPr>
                <w:rFonts w:ascii="Times New Roman" w:hAnsi="Times New Roman" w:cs="Times New Roman"/>
                <w:sz w:val="24"/>
                <w:szCs w:val="24"/>
              </w:rPr>
              <w:t>.888</w:t>
            </w:r>
          </w:p>
          <w:p w:rsidR="00FA4ED2" w:rsidRDefault="00FA4ED2" w:rsidP="007567CF">
            <w:pPr>
              <w:jc w:val="center"/>
              <w:rPr>
                <w:rFonts w:ascii="Times New Roman" w:hAnsi="Times New Roman" w:cs="Times New Roman"/>
                <w:sz w:val="24"/>
                <w:szCs w:val="24"/>
              </w:rPr>
            </w:pPr>
            <w:r>
              <w:rPr>
                <w:rFonts w:ascii="Times New Roman" w:hAnsi="Times New Roman" w:cs="Times New Roman"/>
                <w:sz w:val="24"/>
                <w:szCs w:val="24"/>
              </w:rPr>
              <w:t>(.001)</w:t>
            </w:r>
          </w:p>
        </w:tc>
      </w:tr>
      <w:tr w:rsidR="00D966E4" w:rsidTr="00D966E4">
        <w:trPr>
          <w:jc w:val="center"/>
        </w:trPr>
        <w:tc>
          <w:tcPr>
            <w:tcW w:w="3690" w:type="dxa"/>
          </w:tcPr>
          <w:p w:rsidR="00D966E4" w:rsidRDefault="00D966E4" w:rsidP="007A0D30">
            <w:pPr>
              <w:rPr>
                <w:rFonts w:ascii="Times New Roman" w:hAnsi="Times New Roman" w:cs="Times New Roman"/>
                <w:sz w:val="24"/>
                <w:szCs w:val="24"/>
              </w:rPr>
            </w:pPr>
          </w:p>
          <w:p w:rsidR="00D966E4" w:rsidRDefault="00D966E4" w:rsidP="007A0D30">
            <w:pPr>
              <w:rPr>
                <w:rFonts w:ascii="Times New Roman" w:hAnsi="Times New Roman" w:cs="Times New Roman"/>
                <w:sz w:val="24"/>
                <w:szCs w:val="24"/>
              </w:rPr>
            </w:pPr>
            <w:r>
              <w:rPr>
                <w:rFonts w:ascii="Times New Roman" w:hAnsi="Times New Roman" w:cs="Times New Roman"/>
                <w:sz w:val="24"/>
                <w:szCs w:val="24"/>
              </w:rPr>
              <w:t>Obama Support Lag 4</w:t>
            </w:r>
          </w:p>
          <w:p w:rsidR="00D966E4" w:rsidRDefault="00D966E4" w:rsidP="007A0D30">
            <w:pPr>
              <w:rPr>
                <w:rFonts w:ascii="Times New Roman" w:hAnsi="Times New Roman" w:cs="Times New Roman"/>
                <w:sz w:val="24"/>
                <w:szCs w:val="24"/>
              </w:rPr>
            </w:pPr>
          </w:p>
        </w:tc>
        <w:tc>
          <w:tcPr>
            <w:tcW w:w="2223" w:type="dxa"/>
          </w:tcPr>
          <w:p w:rsidR="00D966E4" w:rsidRDefault="00D966E4" w:rsidP="007567CF">
            <w:pPr>
              <w:jc w:val="center"/>
              <w:rPr>
                <w:rFonts w:ascii="Times New Roman" w:hAnsi="Times New Roman" w:cs="Times New Roman"/>
                <w:sz w:val="24"/>
                <w:szCs w:val="24"/>
              </w:rPr>
            </w:pPr>
          </w:p>
          <w:p w:rsidR="00D966E4" w:rsidRDefault="00D966E4" w:rsidP="007567CF">
            <w:pPr>
              <w:jc w:val="center"/>
              <w:rPr>
                <w:rFonts w:ascii="Times New Roman" w:hAnsi="Times New Roman" w:cs="Times New Roman"/>
                <w:sz w:val="24"/>
                <w:szCs w:val="24"/>
              </w:rPr>
            </w:pPr>
            <w:r>
              <w:rPr>
                <w:rFonts w:ascii="Times New Roman" w:hAnsi="Times New Roman" w:cs="Times New Roman"/>
                <w:sz w:val="24"/>
                <w:szCs w:val="24"/>
              </w:rPr>
              <w:t>.112</w:t>
            </w:r>
          </w:p>
          <w:p w:rsidR="00D966E4" w:rsidRDefault="00D966E4" w:rsidP="00D966E4">
            <w:pPr>
              <w:jc w:val="center"/>
              <w:rPr>
                <w:rFonts w:ascii="Times New Roman" w:hAnsi="Times New Roman" w:cs="Times New Roman"/>
                <w:sz w:val="24"/>
                <w:szCs w:val="24"/>
              </w:rPr>
            </w:pPr>
            <w:r>
              <w:rPr>
                <w:rFonts w:ascii="Times New Roman" w:hAnsi="Times New Roman" w:cs="Times New Roman"/>
                <w:sz w:val="24"/>
                <w:szCs w:val="24"/>
              </w:rPr>
              <w:t>(.142)</w:t>
            </w:r>
          </w:p>
        </w:tc>
        <w:tc>
          <w:tcPr>
            <w:tcW w:w="1710" w:type="dxa"/>
          </w:tcPr>
          <w:p w:rsidR="00D966E4" w:rsidRDefault="00D966E4" w:rsidP="007567CF">
            <w:pPr>
              <w:jc w:val="center"/>
              <w:rPr>
                <w:rFonts w:ascii="Times New Roman" w:hAnsi="Times New Roman" w:cs="Times New Roman"/>
                <w:sz w:val="24"/>
                <w:szCs w:val="24"/>
              </w:rPr>
            </w:pPr>
          </w:p>
          <w:p w:rsidR="0085748F" w:rsidRDefault="0085748F" w:rsidP="007567CF">
            <w:pPr>
              <w:jc w:val="center"/>
              <w:rPr>
                <w:rFonts w:ascii="Times New Roman" w:hAnsi="Times New Roman" w:cs="Times New Roman"/>
                <w:sz w:val="24"/>
                <w:szCs w:val="24"/>
              </w:rPr>
            </w:pPr>
            <w:r>
              <w:rPr>
                <w:rFonts w:ascii="Times New Roman" w:hAnsi="Times New Roman" w:cs="Times New Roman"/>
                <w:sz w:val="24"/>
                <w:szCs w:val="24"/>
              </w:rPr>
              <w:t>-.078</w:t>
            </w:r>
          </w:p>
          <w:p w:rsidR="0085748F" w:rsidRDefault="0085748F" w:rsidP="007567CF">
            <w:pPr>
              <w:jc w:val="center"/>
              <w:rPr>
                <w:rFonts w:ascii="Times New Roman" w:hAnsi="Times New Roman" w:cs="Times New Roman"/>
                <w:sz w:val="24"/>
                <w:szCs w:val="24"/>
              </w:rPr>
            </w:pPr>
            <w:r>
              <w:rPr>
                <w:rFonts w:ascii="Times New Roman" w:hAnsi="Times New Roman" w:cs="Times New Roman"/>
                <w:sz w:val="24"/>
                <w:szCs w:val="24"/>
              </w:rPr>
              <w:t>(.242)</w:t>
            </w:r>
          </w:p>
        </w:tc>
        <w:tc>
          <w:tcPr>
            <w:tcW w:w="1863" w:type="dxa"/>
          </w:tcPr>
          <w:p w:rsidR="00D966E4" w:rsidRDefault="00D966E4" w:rsidP="007567CF">
            <w:pPr>
              <w:jc w:val="center"/>
              <w:rPr>
                <w:rFonts w:ascii="Times New Roman" w:hAnsi="Times New Roman" w:cs="Times New Roman"/>
                <w:sz w:val="24"/>
                <w:szCs w:val="24"/>
              </w:rPr>
            </w:pPr>
          </w:p>
          <w:p w:rsidR="00FA4ED2" w:rsidRDefault="00FA4ED2" w:rsidP="007567CF">
            <w:pPr>
              <w:jc w:val="center"/>
              <w:rPr>
                <w:rFonts w:ascii="Times New Roman" w:hAnsi="Times New Roman" w:cs="Times New Roman"/>
                <w:sz w:val="24"/>
                <w:szCs w:val="24"/>
              </w:rPr>
            </w:pPr>
            <w:r>
              <w:rPr>
                <w:rFonts w:ascii="Times New Roman" w:hAnsi="Times New Roman" w:cs="Times New Roman"/>
                <w:sz w:val="24"/>
                <w:szCs w:val="24"/>
              </w:rPr>
              <w:t>-.137</w:t>
            </w:r>
          </w:p>
          <w:p w:rsidR="00FA4ED2" w:rsidRDefault="00FA4ED2" w:rsidP="007567CF">
            <w:pPr>
              <w:jc w:val="center"/>
              <w:rPr>
                <w:rFonts w:ascii="Times New Roman" w:hAnsi="Times New Roman" w:cs="Times New Roman"/>
                <w:sz w:val="24"/>
                <w:szCs w:val="24"/>
              </w:rPr>
            </w:pPr>
            <w:r>
              <w:rPr>
                <w:rFonts w:ascii="Times New Roman" w:hAnsi="Times New Roman" w:cs="Times New Roman"/>
                <w:sz w:val="24"/>
                <w:szCs w:val="24"/>
              </w:rPr>
              <w:t>(.03)</w:t>
            </w:r>
          </w:p>
        </w:tc>
      </w:tr>
      <w:tr w:rsidR="00D966E4" w:rsidTr="00D966E4">
        <w:trPr>
          <w:jc w:val="center"/>
        </w:trPr>
        <w:tc>
          <w:tcPr>
            <w:tcW w:w="3690" w:type="dxa"/>
          </w:tcPr>
          <w:p w:rsidR="00D966E4" w:rsidRDefault="00D966E4" w:rsidP="007A0D30">
            <w:pPr>
              <w:rPr>
                <w:rFonts w:ascii="Times New Roman" w:hAnsi="Times New Roman" w:cs="Times New Roman"/>
                <w:sz w:val="24"/>
                <w:szCs w:val="24"/>
              </w:rPr>
            </w:pPr>
          </w:p>
          <w:p w:rsidR="00D966E4" w:rsidRDefault="00D966E4" w:rsidP="007A0D30">
            <w:pPr>
              <w:rPr>
                <w:rFonts w:ascii="Times New Roman" w:hAnsi="Times New Roman" w:cs="Times New Roman"/>
                <w:sz w:val="24"/>
                <w:szCs w:val="24"/>
              </w:rPr>
            </w:pPr>
            <w:r>
              <w:rPr>
                <w:rFonts w:ascii="Times New Roman" w:hAnsi="Times New Roman" w:cs="Times New Roman"/>
                <w:sz w:val="24"/>
                <w:szCs w:val="24"/>
              </w:rPr>
              <w:t>daily Stock Market average</w:t>
            </w:r>
          </w:p>
          <w:p w:rsidR="00D966E4" w:rsidRDefault="00D966E4" w:rsidP="007A0D30">
            <w:pPr>
              <w:rPr>
                <w:rFonts w:ascii="Times New Roman" w:hAnsi="Times New Roman" w:cs="Times New Roman"/>
                <w:sz w:val="24"/>
                <w:szCs w:val="24"/>
              </w:rPr>
            </w:pPr>
          </w:p>
        </w:tc>
        <w:tc>
          <w:tcPr>
            <w:tcW w:w="2223" w:type="dxa"/>
          </w:tcPr>
          <w:p w:rsidR="00D966E4" w:rsidRDefault="00D966E4" w:rsidP="007567CF">
            <w:pPr>
              <w:jc w:val="center"/>
              <w:rPr>
                <w:rFonts w:ascii="Times New Roman" w:hAnsi="Times New Roman" w:cs="Times New Roman"/>
                <w:sz w:val="24"/>
                <w:szCs w:val="24"/>
              </w:rPr>
            </w:pPr>
          </w:p>
          <w:p w:rsidR="00D966E4" w:rsidRDefault="00D966E4" w:rsidP="007567CF">
            <w:pPr>
              <w:jc w:val="center"/>
              <w:rPr>
                <w:rFonts w:ascii="Times New Roman" w:hAnsi="Times New Roman" w:cs="Times New Roman"/>
                <w:sz w:val="24"/>
                <w:szCs w:val="24"/>
              </w:rPr>
            </w:pPr>
            <w:r>
              <w:rPr>
                <w:rFonts w:ascii="Times New Roman" w:hAnsi="Times New Roman" w:cs="Times New Roman"/>
                <w:sz w:val="24"/>
                <w:szCs w:val="24"/>
              </w:rPr>
              <w:t>.001</w:t>
            </w:r>
          </w:p>
          <w:p w:rsidR="00D966E4" w:rsidRDefault="00D966E4" w:rsidP="007567CF">
            <w:pPr>
              <w:jc w:val="center"/>
              <w:rPr>
                <w:rFonts w:ascii="Times New Roman" w:hAnsi="Times New Roman" w:cs="Times New Roman"/>
                <w:sz w:val="24"/>
                <w:szCs w:val="24"/>
              </w:rPr>
            </w:pPr>
            <w:r>
              <w:rPr>
                <w:rFonts w:ascii="Times New Roman" w:hAnsi="Times New Roman" w:cs="Times New Roman"/>
                <w:sz w:val="24"/>
                <w:szCs w:val="24"/>
              </w:rPr>
              <w:t>(.008)</w:t>
            </w:r>
          </w:p>
        </w:tc>
        <w:tc>
          <w:tcPr>
            <w:tcW w:w="1710" w:type="dxa"/>
          </w:tcPr>
          <w:p w:rsidR="00D966E4" w:rsidRDefault="00D966E4" w:rsidP="007567CF">
            <w:pPr>
              <w:jc w:val="center"/>
              <w:rPr>
                <w:rFonts w:ascii="Times New Roman" w:hAnsi="Times New Roman" w:cs="Times New Roman"/>
                <w:sz w:val="24"/>
                <w:szCs w:val="24"/>
              </w:rPr>
            </w:pPr>
          </w:p>
          <w:p w:rsidR="0085748F" w:rsidRDefault="0085748F" w:rsidP="007567CF">
            <w:pPr>
              <w:jc w:val="center"/>
              <w:rPr>
                <w:rFonts w:ascii="Times New Roman" w:hAnsi="Times New Roman" w:cs="Times New Roman"/>
                <w:sz w:val="24"/>
                <w:szCs w:val="24"/>
              </w:rPr>
            </w:pPr>
            <w:r>
              <w:rPr>
                <w:rFonts w:ascii="Times New Roman" w:hAnsi="Times New Roman" w:cs="Times New Roman"/>
                <w:sz w:val="24"/>
                <w:szCs w:val="24"/>
              </w:rPr>
              <w:t>.001</w:t>
            </w:r>
          </w:p>
          <w:p w:rsidR="0085748F" w:rsidRDefault="0085748F" w:rsidP="007567CF">
            <w:pPr>
              <w:jc w:val="center"/>
              <w:rPr>
                <w:rFonts w:ascii="Times New Roman" w:hAnsi="Times New Roman" w:cs="Times New Roman"/>
                <w:sz w:val="24"/>
                <w:szCs w:val="24"/>
              </w:rPr>
            </w:pPr>
            <w:r>
              <w:rPr>
                <w:rFonts w:ascii="Times New Roman" w:hAnsi="Times New Roman" w:cs="Times New Roman"/>
                <w:sz w:val="24"/>
                <w:szCs w:val="24"/>
              </w:rPr>
              <w:t>(.104)</w:t>
            </w:r>
          </w:p>
        </w:tc>
        <w:tc>
          <w:tcPr>
            <w:tcW w:w="1863" w:type="dxa"/>
          </w:tcPr>
          <w:p w:rsidR="00D966E4" w:rsidRDefault="00D966E4" w:rsidP="007567CF">
            <w:pPr>
              <w:jc w:val="center"/>
              <w:rPr>
                <w:rFonts w:ascii="Times New Roman" w:hAnsi="Times New Roman" w:cs="Times New Roman"/>
                <w:sz w:val="24"/>
                <w:szCs w:val="24"/>
              </w:rPr>
            </w:pPr>
          </w:p>
          <w:p w:rsidR="00FA4ED2" w:rsidRDefault="00FA4ED2" w:rsidP="007567CF">
            <w:pPr>
              <w:jc w:val="center"/>
              <w:rPr>
                <w:rFonts w:ascii="Times New Roman" w:hAnsi="Times New Roman" w:cs="Times New Roman"/>
                <w:sz w:val="24"/>
                <w:szCs w:val="24"/>
              </w:rPr>
            </w:pPr>
            <w:r>
              <w:rPr>
                <w:rFonts w:ascii="Times New Roman" w:hAnsi="Times New Roman" w:cs="Times New Roman"/>
                <w:sz w:val="24"/>
                <w:szCs w:val="24"/>
              </w:rPr>
              <w:t>.001</w:t>
            </w:r>
          </w:p>
          <w:p w:rsidR="00FA4ED2" w:rsidRDefault="00FA4ED2" w:rsidP="007567CF">
            <w:pPr>
              <w:jc w:val="center"/>
              <w:rPr>
                <w:rFonts w:ascii="Times New Roman" w:hAnsi="Times New Roman" w:cs="Times New Roman"/>
                <w:sz w:val="24"/>
                <w:szCs w:val="24"/>
              </w:rPr>
            </w:pPr>
            <w:r>
              <w:rPr>
                <w:rFonts w:ascii="Times New Roman" w:hAnsi="Times New Roman" w:cs="Times New Roman"/>
                <w:sz w:val="24"/>
                <w:szCs w:val="24"/>
              </w:rPr>
              <w:t>(.09)</w:t>
            </w:r>
          </w:p>
        </w:tc>
      </w:tr>
      <w:tr w:rsidR="00D966E4" w:rsidTr="00D966E4">
        <w:trPr>
          <w:jc w:val="center"/>
        </w:trPr>
        <w:tc>
          <w:tcPr>
            <w:tcW w:w="3690" w:type="dxa"/>
          </w:tcPr>
          <w:p w:rsidR="00D966E4" w:rsidRDefault="00D966E4" w:rsidP="00DC007D">
            <w:pPr>
              <w:rPr>
                <w:rFonts w:ascii="Times New Roman" w:hAnsi="Times New Roman" w:cs="Times New Roman"/>
                <w:sz w:val="24"/>
                <w:szCs w:val="24"/>
              </w:rPr>
            </w:pPr>
          </w:p>
          <w:p w:rsidR="00D966E4" w:rsidRDefault="00D966E4" w:rsidP="00DC007D">
            <w:pPr>
              <w:rPr>
                <w:rFonts w:ascii="Times New Roman" w:hAnsi="Times New Roman" w:cs="Times New Roman"/>
                <w:sz w:val="24"/>
                <w:szCs w:val="24"/>
              </w:rPr>
            </w:pPr>
            <w:r>
              <w:rPr>
                <w:rFonts w:ascii="Times New Roman" w:hAnsi="Times New Roman" w:cs="Times New Roman"/>
                <w:sz w:val="24"/>
                <w:szCs w:val="24"/>
              </w:rPr>
              <w:t>daily percentage of news coverage</w:t>
            </w:r>
          </w:p>
          <w:p w:rsidR="00D966E4" w:rsidRDefault="00D966E4" w:rsidP="00DC007D">
            <w:pPr>
              <w:rPr>
                <w:rFonts w:ascii="Times New Roman" w:hAnsi="Times New Roman" w:cs="Times New Roman"/>
                <w:sz w:val="24"/>
                <w:szCs w:val="24"/>
              </w:rPr>
            </w:pPr>
          </w:p>
        </w:tc>
        <w:tc>
          <w:tcPr>
            <w:tcW w:w="2223" w:type="dxa"/>
          </w:tcPr>
          <w:p w:rsidR="00D966E4" w:rsidRDefault="00D966E4" w:rsidP="007567CF">
            <w:pPr>
              <w:jc w:val="center"/>
              <w:rPr>
                <w:rFonts w:ascii="Times New Roman" w:hAnsi="Times New Roman" w:cs="Times New Roman"/>
                <w:sz w:val="24"/>
                <w:szCs w:val="24"/>
              </w:rPr>
            </w:pPr>
          </w:p>
          <w:p w:rsidR="00D966E4" w:rsidRDefault="00D966E4" w:rsidP="007567CF">
            <w:pPr>
              <w:jc w:val="center"/>
              <w:rPr>
                <w:rFonts w:ascii="Times New Roman" w:hAnsi="Times New Roman" w:cs="Times New Roman"/>
                <w:sz w:val="24"/>
                <w:szCs w:val="24"/>
              </w:rPr>
            </w:pPr>
            <w:r>
              <w:rPr>
                <w:rFonts w:ascii="Times New Roman" w:hAnsi="Times New Roman" w:cs="Times New Roman"/>
                <w:sz w:val="24"/>
                <w:szCs w:val="24"/>
              </w:rPr>
              <w:t>.097</w:t>
            </w:r>
          </w:p>
          <w:p w:rsidR="00D966E4" w:rsidRDefault="00D966E4" w:rsidP="007567CF">
            <w:pPr>
              <w:jc w:val="center"/>
              <w:rPr>
                <w:rFonts w:ascii="Times New Roman" w:hAnsi="Times New Roman" w:cs="Times New Roman"/>
                <w:sz w:val="24"/>
                <w:szCs w:val="24"/>
              </w:rPr>
            </w:pPr>
            <w:r>
              <w:rPr>
                <w:rFonts w:ascii="Times New Roman" w:hAnsi="Times New Roman" w:cs="Times New Roman"/>
                <w:sz w:val="24"/>
                <w:szCs w:val="24"/>
              </w:rPr>
              <w:t>(.009)</w:t>
            </w:r>
          </w:p>
        </w:tc>
        <w:tc>
          <w:tcPr>
            <w:tcW w:w="1710" w:type="dxa"/>
          </w:tcPr>
          <w:p w:rsidR="00D966E4" w:rsidRDefault="00D966E4" w:rsidP="007567CF">
            <w:pPr>
              <w:jc w:val="center"/>
              <w:rPr>
                <w:rFonts w:ascii="Times New Roman" w:hAnsi="Times New Roman" w:cs="Times New Roman"/>
                <w:sz w:val="24"/>
                <w:szCs w:val="24"/>
              </w:rPr>
            </w:pPr>
          </w:p>
          <w:p w:rsidR="0085748F" w:rsidRDefault="0085748F" w:rsidP="007567CF">
            <w:pPr>
              <w:jc w:val="center"/>
              <w:rPr>
                <w:rFonts w:ascii="Times New Roman" w:hAnsi="Times New Roman" w:cs="Times New Roman"/>
                <w:sz w:val="24"/>
                <w:szCs w:val="24"/>
              </w:rPr>
            </w:pPr>
            <w:r>
              <w:rPr>
                <w:rFonts w:ascii="Times New Roman" w:hAnsi="Times New Roman" w:cs="Times New Roman"/>
                <w:sz w:val="24"/>
                <w:szCs w:val="24"/>
              </w:rPr>
              <w:t>.157</w:t>
            </w:r>
          </w:p>
          <w:p w:rsidR="0085748F" w:rsidRDefault="0085748F" w:rsidP="007567CF">
            <w:pPr>
              <w:jc w:val="center"/>
              <w:rPr>
                <w:rFonts w:ascii="Times New Roman" w:hAnsi="Times New Roman" w:cs="Times New Roman"/>
                <w:sz w:val="24"/>
                <w:szCs w:val="24"/>
              </w:rPr>
            </w:pPr>
            <w:r>
              <w:rPr>
                <w:rFonts w:ascii="Times New Roman" w:hAnsi="Times New Roman" w:cs="Times New Roman"/>
                <w:sz w:val="24"/>
                <w:szCs w:val="24"/>
              </w:rPr>
              <w:t>(.004)</w:t>
            </w:r>
          </w:p>
        </w:tc>
        <w:tc>
          <w:tcPr>
            <w:tcW w:w="1863" w:type="dxa"/>
          </w:tcPr>
          <w:p w:rsidR="00D966E4" w:rsidRDefault="00D966E4" w:rsidP="007567CF">
            <w:pPr>
              <w:jc w:val="center"/>
              <w:rPr>
                <w:rFonts w:ascii="Times New Roman" w:hAnsi="Times New Roman" w:cs="Times New Roman"/>
                <w:sz w:val="24"/>
                <w:szCs w:val="24"/>
              </w:rPr>
            </w:pPr>
          </w:p>
          <w:p w:rsidR="00FA4ED2" w:rsidRDefault="00FA4ED2" w:rsidP="007567CF">
            <w:pPr>
              <w:jc w:val="center"/>
              <w:rPr>
                <w:rFonts w:ascii="Times New Roman" w:hAnsi="Times New Roman" w:cs="Times New Roman"/>
                <w:sz w:val="24"/>
                <w:szCs w:val="24"/>
              </w:rPr>
            </w:pPr>
            <w:r>
              <w:rPr>
                <w:rFonts w:ascii="Times New Roman" w:hAnsi="Times New Roman" w:cs="Times New Roman"/>
                <w:sz w:val="24"/>
                <w:szCs w:val="24"/>
              </w:rPr>
              <w:t>.053</w:t>
            </w:r>
          </w:p>
          <w:p w:rsidR="00FA4ED2" w:rsidRDefault="00FA4ED2" w:rsidP="007567CF">
            <w:pPr>
              <w:jc w:val="center"/>
              <w:rPr>
                <w:rFonts w:ascii="Times New Roman" w:hAnsi="Times New Roman" w:cs="Times New Roman"/>
                <w:sz w:val="24"/>
                <w:szCs w:val="24"/>
              </w:rPr>
            </w:pPr>
            <w:r>
              <w:rPr>
                <w:rFonts w:ascii="Times New Roman" w:hAnsi="Times New Roman" w:cs="Times New Roman"/>
                <w:sz w:val="24"/>
                <w:szCs w:val="24"/>
              </w:rPr>
              <w:t>(.006)</w:t>
            </w:r>
          </w:p>
        </w:tc>
      </w:tr>
      <w:tr w:rsidR="00D966E4" w:rsidTr="00D966E4">
        <w:trPr>
          <w:jc w:val="center"/>
        </w:trPr>
        <w:tc>
          <w:tcPr>
            <w:tcW w:w="3690" w:type="dxa"/>
          </w:tcPr>
          <w:p w:rsidR="00D966E4" w:rsidRDefault="00D966E4" w:rsidP="00DC007D">
            <w:pPr>
              <w:rPr>
                <w:rFonts w:ascii="Times New Roman" w:hAnsi="Times New Roman" w:cs="Times New Roman"/>
                <w:sz w:val="24"/>
                <w:szCs w:val="24"/>
              </w:rPr>
            </w:pPr>
          </w:p>
          <w:p w:rsidR="00D966E4" w:rsidRDefault="00D966E4" w:rsidP="00DC007D">
            <w:pPr>
              <w:rPr>
                <w:rFonts w:ascii="Times New Roman" w:hAnsi="Times New Roman" w:cs="Times New Roman"/>
                <w:sz w:val="24"/>
                <w:szCs w:val="24"/>
              </w:rPr>
            </w:pPr>
            <w:r>
              <w:rPr>
                <w:rFonts w:ascii="Times New Roman" w:hAnsi="Times New Roman" w:cs="Times New Roman"/>
                <w:sz w:val="24"/>
                <w:szCs w:val="24"/>
              </w:rPr>
              <w:t>trend variable</w:t>
            </w:r>
          </w:p>
          <w:p w:rsidR="00D966E4" w:rsidRDefault="00D966E4" w:rsidP="00DC007D">
            <w:pPr>
              <w:rPr>
                <w:rFonts w:ascii="Times New Roman" w:hAnsi="Times New Roman" w:cs="Times New Roman"/>
                <w:sz w:val="24"/>
                <w:szCs w:val="24"/>
              </w:rPr>
            </w:pPr>
          </w:p>
        </w:tc>
        <w:tc>
          <w:tcPr>
            <w:tcW w:w="2223" w:type="dxa"/>
          </w:tcPr>
          <w:p w:rsidR="00D966E4" w:rsidRDefault="00D966E4" w:rsidP="007567CF">
            <w:pPr>
              <w:jc w:val="center"/>
              <w:rPr>
                <w:rFonts w:ascii="Times New Roman" w:hAnsi="Times New Roman" w:cs="Times New Roman"/>
                <w:sz w:val="24"/>
                <w:szCs w:val="24"/>
              </w:rPr>
            </w:pPr>
          </w:p>
          <w:p w:rsidR="00D966E4" w:rsidRDefault="00D966E4" w:rsidP="007567CF">
            <w:pPr>
              <w:jc w:val="center"/>
              <w:rPr>
                <w:rFonts w:ascii="Times New Roman" w:hAnsi="Times New Roman" w:cs="Times New Roman"/>
                <w:sz w:val="24"/>
                <w:szCs w:val="24"/>
              </w:rPr>
            </w:pPr>
            <w:r>
              <w:rPr>
                <w:rFonts w:ascii="Times New Roman" w:hAnsi="Times New Roman" w:cs="Times New Roman"/>
                <w:sz w:val="24"/>
                <w:szCs w:val="24"/>
              </w:rPr>
              <w:t>.001</w:t>
            </w:r>
          </w:p>
          <w:p w:rsidR="00D966E4" w:rsidRDefault="00D966E4" w:rsidP="007567CF">
            <w:pPr>
              <w:jc w:val="center"/>
              <w:rPr>
                <w:rFonts w:ascii="Times New Roman" w:hAnsi="Times New Roman" w:cs="Times New Roman"/>
                <w:sz w:val="24"/>
                <w:szCs w:val="24"/>
              </w:rPr>
            </w:pPr>
            <w:r>
              <w:rPr>
                <w:rFonts w:ascii="Times New Roman" w:hAnsi="Times New Roman" w:cs="Times New Roman"/>
                <w:sz w:val="24"/>
                <w:szCs w:val="24"/>
              </w:rPr>
              <w:t>(.00</w:t>
            </w:r>
            <w:r w:rsidR="00F167C5">
              <w:rPr>
                <w:rFonts w:ascii="Times New Roman" w:hAnsi="Times New Roman" w:cs="Times New Roman"/>
                <w:sz w:val="24"/>
                <w:szCs w:val="24"/>
              </w:rPr>
              <w:t>0</w:t>
            </w:r>
            <w:r>
              <w:rPr>
                <w:rFonts w:ascii="Times New Roman" w:hAnsi="Times New Roman" w:cs="Times New Roman"/>
                <w:sz w:val="24"/>
                <w:szCs w:val="24"/>
              </w:rPr>
              <w:t>1)</w:t>
            </w:r>
          </w:p>
        </w:tc>
        <w:tc>
          <w:tcPr>
            <w:tcW w:w="1710" w:type="dxa"/>
          </w:tcPr>
          <w:p w:rsidR="00D966E4" w:rsidRDefault="00D966E4" w:rsidP="007567CF">
            <w:pPr>
              <w:jc w:val="center"/>
              <w:rPr>
                <w:rFonts w:ascii="Times New Roman" w:hAnsi="Times New Roman" w:cs="Times New Roman"/>
                <w:sz w:val="24"/>
                <w:szCs w:val="24"/>
              </w:rPr>
            </w:pPr>
          </w:p>
          <w:p w:rsidR="0085748F" w:rsidRDefault="0085748F" w:rsidP="007567CF">
            <w:pPr>
              <w:jc w:val="center"/>
              <w:rPr>
                <w:rFonts w:ascii="Times New Roman" w:hAnsi="Times New Roman" w:cs="Times New Roman"/>
                <w:sz w:val="24"/>
                <w:szCs w:val="24"/>
              </w:rPr>
            </w:pPr>
            <w:r>
              <w:rPr>
                <w:rFonts w:ascii="Times New Roman" w:hAnsi="Times New Roman" w:cs="Times New Roman"/>
                <w:sz w:val="24"/>
                <w:szCs w:val="24"/>
              </w:rPr>
              <w:t>.001</w:t>
            </w:r>
          </w:p>
          <w:p w:rsidR="0085748F" w:rsidRDefault="0085748F" w:rsidP="007567CF">
            <w:pPr>
              <w:jc w:val="center"/>
              <w:rPr>
                <w:rFonts w:ascii="Times New Roman" w:hAnsi="Times New Roman" w:cs="Times New Roman"/>
                <w:sz w:val="24"/>
                <w:szCs w:val="24"/>
              </w:rPr>
            </w:pPr>
            <w:r>
              <w:rPr>
                <w:rFonts w:ascii="Times New Roman" w:hAnsi="Times New Roman" w:cs="Times New Roman"/>
                <w:sz w:val="24"/>
                <w:szCs w:val="24"/>
              </w:rPr>
              <w:t>(.00</w:t>
            </w:r>
            <w:r w:rsidR="00F167C5">
              <w:rPr>
                <w:rFonts w:ascii="Times New Roman" w:hAnsi="Times New Roman" w:cs="Times New Roman"/>
                <w:sz w:val="24"/>
                <w:szCs w:val="24"/>
              </w:rPr>
              <w:t>0</w:t>
            </w:r>
            <w:r>
              <w:rPr>
                <w:rFonts w:ascii="Times New Roman" w:hAnsi="Times New Roman" w:cs="Times New Roman"/>
                <w:sz w:val="24"/>
                <w:szCs w:val="24"/>
              </w:rPr>
              <w:t>1)</w:t>
            </w:r>
          </w:p>
        </w:tc>
        <w:tc>
          <w:tcPr>
            <w:tcW w:w="1863" w:type="dxa"/>
          </w:tcPr>
          <w:p w:rsidR="00D966E4" w:rsidRDefault="00D966E4" w:rsidP="007567CF">
            <w:pPr>
              <w:jc w:val="center"/>
              <w:rPr>
                <w:rFonts w:ascii="Times New Roman" w:hAnsi="Times New Roman" w:cs="Times New Roman"/>
                <w:sz w:val="24"/>
                <w:szCs w:val="24"/>
              </w:rPr>
            </w:pPr>
          </w:p>
          <w:p w:rsidR="00FA4ED2" w:rsidRDefault="00FA4ED2" w:rsidP="007567CF">
            <w:pPr>
              <w:jc w:val="center"/>
              <w:rPr>
                <w:rFonts w:ascii="Times New Roman" w:hAnsi="Times New Roman" w:cs="Times New Roman"/>
                <w:sz w:val="24"/>
                <w:szCs w:val="24"/>
              </w:rPr>
            </w:pPr>
            <w:r>
              <w:rPr>
                <w:rFonts w:ascii="Times New Roman" w:hAnsi="Times New Roman" w:cs="Times New Roman"/>
                <w:sz w:val="24"/>
                <w:szCs w:val="24"/>
              </w:rPr>
              <w:t>.001</w:t>
            </w:r>
          </w:p>
          <w:p w:rsidR="00FA4ED2" w:rsidRDefault="00FA4ED2" w:rsidP="007567CF">
            <w:pPr>
              <w:jc w:val="center"/>
              <w:rPr>
                <w:rFonts w:ascii="Times New Roman" w:hAnsi="Times New Roman" w:cs="Times New Roman"/>
                <w:sz w:val="24"/>
                <w:szCs w:val="24"/>
              </w:rPr>
            </w:pPr>
            <w:r>
              <w:rPr>
                <w:rFonts w:ascii="Times New Roman" w:hAnsi="Times New Roman" w:cs="Times New Roman"/>
                <w:sz w:val="24"/>
                <w:szCs w:val="24"/>
              </w:rPr>
              <w:t>(.00</w:t>
            </w:r>
            <w:r w:rsidR="00F167C5">
              <w:rPr>
                <w:rFonts w:ascii="Times New Roman" w:hAnsi="Times New Roman" w:cs="Times New Roman"/>
                <w:sz w:val="24"/>
                <w:szCs w:val="24"/>
              </w:rPr>
              <w:t>0</w:t>
            </w:r>
            <w:r>
              <w:rPr>
                <w:rFonts w:ascii="Times New Roman" w:hAnsi="Times New Roman" w:cs="Times New Roman"/>
                <w:sz w:val="24"/>
                <w:szCs w:val="24"/>
              </w:rPr>
              <w:t>1)</w:t>
            </w:r>
          </w:p>
        </w:tc>
      </w:tr>
      <w:tr w:rsidR="00D966E4" w:rsidTr="00D966E4">
        <w:trPr>
          <w:jc w:val="center"/>
        </w:trPr>
        <w:tc>
          <w:tcPr>
            <w:tcW w:w="3690" w:type="dxa"/>
          </w:tcPr>
          <w:p w:rsidR="00D966E4" w:rsidRDefault="00D966E4" w:rsidP="00DC007D">
            <w:pPr>
              <w:rPr>
                <w:rFonts w:ascii="Times New Roman" w:hAnsi="Times New Roman" w:cs="Times New Roman"/>
                <w:sz w:val="24"/>
                <w:szCs w:val="24"/>
              </w:rPr>
            </w:pPr>
          </w:p>
          <w:p w:rsidR="00D966E4" w:rsidRDefault="00D966E4" w:rsidP="00DC007D">
            <w:pPr>
              <w:rPr>
                <w:rFonts w:ascii="Times New Roman" w:hAnsi="Times New Roman" w:cs="Times New Roman"/>
                <w:sz w:val="24"/>
                <w:szCs w:val="24"/>
              </w:rPr>
            </w:pPr>
            <w:r>
              <w:rPr>
                <w:rFonts w:ascii="Times New Roman" w:hAnsi="Times New Roman" w:cs="Times New Roman"/>
                <w:sz w:val="24"/>
                <w:szCs w:val="24"/>
              </w:rPr>
              <w:t>Obama’s Europe trip</w:t>
            </w:r>
          </w:p>
          <w:p w:rsidR="00D966E4" w:rsidRDefault="00D966E4" w:rsidP="00D966E4">
            <w:pPr>
              <w:rPr>
                <w:rFonts w:ascii="Times New Roman" w:hAnsi="Times New Roman" w:cs="Times New Roman"/>
                <w:sz w:val="24"/>
                <w:szCs w:val="24"/>
              </w:rPr>
            </w:pPr>
          </w:p>
        </w:tc>
        <w:tc>
          <w:tcPr>
            <w:tcW w:w="2223" w:type="dxa"/>
          </w:tcPr>
          <w:p w:rsidR="00D966E4" w:rsidRDefault="00D966E4" w:rsidP="007567CF">
            <w:pPr>
              <w:jc w:val="center"/>
              <w:rPr>
                <w:rFonts w:ascii="Times New Roman" w:hAnsi="Times New Roman" w:cs="Times New Roman"/>
                <w:sz w:val="24"/>
                <w:szCs w:val="24"/>
              </w:rPr>
            </w:pPr>
          </w:p>
          <w:p w:rsidR="00D966E4" w:rsidRDefault="0085748F" w:rsidP="007567CF">
            <w:pPr>
              <w:jc w:val="center"/>
              <w:rPr>
                <w:rFonts w:ascii="Times New Roman" w:hAnsi="Times New Roman" w:cs="Times New Roman"/>
                <w:sz w:val="24"/>
                <w:szCs w:val="24"/>
              </w:rPr>
            </w:pPr>
            <w:r>
              <w:rPr>
                <w:rFonts w:ascii="Times New Roman" w:hAnsi="Times New Roman" w:cs="Times New Roman"/>
                <w:sz w:val="24"/>
                <w:szCs w:val="24"/>
              </w:rPr>
              <w:t>.005</w:t>
            </w:r>
          </w:p>
          <w:p w:rsidR="0085748F" w:rsidRDefault="0085748F" w:rsidP="007567CF">
            <w:pPr>
              <w:jc w:val="center"/>
              <w:rPr>
                <w:rFonts w:ascii="Times New Roman" w:hAnsi="Times New Roman" w:cs="Times New Roman"/>
                <w:sz w:val="24"/>
                <w:szCs w:val="24"/>
              </w:rPr>
            </w:pPr>
            <w:r>
              <w:rPr>
                <w:rFonts w:ascii="Times New Roman" w:hAnsi="Times New Roman" w:cs="Times New Roman"/>
                <w:sz w:val="24"/>
                <w:szCs w:val="24"/>
              </w:rPr>
              <w:t>(.256)</w:t>
            </w:r>
          </w:p>
        </w:tc>
        <w:tc>
          <w:tcPr>
            <w:tcW w:w="1710" w:type="dxa"/>
          </w:tcPr>
          <w:p w:rsidR="00D966E4" w:rsidRDefault="0085748F" w:rsidP="007567CF">
            <w:pPr>
              <w:jc w:val="center"/>
              <w:rPr>
                <w:rFonts w:ascii="Times New Roman" w:hAnsi="Times New Roman" w:cs="Times New Roman"/>
                <w:sz w:val="24"/>
                <w:szCs w:val="24"/>
              </w:rPr>
            </w:pPr>
            <w:r>
              <w:rPr>
                <w:rFonts w:ascii="Times New Roman" w:hAnsi="Times New Roman" w:cs="Times New Roman"/>
                <w:sz w:val="24"/>
                <w:szCs w:val="24"/>
              </w:rPr>
              <w:br/>
              <w:t>.005</w:t>
            </w:r>
          </w:p>
          <w:p w:rsidR="0085748F" w:rsidRDefault="0085748F" w:rsidP="007567CF">
            <w:pPr>
              <w:jc w:val="center"/>
              <w:rPr>
                <w:rFonts w:ascii="Times New Roman" w:hAnsi="Times New Roman" w:cs="Times New Roman"/>
                <w:sz w:val="24"/>
                <w:szCs w:val="24"/>
              </w:rPr>
            </w:pPr>
            <w:r>
              <w:rPr>
                <w:rFonts w:ascii="Times New Roman" w:hAnsi="Times New Roman" w:cs="Times New Roman"/>
                <w:sz w:val="24"/>
                <w:szCs w:val="24"/>
              </w:rPr>
              <w:t>(.398)</w:t>
            </w:r>
          </w:p>
        </w:tc>
        <w:tc>
          <w:tcPr>
            <w:tcW w:w="1863" w:type="dxa"/>
          </w:tcPr>
          <w:p w:rsidR="00D966E4" w:rsidRDefault="00D966E4" w:rsidP="007567CF">
            <w:pPr>
              <w:jc w:val="center"/>
              <w:rPr>
                <w:rFonts w:ascii="Times New Roman" w:hAnsi="Times New Roman" w:cs="Times New Roman"/>
                <w:sz w:val="24"/>
                <w:szCs w:val="24"/>
              </w:rPr>
            </w:pPr>
          </w:p>
          <w:p w:rsidR="00FA4ED2" w:rsidRDefault="00FA4ED2" w:rsidP="007567CF">
            <w:pPr>
              <w:jc w:val="center"/>
              <w:rPr>
                <w:rFonts w:ascii="Times New Roman" w:hAnsi="Times New Roman" w:cs="Times New Roman"/>
                <w:sz w:val="24"/>
                <w:szCs w:val="24"/>
              </w:rPr>
            </w:pPr>
            <w:r>
              <w:rPr>
                <w:rFonts w:ascii="Times New Roman" w:hAnsi="Times New Roman" w:cs="Times New Roman"/>
                <w:sz w:val="24"/>
                <w:szCs w:val="24"/>
              </w:rPr>
              <w:t>.004</w:t>
            </w:r>
          </w:p>
          <w:p w:rsidR="00FA4ED2" w:rsidRDefault="00FA4ED2" w:rsidP="007567CF">
            <w:pPr>
              <w:jc w:val="center"/>
              <w:rPr>
                <w:rFonts w:ascii="Times New Roman" w:hAnsi="Times New Roman" w:cs="Times New Roman"/>
                <w:sz w:val="24"/>
                <w:szCs w:val="24"/>
              </w:rPr>
            </w:pPr>
            <w:r>
              <w:rPr>
                <w:rFonts w:ascii="Times New Roman" w:hAnsi="Times New Roman" w:cs="Times New Roman"/>
                <w:sz w:val="24"/>
                <w:szCs w:val="24"/>
              </w:rPr>
              <w:t>(.026)</w:t>
            </w:r>
          </w:p>
        </w:tc>
      </w:tr>
      <w:tr w:rsidR="00D966E4" w:rsidTr="00D966E4">
        <w:trPr>
          <w:jc w:val="center"/>
        </w:trPr>
        <w:tc>
          <w:tcPr>
            <w:tcW w:w="3690" w:type="dxa"/>
          </w:tcPr>
          <w:p w:rsidR="00D966E4" w:rsidRDefault="00D966E4" w:rsidP="00DC007D">
            <w:pPr>
              <w:rPr>
                <w:rFonts w:ascii="Times New Roman" w:hAnsi="Times New Roman" w:cs="Times New Roman"/>
                <w:sz w:val="24"/>
                <w:szCs w:val="24"/>
              </w:rPr>
            </w:pPr>
          </w:p>
          <w:p w:rsidR="00D966E4" w:rsidRDefault="00D966E4" w:rsidP="00DC007D">
            <w:pPr>
              <w:rPr>
                <w:rFonts w:ascii="Times New Roman" w:hAnsi="Times New Roman" w:cs="Times New Roman"/>
                <w:sz w:val="24"/>
                <w:szCs w:val="24"/>
              </w:rPr>
            </w:pPr>
            <w:r>
              <w:rPr>
                <w:rFonts w:ascii="Times New Roman" w:hAnsi="Times New Roman" w:cs="Times New Roman"/>
                <w:sz w:val="24"/>
                <w:szCs w:val="24"/>
              </w:rPr>
              <w:t>Democrat Party Convention</w:t>
            </w:r>
          </w:p>
          <w:p w:rsidR="00D966E4" w:rsidRDefault="00D966E4" w:rsidP="00DC007D">
            <w:pPr>
              <w:rPr>
                <w:rFonts w:ascii="Times New Roman" w:hAnsi="Times New Roman" w:cs="Times New Roman"/>
                <w:sz w:val="24"/>
                <w:szCs w:val="24"/>
              </w:rPr>
            </w:pPr>
          </w:p>
        </w:tc>
        <w:tc>
          <w:tcPr>
            <w:tcW w:w="2223" w:type="dxa"/>
          </w:tcPr>
          <w:p w:rsidR="00D966E4" w:rsidRDefault="00D966E4" w:rsidP="007567CF">
            <w:pPr>
              <w:jc w:val="center"/>
              <w:rPr>
                <w:rFonts w:ascii="Times New Roman" w:hAnsi="Times New Roman" w:cs="Times New Roman"/>
                <w:sz w:val="24"/>
                <w:szCs w:val="24"/>
              </w:rPr>
            </w:pPr>
          </w:p>
          <w:p w:rsidR="0085748F" w:rsidRDefault="0085748F" w:rsidP="007567CF">
            <w:pPr>
              <w:jc w:val="center"/>
              <w:rPr>
                <w:rFonts w:ascii="Times New Roman" w:hAnsi="Times New Roman" w:cs="Times New Roman"/>
                <w:sz w:val="24"/>
                <w:szCs w:val="24"/>
              </w:rPr>
            </w:pPr>
            <w:r>
              <w:rPr>
                <w:rFonts w:ascii="Times New Roman" w:hAnsi="Times New Roman" w:cs="Times New Roman"/>
                <w:sz w:val="24"/>
                <w:szCs w:val="24"/>
              </w:rPr>
              <w:t>-.001</w:t>
            </w:r>
          </w:p>
          <w:p w:rsidR="0085748F" w:rsidRDefault="0085748F" w:rsidP="007567CF">
            <w:pPr>
              <w:jc w:val="center"/>
              <w:rPr>
                <w:rFonts w:ascii="Times New Roman" w:hAnsi="Times New Roman" w:cs="Times New Roman"/>
                <w:sz w:val="24"/>
                <w:szCs w:val="24"/>
              </w:rPr>
            </w:pPr>
            <w:r>
              <w:rPr>
                <w:rFonts w:ascii="Times New Roman" w:hAnsi="Times New Roman" w:cs="Times New Roman"/>
                <w:sz w:val="24"/>
                <w:szCs w:val="24"/>
              </w:rPr>
              <w:t>(.812)</w:t>
            </w:r>
          </w:p>
        </w:tc>
        <w:tc>
          <w:tcPr>
            <w:tcW w:w="1710" w:type="dxa"/>
          </w:tcPr>
          <w:p w:rsidR="00D966E4" w:rsidRDefault="00D966E4" w:rsidP="007567CF">
            <w:pPr>
              <w:jc w:val="center"/>
              <w:rPr>
                <w:rFonts w:ascii="Times New Roman" w:hAnsi="Times New Roman" w:cs="Times New Roman"/>
                <w:sz w:val="24"/>
                <w:szCs w:val="24"/>
              </w:rPr>
            </w:pPr>
          </w:p>
          <w:p w:rsidR="0085748F" w:rsidRDefault="0085748F" w:rsidP="007567CF">
            <w:pPr>
              <w:jc w:val="center"/>
              <w:rPr>
                <w:rFonts w:ascii="Times New Roman" w:hAnsi="Times New Roman" w:cs="Times New Roman"/>
                <w:sz w:val="24"/>
                <w:szCs w:val="24"/>
              </w:rPr>
            </w:pPr>
            <w:r>
              <w:rPr>
                <w:rFonts w:ascii="Times New Roman" w:hAnsi="Times New Roman" w:cs="Times New Roman"/>
                <w:sz w:val="24"/>
                <w:szCs w:val="24"/>
              </w:rPr>
              <w:t>-.003</w:t>
            </w:r>
          </w:p>
          <w:p w:rsidR="0085748F" w:rsidRDefault="0085748F" w:rsidP="007567CF">
            <w:pPr>
              <w:jc w:val="center"/>
              <w:rPr>
                <w:rFonts w:ascii="Times New Roman" w:hAnsi="Times New Roman" w:cs="Times New Roman"/>
                <w:sz w:val="24"/>
                <w:szCs w:val="24"/>
              </w:rPr>
            </w:pPr>
            <w:r>
              <w:rPr>
                <w:rFonts w:ascii="Times New Roman" w:hAnsi="Times New Roman" w:cs="Times New Roman"/>
                <w:sz w:val="24"/>
                <w:szCs w:val="24"/>
              </w:rPr>
              <w:t>(.497)</w:t>
            </w:r>
          </w:p>
        </w:tc>
        <w:tc>
          <w:tcPr>
            <w:tcW w:w="1863" w:type="dxa"/>
          </w:tcPr>
          <w:p w:rsidR="00D966E4" w:rsidRDefault="00D966E4" w:rsidP="007567CF">
            <w:pPr>
              <w:jc w:val="center"/>
              <w:rPr>
                <w:rFonts w:ascii="Times New Roman" w:hAnsi="Times New Roman" w:cs="Times New Roman"/>
                <w:sz w:val="24"/>
                <w:szCs w:val="24"/>
              </w:rPr>
            </w:pPr>
          </w:p>
          <w:p w:rsidR="00FA4ED2" w:rsidRDefault="00FA4ED2" w:rsidP="007567CF">
            <w:pPr>
              <w:jc w:val="center"/>
              <w:rPr>
                <w:rFonts w:ascii="Times New Roman" w:hAnsi="Times New Roman" w:cs="Times New Roman"/>
                <w:sz w:val="24"/>
                <w:szCs w:val="24"/>
              </w:rPr>
            </w:pPr>
            <w:r>
              <w:rPr>
                <w:rFonts w:ascii="Times New Roman" w:hAnsi="Times New Roman" w:cs="Times New Roman"/>
                <w:sz w:val="24"/>
                <w:szCs w:val="24"/>
              </w:rPr>
              <w:t>-.001</w:t>
            </w:r>
          </w:p>
          <w:p w:rsidR="00FA4ED2" w:rsidRDefault="00FA4ED2" w:rsidP="007567CF">
            <w:pPr>
              <w:jc w:val="center"/>
              <w:rPr>
                <w:rFonts w:ascii="Times New Roman" w:hAnsi="Times New Roman" w:cs="Times New Roman"/>
                <w:sz w:val="24"/>
                <w:szCs w:val="24"/>
              </w:rPr>
            </w:pPr>
            <w:r>
              <w:rPr>
                <w:rFonts w:ascii="Times New Roman" w:hAnsi="Times New Roman" w:cs="Times New Roman"/>
                <w:sz w:val="24"/>
                <w:szCs w:val="24"/>
              </w:rPr>
              <w:t>(.974)</w:t>
            </w:r>
          </w:p>
        </w:tc>
      </w:tr>
      <w:tr w:rsidR="00D966E4" w:rsidTr="00D966E4">
        <w:trPr>
          <w:jc w:val="center"/>
        </w:trPr>
        <w:tc>
          <w:tcPr>
            <w:tcW w:w="3690" w:type="dxa"/>
          </w:tcPr>
          <w:p w:rsidR="00D966E4" w:rsidRDefault="00D966E4" w:rsidP="00DC007D">
            <w:pPr>
              <w:rPr>
                <w:rFonts w:ascii="Times New Roman" w:hAnsi="Times New Roman" w:cs="Times New Roman"/>
                <w:sz w:val="24"/>
                <w:szCs w:val="24"/>
              </w:rPr>
            </w:pPr>
          </w:p>
          <w:p w:rsidR="00D966E4" w:rsidRDefault="00D966E4" w:rsidP="00DC007D">
            <w:pPr>
              <w:rPr>
                <w:rFonts w:ascii="Times New Roman" w:hAnsi="Times New Roman" w:cs="Times New Roman"/>
                <w:sz w:val="24"/>
                <w:szCs w:val="24"/>
              </w:rPr>
            </w:pPr>
            <w:r>
              <w:rPr>
                <w:rFonts w:ascii="Times New Roman" w:hAnsi="Times New Roman" w:cs="Times New Roman"/>
                <w:sz w:val="24"/>
                <w:szCs w:val="24"/>
              </w:rPr>
              <w:t>economic crisis</w:t>
            </w:r>
          </w:p>
          <w:p w:rsidR="00D966E4" w:rsidRDefault="00D966E4" w:rsidP="00DC007D">
            <w:pPr>
              <w:rPr>
                <w:rFonts w:ascii="Times New Roman" w:hAnsi="Times New Roman" w:cs="Times New Roman"/>
                <w:sz w:val="24"/>
                <w:szCs w:val="24"/>
              </w:rPr>
            </w:pPr>
          </w:p>
        </w:tc>
        <w:tc>
          <w:tcPr>
            <w:tcW w:w="2223" w:type="dxa"/>
          </w:tcPr>
          <w:p w:rsidR="00D966E4" w:rsidRDefault="00D966E4" w:rsidP="007567CF">
            <w:pPr>
              <w:jc w:val="center"/>
              <w:rPr>
                <w:rFonts w:ascii="Times New Roman" w:hAnsi="Times New Roman" w:cs="Times New Roman"/>
                <w:sz w:val="24"/>
                <w:szCs w:val="24"/>
              </w:rPr>
            </w:pPr>
          </w:p>
          <w:p w:rsidR="0085748F" w:rsidRDefault="0085748F" w:rsidP="007567CF">
            <w:pPr>
              <w:jc w:val="center"/>
              <w:rPr>
                <w:rFonts w:ascii="Times New Roman" w:hAnsi="Times New Roman" w:cs="Times New Roman"/>
                <w:sz w:val="24"/>
                <w:szCs w:val="24"/>
              </w:rPr>
            </w:pPr>
            <w:r>
              <w:rPr>
                <w:rFonts w:ascii="Times New Roman" w:hAnsi="Times New Roman" w:cs="Times New Roman"/>
                <w:sz w:val="24"/>
                <w:szCs w:val="24"/>
              </w:rPr>
              <w:t>.006</w:t>
            </w:r>
          </w:p>
          <w:p w:rsidR="0085748F" w:rsidRDefault="0085748F" w:rsidP="007567CF">
            <w:pPr>
              <w:jc w:val="center"/>
              <w:rPr>
                <w:rFonts w:ascii="Times New Roman" w:hAnsi="Times New Roman" w:cs="Times New Roman"/>
                <w:sz w:val="24"/>
                <w:szCs w:val="24"/>
              </w:rPr>
            </w:pPr>
            <w:r>
              <w:rPr>
                <w:rFonts w:ascii="Times New Roman" w:hAnsi="Times New Roman" w:cs="Times New Roman"/>
                <w:sz w:val="24"/>
                <w:szCs w:val="24"/>
              </w:rPr>
              <w:t>(.114)</w:t>
            </w:r>
          </w:p>
        </w:tc>
        <w:tc>
          <w:tcPr>
            <w:tcW w:w="1710" w:type="dxa"/>
          </w:tcPr>
          <w:p w:rsidR="00D966E4" w:rsidRDefault="00D966E4" w:rsidP="007567CF">
            <w:pPr>
              <w:jc w:val="center"/>
              <w:rPr>
                <w:rFonts w:ascii="Times New Roman" w:hAnsi="Times New Roman" w:cs="Times New Roman"/>
                <w:sz w:val="24"/>
                <w:szCs w:val="24"/>
              </w:rPr>
            </w:pPr>
          </w:p>
          <w:p w:rsidR="0085748F" w:rsidRDefault="0085748F" w:rsidP="007567CF">
            <w:pPr>
              <w:jc w:val="center"/>
              <w:rPr>
                <w:rFonts w:ascii="Times New Roman" w:hAnsi="Times New Roman" w:cs="Times New Roman"/>
                <w:sz w:val="24"/>
                <w:szCs w:val="24"/>
              </w:rPr>
            </w:pPr>
            <w:r>
              <w:rPr>
                <w:rFonts w:ascii="Times New Roman" w:hAnsi="Times New Roman" w:cs="Times New Roman"/>
                <w:sz w:val="24"/>
                <w:szCs w:val="24"/>
              </w:rPr>
              <w:t>.004</w:t>
            </w:r>
          </w:p>
          <w:p w:rsidR="0085748F" w:rsidRDefault="0085748F" w:rsidP="007567CF">
            <w:pPr>
              <w:jc w:val="center"/>
              <w:rPr>
                <w:rFonts w:ascii="Times New Roman" w:hAnsi="Times New Roman" w:cs="Times New Roman"/>
                <w:sz w:val="24"/>
                <w:szCs w:val="24"/>
              </w:rPr>
            </w:pPr>
            <w:r>
              <w:rPr>
                <w:rFonts w:ascii="Times New Roman" w:hAnsi="Times New Roman" w:cs="Times New Roman"/>
                <w:sz w:val="24"/>
                <w:szCs w:val="24"/>
              </w:rPr>
              <w:t>(.432)</w:t>
            </w:r>
          </w:p>
        </w:tc>
        <w:tc>
          <w:tcPr>
            <w:tcW w:w="1863" w:type="dxa"/>
          </w:tcPr>
          <w:p w:rsidR="00D966E4" w:rsidRDefault="00D966E4" w:rsidP="007567CF">
            <w:pPr>
              <w:jc w:val="center"/>
              <w:rPr>
                <w:rFonts w:ascii="Times New Roman" w:hAnsi="Times New Roman" w:cs="Times New Roman"/>
                <w:sz w:val="24"/>
                <w:szCs w:val="24"/>
              </w:rPr>
            </w:pPr>
          </w:p>
          <w:p w:rsidR="00FA4ED2" w:rsidRDefault="00FA4ED2" w:rsidP="007567CF">
            <w:pPr>
              <w:jc w:val="center"/>
              <w:rPr>
                <w:rFonts w:ascii="Times New Roman" w:hAnsi="Times New Roman" w:cs="Times New Roman"/>
                <w:sz w:val="24"/>
                <w:szCs w:val="24"/>
              </w:rPr>
            </w:pPr>
            <w:r>
              <w:rPr>
                <w:rFonts w:ascii="Times New Roman" w:hAnsi="Times New Roman" w:cs="Times New Roman"/>
                <w:sz w:val="24"/>
                <w:szCs w:val="24"/>
              </w:rPr>
              <w:t>.004</w:t>
            </w:r>
          </w:p>
          <w:p w:rsidR="00FA4ED2" w:rsidRDefault="00FA4ED2" w:rsidP="007567CF">
            <w:pPr>
              <w:jc w:val="center"/>
              <w:rPr>
                <w:rFonts w:ascii="Times New Roman" w:hAnsi="Times New Roman" w:cs="Times New Roman"/>
                <w:sz w:val="24"/>
                <w:szCs w:val="24"/>
              </w:rPr>
            </w:pPr>
            <w:r>
              <w:rPr>
                <w:rFonts w:ascii="Times New Roman" w:hAnsi="Times New Roman" w:cs="Times New Roman"/>
                <w:sz w:val="24"/>
                <w:szCs w:val="24"/>
              </w:rPr>
              <w:t>(.071)</w:t>
            </w:r>
          </w:p>
        </w:tc>
      </w:tr>
      <w:tr w:rsidR="00D966E4" w:rsidTr="00D966E4">
        <w:trPr>
          <w:jc w:val="center"/>
        </w:trPr>
        <w:tc>
          <w:tcPr>
            <w:tcW w:w="3690" w:type="dxa"/>
          </w:tcPr>
          <w:p w:rsidR="00D966E4" w:rsidRDefault="00D966E4" w:rsidP="00DC007D">
            <w:pPr>
              <w:rPr>
                <w:rFonts w:ascii="Times New Roman" w:hAnsi="Times New Roman" w:cs="Times New Roman"/>
                <w:sz w:val="24"/>
                <w:szCs w:val="24"/>
              </w:rPr>
            </w:pPr>
          </w:p>
          <w:p w:rsidR="00D966E4" w:rsidRDefault="00D966E4" w:rsidP="00DC007D">
            <w:pPr>
              <w:rPr>
                <w:rFonts w:ascii="Times New Roman" w:hAnsi="Times New Roman" w:cs="Times New Roman"/>
                <w:sz w:val="24"/>
                <w:szCs w:val="24"/>
              </w:rPr>
            </w:pPr>
            <w:r>
              <w:rPr>
                <w:rFonts w:ascii="Times New Roman" w:hAnsi="Times New Roman" w:cs="Times New Roman"/>
                <w:sz w:val="24"/>
                <w:szCs w:val="24"/>
              </w:rPr>
              <w:t>constant</w:t>
            </w:r>
          </w:p>
          <w:p w:rsidR="00D966E4" w:rsidRDefault="00D966E4" w:rsidP="00DC007D">
            <w:pPr>
              <w:rPr>
                <w:rFonts w:ascii="Times New Roman" w:hAnsi="Times New Roman" w:cs="Times New Roman"/>
                <w:sz w:val="24"/>
                <w:szCs w:val="24"/>
              </w:rPr>
            </w:pPr>
          </w:p>
        </w:tc>
        <w:tc>
          <w:tcPr>
            <w:tcW w:w="2223" w:type="dxa"/>
          </w:tcPr>
          <w:p w:rsidR="00D966E4" w:rsidRDefault="00D966E4" w:rsidP="007567CF">
            <w:pPr>
              <w:jc w:val="center"/>
              <w:rPr>
                <w:rFonts w:ascii="Times New Roman" w:hAnsi="Times New Roman" w:cs="Times New Roman"/>
                <w:sz w:val="24"/>
                <w:szCs w:val="24"/>
              </w:rPr>
            </w:pPr>
          </w:p>
          <w:p w:rsidR="0085748F" w:rsidRDefault="0085748F" w:rsidP="007567CF">
            <w:pPr>
              <w:jc w:val="center"/>
              <w:rPr>
                <w:rFonts w:ascii="Times New Roman" w:hAnsi="Times New Roman" w:cs="Times New Roman"/>
                <w:sz w:val="24"/>
                <w:szCs w:val="24"/>
              </w:rPr>
            </w:pPr>
            <w:r>
              <w:rPr>
                <w:rFonts w:ascii="Times New Roman" w:hAnsi="Times New Roman" w:cs="Times New Roman"/>
                <w:sz w:val="24"/>
                <w:szCs w:val="24"/>
              </w:rPr>
              <w:t>.014</w:t>
            </w:r>
          </w:p>
          <w:p w:rsidR="0085748F" w:rsidRDefault="0085748F" w:rsidP="007567CF">
            <w:pPr>
              <w:jc w:val="center"/>
              <w:rPr>
                <w:rFonts w:ascii="Times New Roman" w:hAnsi="Times New Roman" w:cs="Times New Roman"/>
                <w:sz w:val="24"/>
                <w:szCs w:val="24"/>
              </w:rPr>
            </w:pPr>
            <w:r>
              <w:rPr>
                <w:rFonts w:ascii="Times New Roman" w:hAnsi="Times New Roman" w:cs="Times New Roman"/>
                <w:sz w:val="24"/>
                <w:szCs w:val="24"/>
              </w:rPr>
              <w:t>(.822)</w:t>
            </w:r>
          </w:p>
        </w:tc>
        <w:tc>
          <w:tcPr>
            <w:tcW w:w="1710" w:type="dxa"/>
          </w:tcPr>
          <w:p w:rsidR="00D966E4" w:rsidRDefault="00D966E4" w:rsidP="007567CF">
            <w:pPr>
              <w:jc w:val="center"/>
              <w:rPr>
                <w:rFonts w:ascii="Times New Roman" w:hAnsi="Times New Roman" w:cs="Times New Roman"/>
                <w:sz w:val="24"/>
                <w:szCs w:val="24"/>
              </w:rPr>
            </w:pPr>
          </w:p>
          <w:p w:rsidR="0085748F" w:rsidRDefault="0085748F" w:rsidP="007567CF">
            <w:pPr>
              <w:jc w:val="center"/>
              <w:rPr>
                <w:rFonts w:ascii="Times New Roman" w:hAnsi="Times New Roman" w:cs="Times New Roman"/>
                <w:sz w:val="24"/>
                <w:szCs w:val="24"/>
              </w:rPr>
            </w:pPr>
            <w:r>
              <w:rPr>
                <w:rFonts w:ascii="Times New Roman" w:hAnsi="Times New Roman" w:cs="Times New Roman"/>
                <w:sz w:val="24"/>
                <w:szCs w:val="24"/>
              </w:rPr>
              <w:t>.009</w:t>
            </w:r>
          </w:p>
          <w:p w:rsidR="0085748F" w:rsidRDefault="0085748F" w:rsidP="007567CF">
            <w:pPr>
              <w:jc w:val="center"/>
              <w:rPr>
                <w:rFonts w:ascii="Times New Roman" w:hAnsi="Times New Roman" w:cs="Times New Roman"/>
                <w:sz w:val="24"/>
                <w:szCs w:val="24"/>
              </w:rPr>
            </w:pPr>
            <w:r>
              <w:rPr>
                <w:rFonts w:ascii="Times New Roman" w:hAnsi="Times New Roman" w:cs="Times New Roman"/>
                <w:sz w:val="24"/>
                <w:szCs w:val="24"/>
              </w:rPr>
              <w:t>(.904)</w:t>
            </w:r>
          </w:p>
        </w:tc>
        <w:tc>
          <w:tcPr>
            <w:tcW w:w="1863" w:type="dxa"/>
          </w:tcPr>
          <w:p w:rsidR="00D966E4" w:rsidRDefault="00D966E4" w:rsidP="007567CF">
            <w:pPr>
              <w:jc w:val="center"/>
              <w:rPr>
                <w:rFonts w:ascii="Times New Roman" w:hAnsi="Times New Roman" w:cs="Times New Roman"/>
                <w:sz w:val="24"/>
                <w:szCs w:val="24"/>
              </w:rPr>
            </w:pPr>
          </w:p>
          <w:p w:rsidR="00FA4ED2" w:rsidRDefault="00FA4ED2" w:rsidP="007567CF">
            <w:pPr>
              <w:jc w:val="center"/>
              <w:rPr>
                <w:rFonts w:ascii="Times New Roman" w:hAnsi="Times New Roman" w:cs="Times New Roman"/>
                <w:sz w:val="24"/>
                <w:szCs w:val="24"/>
              </w:rPr>
            </w:pPr>
            <w:r>
              <w:rPr>
                <w:rFonts w:ascii="Times New Roman" w:hAnsi="Times New Roman" w:cs="Times New Roman"/>
                <w:sz w:val="24"/>
                <w:szCs w:val="24"/>
              </w:rPr>
              <w:t>.054</w:t>
            </w:r>
          </w:p>
          <w:p w:rsidR="00FA4ED2" w:rsidRDefault="00FA4ED2" w:rsidP="007567CF">
            <w:pPr>
              <w:jc w:val="center"/>
              <w:rPr>
                <w:rFonts w:ascii="Times New Roman" w:hAnsi="Times New Roman" w:cs="Times New Roman"/>
                <w:sz w:val="24"/>
                <w:szCs w:val="24"/>
              </w:rPr>
            </w:pPr>
            <w:r>
              <w:rPr>
                <w:rFonts w:ascii="Times New Roman" w:hAnsi="Times New Roman" w:cs="Times New Roman"/>
                <w:sz w:val="24"/>
                <w:szCs w:val="24"/>
              </w:rPr>
              <w:t>(.135)</w:t>
            </w:r>
          </w:p>
        </w:tc>
      </w:tr>
      <w:tr w:rsidR="00D966E4" w:rsidTr="00D966E4">
        <w:trPr>
          <w:jc w:val="center"/>
        </w:trPr>
        <w:tc>
          <w:tcPr>
            <w:tcW w:w="3690" w:type="dxa"/>
          </w:tcPr>
          <w:p w:rsidR="00D966E4" w:rsidRDefault="00D966E4" w:rsidP="00DC007D">
            <w:pPr>
              <w:rPr>
                <w:rFonts w:ascii="Times New Roman" w:hAnsi="Times New Roman" w:cs="Times New Roman"/>
                <w:sz w:val="24"/>
                <w:szCs w:val="24"/>
              </w:rPr>
            </w:pPr>
          </w:p>
          <w:p w:rsidR="00D966E4" w:rsidRDefault="00D966E4" w:rsidP="00DC007D">
            <w:pPr>
              <w:rPr>
                <w:rFonts w:ascii="Times New Roman" w:hAnsi="Times New Roman" w:cs="Times New Roman"/>
                <w:sz w:val="24"/>
                <w:szCs w:val="24"/>
              </w:rPr>
            </w:pPr>
            <w:r>
              <w:rPr>
                <w:rFonts w:ascii="Times New Roman" w:hAnsi="Times New Roman" w:cs="Times New Roman"/>
                <w:sz w:val="24"/>
                <w:szCs w:val="24"/>
              </w:rPr>
              <w:t>R square</w:t>
            </w:r>
          </w:p>
          <w:p w:rsidR="00D966E4" w:rsidRDefault="00D966E4" w:rsidP="00DC007D">
            <w:pPr>
              <w:rPr>
                <w:rFonts w:ascii="Times New Roman" w:hAnsi="Times New Roman" w:cs="Times New Roman"/>
                <w:sz w:val="24"/>
                <w:szCs w:val="24"/>
              </w:rPr>
            </w:pPr>
          </w:p>
        </w:tc>
        <w:tc>
          <w:tcPr>
            <w:tcW w:w="2223" w:type="dxa"/>
          </w:tcPr>
          <w:p w:rsidR="00D966E4" w:rsidRDefault="00D966E4" w:rsidP="007567CF">
            <w:pPr>
              <w:jc w:val="center"/>
              <w:rPr>
                <w:rFonts w:ascii="Times New Roman" w:hAnsi="Times New Roman" w:cs="Times New Roman"/>
                <w:sz w:val="24"/>
                <w:szCs w:val="24"/>
              </w:rPr>
            </w:pPr>
          </w:p>
          <w:p w:rsidR="0085748F" w:rsidRDefault="0085748F" w:rsidP="007567CF">
            <w:pPr>
              <w:jc w:val="center"/>
              <w:rPr>
                <w:rFonts w:ascii="Times New Roman" w:hAnsi="Times New Roman" w:cs="Times New Roman"/>
                <w:sz w:val="24"/>
                <w:szCs w:val="24"/>
              </w:rPr>
            </w:pPr>
            <w:r>
              <w:rPr>
                <w:rFonts w:ascii="Times New Roman" w:hAnsi="Times New Roman" w:cs="Times New Roman"/>
                <w:sz w:val="24"/>
                <w:szCs w:val="24"/>
              </w:rPr>
              <w:t>.86</w:t>
            </w:r>
          </w:p>
        </w:tc>
        <w:tc>
          <w:tcPr>
            <w:tcW w:w="1710" w:type="dxa"/>
          </w:tcPr>
          <w:p w:rsidR="00D966E4" w:rsidRDefault="00D966E4" w:rsidP="007567CF">
            <w:pPr>
              <w:jc w:val="center"/>
              <w:rPr>
                <w:rFonts w:ascii="Times New Roman" w:hAnsi="Times New Roman" w:cs="Times New Roman"/>
                <w:sz w:val="24"/>
                <w:szCs w:val="24"/>
              </w:rPr>
            </w:pPr>
          </w:p>
          <w:p w:rsidR="0085748F" w:rsidRDefault="0085748F" w:rsidP="007567CF">
            <w:pPr>
              <w:jc w:val="center"/>
              <w:rPr>
                <w:rFonts w:ascii="Times New Roman" w:hAnsi="Times New Roman" w:cs="Times New Roman"/>
                <w:sz w:val="24"/>
                <w:szCs w:val="24"/>
              </w:rPr>
            </w:pPr>
            <w:r>
              <w:rPr>
                <w:rFonts w:ascii="Times New Roman" w:hAnsi="Times New Roman" w:cs="Times New Roman"/>
                <w:sz w:val="24"/>
                <w:szCs w:val="24"/>
              </w:rPr>
              <w:t>.88</w:t>
            </w:r>
          </w:p>
        </w:tc>
        <w:tc>
          <w:tcPr>
            <w:tcW w:w="1863" w:type="dxa"/>
          </w:tcPr>
          <w:p w:rsidR="00D966E4" w:rsidRDefault="00D966E4" w:rsidP="007567CF">
            <w:pPr>
              <w:jc w:val="center"/>
              <w:rPr>
                <w:rFonts w:ascii="Times New Roman" w:hAnsi="Times New Roman" w:cs="Times New Roman"/>
                <w:sz w:val="24"/>
                <w:szCs w:val="24"/>
              </w:rPr>
            </w:pPr>
          </w:p>
          <w:p w:rsidR="00FA4ED2" w:rsidRDefault="00FA4ED2" w:rsidP="007567CF">
            <w:pPr>
              <w:jc w:val="center"/>
              <w:rPr>
                <w:rFonts w:ascii="Times New Roman" w:hAnsi="Times New Roman" w:cs="Times New Roman"/>
                <w:sz w:val="24"/>
                <w:szCs w:val="24"/>
              </w:rPr>
            </w:pPr>
            <w:r>
              <w:rPr>
                <w:rFonts w:ascii="Times New Roman" w:hAnsi="Times New Roman" w:cs="Times New Roman"/>
                <w:sz w:val="24"/>
                <w:szCs w:val="24"/>
              </w:rPr>
              <w:t>.96</w:t>
            </w:r>
          </w:p>
        </w:tc>
      </w:tr>
    </w:tbl>
    <w:p w:rsidR="007A0D30" w:rsidRDefault="007A0D30" w:rsidP="007A0D30">
      <w:pPr>
        <w:spacing w:after="0" w:line="240" w:lineRule="auto"/>
        <w:rPr>
          <w:rFonts w:ascii="Times New Roman" w:hAnsi="Times New Roman" w:cs="Times New Roman"/>
          <w:sz w:val="24"/>
          <w:szCs w:val="24"/>
        </w:rPr>
      </w:pPr>
    </w:p>
    <w:p w:rsidR="007A0D30" w:rsidRDefault="007A0D30" w:rsidP="008A4A92">
      <w:pPr>
        <w:rPr>
          <w:rFonts w:ascii="Times New Roman" w:hAnsi="Times New Roman" w:cs="Times New Roman"/>
          <w:sz w:val="24"/>
          <w:szCs w:val="24"/>
        </w:rPr>
      </w:pPr>
    </w:p>
    <w:p w:rsidR="007A0D30" w:rsidRDefault="007A0D30" w:rsidP="008A4A92">
      <w:pPr>
        <w:rPr>
          <w:rFonts w:ascii="Times New Roman" w:hAnsi="Times New Roman" w:cs="Times New Roman"/>
          <w:sz w:val="24"/>
          <w:szCs w:val="24"/>
        </w:rPr>
      </w:pPr>
    </w:p>
    <w:p w:rsidR="007A0D30" w:rsidRDefault="007A0D30" w:rsidP="008A4A92">
      <w:pPr>
        <w:rPr>
          <w:rFonts w:ascii="Times New Roman" w:hAnsi="Times New Roman" w:cs="Times New Roman"/>
          <w:sz w:val="24"/>
          <w:szCs w:val="24"/>
        </w:rPr>
      </w:pPr>
    </w:p>
    <w:p w:rsidR="007A0D30" w:rsidRDefault="007A0D30" w:rsidP="008A4A92">
      <w:pPr>
        <w:rPr>
          <w:rFonts w:ascii="Times New Roman" w:hAnsi="Times New Roman" w:cs="Times New Roman"/>
          <w:sz w:val="24"/>
          <w:szCs w:val="24"/>
        </w:rPr>
      </w:pPr>
    </w:p>
    <w:p w:rsidR="007A0D30" w:rsidRDefault="007A0D30" w:rsidP="008A4A92">
      <w:pPr>
        <w:rPr>
          <w:rFonts w:ascii="Times New Roman" w:hAnsi="Times New Roman" w:cs="Times New Roman"/>
          <w:sz w:val="24"/>
          <w:szCs w:val="24"/>
        </w:rPr>
      </w:pPr>
    </w:p>
    <w:p w:rsidR="008A4A92" w:rsidRPr="008A4A92" w:rsidRDefault="008A4A92" w:rsidP="008A4A92">
      <w:pPr>
        <w:spacing w:after="0" w:line="480" w:lineRule="auto"/>
        <w:jc w:val="center"/>
        <w:rPr>
          <w:rFonts w:ascii="Times New Roman" w:hAnsi="Times New Roman" w:cs="Times New Roman"/>
          <w:b/>
          <w:sz w:val="24"/>
          <w:szCs w:val="24"/>
          <w:u w:val="single"/>
        </w:rPr>
      </w:pPr>
      <w:r w:rsidRPr="008A4A92">
        <w:rPr>
          <w:rFonts w:ascii="Times New Roman" w:hAnsi="Times New Roman" w:cs="Times New Roman"/>
          <w:b/>
          <w:sz w:val="24"/>
          <w:szCs w:val="24"/>
          <w:u w:val="single"/>
        </w:rPr>
        <w:lastRenderedPageBreak/>
        <w:t>References</w:t>
      </w:r>
    </w:p>
    <w:p w:rsidR="008A4A92" w:rsidRDefault="008A4A92" w:rsidP="008A4A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Abramowitz, Alan I.  2008.  “Forecasting the 2008 Presidential Election with Time-for-Change </w:t>
      </w:r>
    </w:p>
    <w:p w:rsidR="008A4A92" w:rsidRDefault="008A4A92" w:rsidP="008A4A9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Model.  </w:t>
      </w:r>
      <w:r w:rsidRPr="003F6473">
        <w:rPr>
          <w:rFonts w:ascii="Times New Roman" w:hAnsi="Times New Roman" w:cs="Times New Roman"/>
          <w:i/>
          <w:sz w:val="24"/>
          <w:szCs w:val="24"/>
        </w:rPr>
        <w:t>PS:  Political Science and Politic</w:t>
      </w:r>
      <w:r>
        <w:rPr>
          <w:rFonts w:ascii="Times New Roman" w:hAnsi="Times New Roman" w:cs="Times New Roman"/>
          <w:sz w:val="24"/>
          <w:szCs w:val="24"/>
        </w:rPr>
        <w:t xml:space="preserve">s.  41(4):  691-696.  </w:t>
      </w:r>
    </w:p>
    <w:p w:rsidR="008A4A92" w:rsidRDefault="008A4A92" w:rsidP="008A4A92">
      <w:pPr>
        <w:spacing w:after="0" w:line="288" w:lineRule="auto"/>
        <w:rPr>
          <w:rFonts w:ascii="Times New Roman" w:hAnsi="Times New Roman" w:cs="Times New Roman"/>
          <w:sz w:val="24"/>
          <w:szCs w:val="24"/>
        </w:rPr>
      </w:pPr>
    </w:p>
    <w:p w:rsidR="008A4A92" w:rsidRDefault="008A4A92" w:rsidP="008A4A92">
      <w:pPr>
        <w:spacing w:after="0" w:line="288" w:lineRule="auto"/>
        <w:rPr>
          <w:rFonts w:ascii="Times New Roman" w:hAnsi="Times New Roman" w:cs="Times New Roman"/>
          <w:sz w:val="24"/>
          <w:szCs w:val="24"/>
        </w:rPr>
      </w:pPr>
      <w:r>
        <w:rPr>
          <w:rFonts w:ascii="Times New Roman" w:hAnsi="Times New Roman" w:cs="Times New Roman"/>
          <w:sz w:val="24"/>
          <w:szCs w:val="24"/>
        </w:rPr>
        <w:t>Abramowitz, Alan I.  2008.  “It’s about time:  Forecasting the 2008 presidential election the</w:t>
      </w:r>
    </w:p>
    <w:p w:rsidR="008A4A92" w:rsidRDefault="008A4A92" w:rsidP="008A4A92">
      <w:pPr>
        <w:spacing w:after="0" w:line="288" w:lineRule="auto"/>
        <w:ind w:firstLine="720"/>
        <w:rPr>
          <w:rFonts w:ascii="Times New Roman" w:hAnsi="Times New Roman" w:cs="Times New Roman"/>
          <w:sz w:val="24"/>
          <w:szCs w:val="24"/>
        </w:rPr>
      </w:pPr>
      <w:r>
        <w:rPr>
          <w:rFonts w:ascii="Times New Roman" w:hAnsi="Times New Roman" w:cs="Times New Roman"/>
          <w:sz w:val="24"/>
          <w:szCs w:val="24"/>
        </w:rPr>
        <w:t xml:space="preserve"> time-for-change model.”  </w:t>
      </w:r>
      <w:r w:rsidRPr="00177BF6">
        <w:rPr>
          <w:rFonts w:ascii="Times New Roman" w:hAnsi="Times New Roman" w:cs="Times New Roman"/>
          <w:i/>
          <w:sz w:val="24"/>
          <w:szCs w:val="24"/>
        </w:rPr>
        <w:t>International Journal of Forecasting</w:t>
      </w:r>
      <w:r>
        <w:rPr>
          <w:rFonts w:ascii="Times New Roman" w:hAnsi="Times New Roman" w:cs="Times New Roman"/>
          <w:sz w:val="24"/>
          <w:szCs w:val="24"/>
        </w:rPr>
        <w:t>.  24(2008):  209-217.</w:t>
      </w:r>
    </w:p>
    <w:p w:rsidR="008A4A92" w:rsidRPr="004413D0" w:rsidRDefault="008A4A92" w:rsidP="008A4A92">
      <w:pPr>
        <w:spacing w:after="0" w:line="288" w:lineRule="auto"/>
        <w:rPr>
          <w:rFonts w:ascii="Times New Roman" w:hAnsi="Times New Roman" w:cs="Times New Roman"/>
          <w:sz w:val="24"/>
          <w:szCs w:val="24"/>
        </w:rPr>
      </w:pPr>
    </w:p>
    <w:p w:rsidR="004413D0" w:rsidRDefault="004413D0" w:rsidP="004413D0">
      <w:pPr>
        <w:spacing w:after="0" w:line="288" w:lineRule="auto"/>
        <w:rPr>
          <w:rFonts w:ascii="Times New Roman" w:hAnsi="Times New Roman" w:cs="Times New Roman"/>
          <w:sz w:val="24"/>
          <w:szCs w:val="24"/>
        </w:rPr>
      </w:pPr>
      <w:r w:rsidRPr="004413D0">
        <w:rPr>
          <w:rFonts w:ascii="Times New Roman" w:hAnsi="Times New Roman" w:cs="Times New Roman"/>
          <w:sz w:val="24"/>
          <w:szCs w:val="24"/>
        </w:rPr>
        <w:t>Alvarez, R. Michael</w:t>
      </w:r>
      <w:r>
        <w:rPr>
          <w:rFonts w:ascii="Times New Roman" w:hAnsi="Times New Roman" w:cs="Times New Roman"/>
          <w:sz w:val="24"/>
          <w:szCs w:val="24"/>
        </w:rPr>
        <w:t xml:space="preserve">.  1997.  </w:t>
      </w:r>
      <w:r w:rsidRPr="00657E7C">
        <w:rPr>
          <w:rFonts w:ascii="Times New Roman" w:hAnsi="Times New Roman" w:cs="Times New Roman"/>
          <w:i/>
          <w:sz w:val="24"/>
          <w:szCs w:val="24"/>
        </w:rPr>
        <w:t>Information and Elections</w:t>
      </w:r>
      <w:r w:rsidRPr="004413D0">
        <w:rPr>
          <w:rFonts w:ascii="Times New Roman" w:hAnsi="Times New Roman" w:cs="Times New Roman"/>
          <w:sz w:val="24"/>
          <w:szCs w:val="24"/>
        </w:rPr>
        <w:t>. Ann Arbor, Un</w:t>
      </w:r>
      <w:r>
        <w:rPr>
          <w:rFonts w:ascii="Times New Roman" w:hAnsi="Times New Roman" w:cs="Times New Roman"/>
          <w:sz w:val="24"/>
          <w:szCs w:val="24"/>
        </w:rPr>
        <w:t xml:space="preserve">iversity of Michigan </w:t>
      </w:r>
    </w:p>
    <w:p w:rsidR="004413D0" w:rsidRPr="004413D0" w:rsidRDefault="004413D0" w:rsidP="004413D0">
      <w:pPr>
        <w:spacing w:after="0" w:line="288" w:lineRule="auto"/>
        <w:ind w:firstLine="720"/>
        <w:rPr>
          <w:rFonts w:ascii="Times New Roman" w:hAnsi="Times New Roman" w:cs="Times New Roman"/>
          <w:sz w:val="24"/>
          <w:szCs w:val="24"/>
        </w:rPr>
      </w:pPr>
      <w:r>
        <w:rPr>
          <w:rFonts w:ascii="Times New Roman" w:hAnsi="Times New Roman" w:cs="Times New Roman"/>
          <w:sz w:val="24"/>
          <w:szCs w:val="24"/>
        </w:rPr>
        <w:t>Press.</w:t>
      </w:r>
    </w:p>
    <w:p w:rsidR="004413D0" w:rsidRPr="004413D0" w:rsidRDefault="004413D0" w:rsidP="008A4A92">
      <w:pPr>
        <w:spacing w:after="0" w:line="288" w:lineRule="auto"/>
        <w:rPr>
          <w:rFonts w:ascii="Times New Roman" w:hAnsi="Times New Roman" w:cs="Times New Roman"/>
          <w:sz w:val="24"/>
          <w:szCs w:val="24"/>
        </w:rPr>
      </w:pPr>
    </w:p>
    <w:p w:rsidR="00C21B31" w:rsidRDefault="00C21B31" w:rsidP="008A4A92">
      <w:pPr>
        <w:spacing w:after="0" w:line="288" w:lineRule="auto"/>
        <w:rPr>
          <w:rFonts w:ascii="Times New Roman" w:hAnsi="Times New Roman" w:cs="Times New Roman"/>
          <w:i/>
          <w:sz w:val="24"/>
          <w:szCs w:val="24"/>
        </w:rPr>
      </w:pPr>
      <w:r>
        <w:rPr>
          <w:rFonts w:ascii="Times New Roman" w:hAnsi="Times New Roman" w:cs="Times New Roman"/>
          <w:sz w:val="24"/>
          <w:szCs w:val="24"/>
        </w:rPr>
        <w:t xml:space="preserve">Bartels, Larry. 1993.  “Electioneering in the United States.”  In </w:t>
      </w:r>
      <w:r w:rsidRPr="00C21B31">
        <w:rPr>
          <w:rFonts w:ascii="Times New Roman" w:hAnsi="Times New Roman" w:cs="Times New Roman"/>
          <w:i/>
          <w:sz w:val="24"/>
          <w:szCs w:val="24"/>
        </w:rPr>
        <w:t xml:space="preserve">Electioneering:  A Comparative </w:t>
      </w:r>
    </w:p>
    <w:p w:rsidR="00C21B31" w:rsidRDefault="00C21B31" w:rsidP="00C21B31">
      <w:pPr>
        <w:spacing w:after="0" w:line="288" w:lineRule="auto"/>
        <w:ind w:firstLine="720"/>
        <w:rPr>
          <w:rFonts w:ascii="Times New Roman" w:hAnsi="Times New Roman" w:cs="Times New Roman"/>
          <w:sz w:val="24"/>
          <w:szCs w:val="24"/>
        </w:rPr>
      </w:pPr>
      <w:r w:rsidRPr="00C21B31">
        <w:rPr>
          <w:rFonts w:ascii="Times New Roman" w:hAnsi="Times New Roman" w:cs="Times New Roman"/>
          <w:i/>
          <w:sz w:val="24"/>
          <w:szCs w:val="24"/>
        </w:rPr>
        <w:t>Study of Continuity and Change</w:t>
      </w:r>
      <w:r>
        <w:rPr>
          <w:rFonts w:ascii="Times New Roman" w:hAnsi="Times New Roman" w:cs="Times New Roman"/>
          <w:sz w:val="24"/>
          <w:szCs w:val="24"/>
        </w:rPr>
        <w:t xml:space="preserve">.  Ed. David Butler and Austin Ranney, 244 – 277.  </w:t>
      </w:r>
    </w:p>
    <w:p w:rsidR="00C21B31" w:rsidRDefault="00C21B31" w:rsidP="00C21B31">
      <w:pPr>
        <w:spacing w:after="0" w:line="288" w:lineRule="auto"/>
        <w:ind w:left="720"/>
        <w:rPr>
          <w:rFonts w:ascii="Times New Roman" w:hAnsi="Times New Roman" w:cs="Times New Roman"/>
          <w:sz w:val="24"/>
          <w:szCs w:val="24"/>
        </w:rPr>
      </w:pPr>
      <w:r>
        <w:rPr>
          <w:rFonts w:ascii="Times New Roman" w:hAnsi="Times New Roman" w:cs="Times New Roman"/>
          <w:sz w:val="24"/>
          <w:szCs w:val="24"/>
        </w:rPr>
        <w:t>Oxford:  Clarendon Press.</w:t>
      </w:r>
    </w:p>
    <w:p w:rsidR="00C21B31" w:rsidRDefault="00C21B31" w:rsidP="008A4A92">
      <w:pPr>
        <w:spacing w:after="0" w:line="288" w:lineRule="auto"/>
        <w:rPr>
          <w:rFonts w:ascii="Times New Roman" w:hAnsi="Times New Roman" w:cs="Times New Roman"/>
          <w:sz w:val="24"/>
          <w:szCs w:val="24"/>
        </w:rPr>
      </w:pPr>
    </w:p>
    <w:p w:rsidR="008A4A92" w:rsidRDefault="008A4A92" w:rsidP="008A4A92">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Berg, Joyce E., Forrest D. Nelson and Thomas A. Rietz.  2008.  “Prediction market accuracy in </w:t>
      </w:r>
    </w:p>
    <w:p w:rsidR="008A4A92" w:rsidRDefault="008A4A92" w:rsidP="008A4A92">
      <w:pPr>
        <w:spacing w:after="0" w:line="288" w:lineRule="auto"/>
        <w:ind w:firstLine="720"/>
        <w:rPr>
          <w:rFonts w:ascii="Times New Roman" w:hAnsi="Times New Roman" w:cs="Times New Roman"/>
          <w:sz w:val="24"/>
          <w:szCs w:val="24"/>
        </w:rPr>
      </w:pPr>
      <w:r>
        <w:rPr>
          <w:rFonts w:ascii="Times New Roman" w:hAnsi="Times New Roman" w:cs="Times New Roman"/>
          <w:sz w:val="24"/>
          <w:szCs w:val="24"/>
        </w:rPr>
        <w:t xml:space="preserve">the long run.”  </w:t>
      </w:r>
      <w:r w:rsidRPr="004D7F12">
        <w:rPr>
          <w:rFonts w:ascii="Times New Roman" w:hAnsi="Times New Roman" w:cs="Times New Roman"/>
          <w:i/>
          <w:sz w:val="24"/>
          <w:szCs w:val="24"/>
        </w:rPr>
        <w:t>International Journal of Forecasting</w:t>
      </w:r>
      <w:r>
        <w:rPr>
          <w:rFonts w:ascii="Times New Roman" w:hAnsi="Times New Roman" w:cs="Times New Roman"/>
          <w:sz w:val="24"/>
          <w:szCs w:val="24"/>
        </w:rPr>
        <w:t xml:space="preserve">.  24(2008):  285-300.  </w:t>
      </w:r>
    </w:p>
    <w:p w:rsidR="008A4A92" w:rsidRDefault="008A4A92" w:rsidP="008A4A92">
      <w:pPr>
        <w:spacing w:after="0" w:line="288" w:lineRule="auto"/>
        <w:rPr>
          <w:rFonts w:ascii="Times New Roman" w:hAnsi="Times New Roman" w:cs="Times New Roman"/>
          <w:sz w:val="24"/>
          <w:szCs w:val="24"/>
        </w:rPr>
      </w:pPr>
    </w:p>
    <w:p w:rsidR="008A4A92" w:rsidRDefault="008A4A92" w:rsidP="008A4A92">
      <w:pPr>
        <w:spacing w:after="0" w:line="288" w:lineRule="auto"/>
        <w:rPr>
          <w:rFonts w:ascii="Times New Roman" w:hAnsi="Times New Roman" w:cs="Times New Roman"/>
          <w:i/>
          <w:sz w:val="24"/>
          <w:szCs w:val="24"/>
        </w:rPr>
      </w:pPr>
      <w:r>
        <w:rPr>
          <w:rFonts w:ascii="Times New Roman" w:hAnsi="Times New Roman" w:cs="Times New Roman"/>
          <w:sz w:val="24"/>
          <w:szCs w:val="24"/>
        </w:rPr>
        <w:t xml:space="preserve">Campbell, James E.  2008.  </w:t>
      </w:r>
      <w:r w:rsidRPr="00FE196E">
        <w:rPr>
          <w:rFonts w:ascii="Times New Roman" w:hAnsi="Times New Roman" w:cs="Times New Roman"/>
          <w:i/>
          <w:sz w:val="24"/>
          <w:szCs w:val="24"/>
        </w:rPr>
        <w:t xml:space="preserve">The American Campaign:  U.S. Presidential Campaigns and the </w:t>
      </w:r>
    </w:p>
    <w:p w:rsidR="008A4A92" w:rsidRDefault="008A4A92" w:rsidP="008A4A92">
      <w:pPr>
        <w:spacing w:after="0" w:line="288" w:lineRule="auto"/>
        <w:ind w:firstLine="720"/>
        <w:rPr>
          <w:rFonts w:ascii="Times New Roman" w:hAnsi="Times New Roman" w:cs="Times New Roman"/>
          <w:sz w:val="24"/>
          <w:szCs w:val="24"/>
        </w:rPr>
      </w:pPr>
      <w:r w:rsidRPr="00FE196E">
        <w:rPr>
          <w:rFonts w:ascii="Times New Roman" w:hAnsi="Times New Roman" w:cs="Times New Roman"/>
          <w:i/>
          <w:sz w:val="24"/>
          <w:szCs w:val="24"/>
        </w:rPr>
        <w:t>National Vote</w:t>
      </w:r>
      <w:r>
        <w:rPr>
          <w:rFonts w:ascii="Times New Roman" w:hAnsi="Times New Roman" w:cs="Times New Roman"/>
          <w:sz w:val="24"/>
          <w:szCs w:val="24"/>
        </w:rPr>
        <w:t xml:space="preserve">.  </w:t>
      </w:r>
      <w:r w:rsidRPr="00FE196E">
        <w:rPr>
          <w:rFonts w:ascii="Times New Roman" w:hAnsi="Times New Roman" w:cs="Times New Roman"/>
          <w:i/>
          <w:sz w:val="24"/>
          <w:szCs w:val="24"/>
        </w:rPr>
        <w:t>2</w:t>
      </w:r>
      <w:r w:rsidRPr="00FE196E">
        <w:rPr>
          <w:rFonts w:ascii="Times New Roman" w:hAnsi="Times New Roman" w:cs="Times New Roman"/>
          <w:i/>
          <w:sz w:val="24"/>
          <w:szCs w:val="24"/>
          <w:vertAlign w:val="superscript"/>
        </w:rPr>
        <w:t>nd</w:t>
      </w:r>
      <w:r w:rsidRPr="00FE196E">
        <w:rPr>
          <w:rFonts w:ascii="Times New Roman" w:hAnsi="Times New Roman" w:cs="Times New Roman"/>
          <w:i/>
          <w:sz w:val="24"/>
          <w:szCs w:val="24"/>
        </w:rPr>
        <w:t xml:space="preserve"> Edition</w:t>
      </w:r>
      <w:r>
        <w:rPr>
          <w:rFonts w:ascii="Times New Roman" w:hAnsi="Times New Roman" w:cs="Times New Roman"/>
          <w:sz w:val="24"/>
          <w:szCs w:val="24"/>
        </w:rPr>
        <w:t xml:space="preserve">.   College Station:  Texas A&amp;M University Press.  </w:t>
      </w:r>
    </w:p>
    <w:p w:rsidR="008A4A92" w:rsidRDefault="008A4A92" w:rsidP="008A4A92">
      <w:pPr>
        <w:spacing w:after="0" w:line="288" w:lineRule="auto"/>
        <w:rPr>
          <w:rFonts w:ascii="Times New Roman" w:hAnsi="Times New Roman" w:cs="Times New Roman"/>
          <w:sz w:val="24"/>
          <w:szCs w:val="24"/>
        </w:rPr>
      </w:pPr>
    </w:p>
    <w:p w:rsidR="008A4A92" w:rsidRDefault="008A4A92" w:rsidP="008A4A92">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Campbell, James E. 2008.  “Evaluating U.S. presidential election forecasts and forecasting </w:t>
      </w:r>
    </w:p>
    <w:p w:rsidR="008A4A92" w:rsidRDefault="008A4A92" w:rsidP="008A4A92">
      <w:pPr>
        <w:spacing w:after="0" w:line="288" w:lineRule="auto"/>
        <w:ind w:firstLine="720"/>
        <w:rPr>
          <w:rFonts w:ascii="Times New Roman" w:hAnsi="Times New Roman" w:cs="Times New Roman"/>
          <w:sz w:val="24"/>
          <w:szCs w:val="24"/>
        </w:rPr>
      </w:pPr>
      <w:r>
        <w:rPr>
          <w:rFonts w:ascii="Times New Roman" w:hAnsi="Times New Roman" w:cs="Times New Roman"/>
          <w:sz w:val="24"/>
          <w:szCs w:val="24"/>
        </w:rPr>
        <w:t xml:space="preserve">equations.”  </w:t>
      </w:r>
      <w:r w:rsidRPr="00681810">
        <w:rPr>
          <w:rFonts w:ascii="Times New Roman" w:hAnsi="Times New Roman" w:cs="Times New Roman"/>
          <w:i/>
          <w:sz w:val="24"/>
          <w:szCs w:val="24"/>
        </w:rPr>
        <w:t>International Journal of Forecasting</w:t>
      </w:r>
      <w:r>
        <w:rPr>
          <w:rFonts w:ascii="Times New Roman" w:hAnsi="Times New Roman" w:cs="Times New Roman"/>
          <w:sz w:val="24"/>
          <w:szCs w:val="24"/>
        </w:rPr>
        <w:t xml:space="preserve">.  24(2008):  259-271.  </w:t>
      </w:r>
    </w:p>
    <w:p w:rsidR="008A4A92" w:rsidRDefault="008A4A92" w:rsidP="008A4A92">
      <w:pPr>
        <w:spacing w:after="0" w:line="288" w:lineRule="auto"/>
        <w:rPr>
          <w:rFonts w:ascii="Times New Roman" w:hAnsi="Times New Roman" w:cs="Times New Roman"/>
          <w:sz w:val="24"/>
          <w:szCs w:val="24"/>
        </w:rPr>
      </w:pPr>
    </w:p>
    <w:p w:rsidR="008A4A92" w:rsidRDefault="008A4A92" w:rsidP="008A4A92">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Campbell, James E.  2008.  “Editor’s Introduction:  Forecasting the 2008 National Elections.”  </w:t>
      </w:r>
    </w:p>
    <w:p w:rsidR="008A4A92" w:rsidRDefault="008A4A92" w:rsidP="008A4A92">
      <w:pPr>
        <w:spacing w:after="0" w:line="288" w:lineRule="auto"/>
        <w:ind w:firstLine="720"/>
        <w:rPr>
          <w:rFonts w:ascii="Times New Roman" w:hAnsi="Times New Roman" w:cs="Times New Roman"/>
          <w:sz w:val="24"/>
          <w:szCs w:val="24"/>
        </w:rPr>
      </w:pPr>
      <w:r w:rsidRPr="00DB27FA">
        <w:rPr>
          <w:rFonts w:ascii="Times New Roman" w:hAnsi="Times New Roman" w:cs="Times New Roman"/>
          <w:i/>
          <w:sz w:val="24"/>
          <w:szCs w:val="24"/>
        </w:rPr>
        <w:t>PS:  Political Science and Politics</w:t>
      </w:r>
      <w:r>
        <w:rPr>
          <w:rFonts w:ascii="Times New Roman" w:hAnsi="Times New Roman" w:cs="Times New Roman"/>
          <w:sz w:val="24"/>
          <w:szCs w:val="24"/>
        </w:rPr>
        <w:t xml:space="preserve">.  41(4):  679-682.  </w:t>
      </w:r>
    </w:p>
    <w:p w:rsidR="008A4A92" w:rsidRDefault="008A4A92" w:rsidP="008A4A92">
      <w:pPr>
        <w:spacing w:after="0" w:line="288" w:lineRule="auto"/>
        <w:rPr>
          <w:rFonts w:ascii="Times New Roman" w:hAnsi="Times New Roman" w:cs="Times New Roman"/>
          <w:sz w:val="24"/>
          <w:szCs w:val="24"/>
        </w:rPr>
      </w:pPr>
    </w:p>
    <w:p w:rsidR="008A4A92" w:rsidRDefault="008A4A92" w:rsidP="008A4A92">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Campbell, James E.  2008.  “The Trial-Heat Forecast of the 2008 Presidential Vote:  </w:t>
      </w:r>
    </w:p>
    <w:p w:rsidR="008A4A92" w:rsidRPr="0002170D" w:rsidRDefault="008A4A92" w:rsidP="008A4A92">
      <w:pPr>
        <w:spacing w:after="0" w:line="288" w:lineRule="auto"/>
        <w:ind w:firstLine="720"/>
        <w:rPr>
          <w:rFonts w:ascii="Times New Roman" w:hAnsi="Times New Roman" w:cs="Times New Roman"/>
          <w:i/>
          <w:sz w:val="24"/>
          <w:szCs w:val="24"/>
        </w:rPr>
      </w:pPr>
      <w:r>
        <w:rPr>
          <w:rFonts w:ascii="Times New Roman" w:hAnsi="Times New Roman" w:cs="Times New Roman"/>
          <w:sz w:val="24"/>
          <w:szCs w:val="24"/>
        </w:rPr>
        <w:t xml:space="preserve">Performance and Value Considerations in an Open-Seat Election.”  </w:t>
      </w:r>
      <w:r w:rsidRPr="0002170D">
        <w:rPr>
          <w:rFonts w:ascii="Times New Roman" w:hAnsi="Times New Roman" w:cs="Times New Roman"/>
          <w:i/>
          <w:sz w:val="24"/>
          <w:szCs w:val="24"/>
        </w:rPr>
        <w:t xml:space="preserve">PS:  Political Science </w:t>
      </w:r>
    </w:p>
    <w:p w:rsidR="008A4A92" w:rsidRDefault="008A4A92" w:rsidP="008A4A92">
      <w:pPr>
        <w:spacing w:after="0" w:line="288" w:lineRule="auto"/>
        <w:ind w:left="720"/>
        <w:rPr>
          <w:rFonts w:ascii="Times New Roman" w:hAnsi="Times New Roman" w:cs="Times New Roman"/>
          <w:sz w:val="24"/>
          <w:szCs w:val="24"/>
        </w:rPr>
      </w:pPr>
      <w:r w:rsidRPr="0002170D">
        <w:rPr>
          <w:rFonts w:ascii="Times New Roman" w:hAnsi="Times New Roman" w:cs="Times New Roman"/>
          <w:i/>
          <w:sz w:val="24"/>
          <w:szCs w:val="24"/>
        </w:rPr>
        <w:t>and Politics</w:t>
      </w:r>
      <w:r>
        <w:rPr>
          <w:rFonts w:ascii="Times New Roman" w:hAnsi="Times New Roman" w:cs="Times New Roman"/>
          <w:sz w:val="24"/>
          <w:szCs w:val="24"/>
        </w:rPr>
        <w:t xml:space="preserve">.  41(4):  697-702.  </w:t>
      </w:r>
    </w:p>
    <w:p w:rsidR="008A4A92" w:rsidRDefault="008A4A92" w:rsidP="008A4A92">
      <w:pPr>
        <w:spacing w:after="0" w:line="288" w:lineRule="auto"/>
        <w:rPr>
          <w:rFonts w:ascii="Times New Roman" w:hAnsi="Times New Roman" w:cs="Times New Roman"/>
          <w:sz w:val="24"/>
          <w:szCs w:val="24"/>
        </w:rPr>
      </w:pPr>
    </w:p>
    <w:p w:rsidR="008A4A92" w:rsidRPr="00A132EC" w:rsidRDefault="008A4A92" w:rsidP="008A4A92">
      <w:pPr>
        <w:spacing w:after="0" w:line="288" w:lineRule="auto"/>
        <w:rPr>
          <w:rFonts w:ascii="Times New Roman" w:hAnsi="Times New Roman" w:cs="Times New Roman"/>
          <w:i/>
          <w:sz w:val="24"/>
          <w:szCs w:val="24"/>
        </w:rPr>
      </w:pPr>
      <w:r>
        <w:rPr>
          <w:rFonts w:ascii="Times New Roman" w:hAnsi="Times New Roman" w:cs="Times New Roman"/>
          <w:sz w:val="24"/>
          <w:szCs w:val="24"/>
        </w:rPr>
        <w:t xml:space="preserve">Campbell, James E. 1992.  “Forecasting the Presidential Vote in the States.”  </w:t>
      </w:r>
      <w:r w:rsidRPr="00A132EC">
        <w:rPr>
          <w:rFonts w:ascii="Times New Roman" w:hAnsi="Times New Roman" w:cs="Times New Roman"/>
          <w:i/>
          <w:sz w:val="24"/>
          <w:szCs w:val="24"/>
        </w:rPr>
        <w:t xml:space="preserve">American Journal </w:t>
      </w:r>
    </w:p>
    <w:p w:rsidR="008A4A92" w:rsidRDefault="008A4A92" w:rsidP="008A4A92">
      <w:pPr>
        <w:spacing w:after="0" w:line="288" w:lineRule="auto"/>
        <w:ind w:firstLine="720"/>
        <w:rPr>
          <w:rFonts w:ascii="Times New Roman" w:hAnsi="Times New Roman" w:cs="Times New Roman"/>
          <w:sz w:val="24"/>
          <w:szCs w:val="24"/>
        </w:rPr>
      </w:pPr>
      <w:r w:rsidRPr="00A132EC">
        <w:rPr>
          <w:rFonts w:ascii="Times New Roman" w:hAnsi="Times New Roman" w:cs="Times New Roman"/>
          <w:i/>
          <w:sz w:val="24"/>
          <w:szCs w:val="24"/>
        </w:rPr>
        <w:t>of Political Science</w:t>
      </w:r>
      <w:r>
        <w:rPr>
          <w:rFonts w:ascii="Times New Roman" w:hAnsi="Times New Roman" w:cs="Times New Roman"/>
          <w:sz w:val="24"/>
          <w:szCs w:val="24"/>
        </w:rPr>
        <w:t xml:space="preserve">.  36(2):  386 – 407.  </w:t>
      </w:r>
    </w:p>
    <w:p w:rsidR="008A4A92" w:rsidRDefault="008A4A92" w:rsidP="008A4A92">
      <w:pPr>
        <w:spacing w:after="0" w:line="288" w:lineRule="auto"/>
        <w:rPr>
          <w:rFonts w:ascii="Times New Roman" w:hAnsi="Times New Roman" w:cs="Times New Roman"/>
          <w:sz w:val="24"/>
          <w:szCs w:val="24"/>
        </w:rPr>
      </w:pPr>
    </w:p>
    <w:p w:rsidR="008A4A92" w:rsidRPr="00B10D96" w:rsidRDefault="008A4A92" w:rsidP="008A4A92">
      <w:pPr>
        <w:spacing w:after="0" w:line="288" w:lineRule="auto"/>
        <w:rPr>
          <w:rFonts w:ascii="Times New Roman" w:hAnsi="Times New Roman" w:cs="Times New Roman"/>
          <w:i/>
          <w:sz w:val="24"/>
          <w:szCs w:val="24"/>
        </w:rPr>
      </w:pPr>
      <w:r>
        <w:rPr>
          <w:rFonts w:ascii="Times New Roman" w:hAnsi="Times New Roman" w:cs="Times New Roman"/>
          <w:sz w:val="24"/>
          <w:szCs w:val="24"/>
        </w:rPr>
        <w:t xml:space="preserve">Campbell, James E. and James C. Garand.  2000.  </w:t>
      </w:r>
      <w:r w:rsidRPr="00B10D96">
        <w:rPr>
          <w:rFonts w:ascii="Times New Roman" w:hAnsi="Times New Roman" w:cs="Times New Roman"/>
          <w:i/>
          <w:sz w:val="24"/>
          <w:szCs w:val="24"/>
        </w:rPr>
        <w:t xml:space="preserve">Before the Vote:  Forecasting American </w:t>
      </w:r>
    </w:p>
    <w:p w:rsidR="008A4A92" w:rsidRDefault="008A4A92" w:rsidP="008A4A92">
      <w:pPr>
        <w:spacing w:after="0" w:line="288" w:lineRule="auto"/>
        <w:ind w:firstLine="720"/>
        <w:rPr>
          <w:rFonts w:ascii="Times New Roman" w:hAnsi="Times New Roman" w:cs="Times New Roman"/>
          <w:sz w:val="24"/>
          <w:szCs w:val="24"/>
        </w:rPr>
      </w:pPr>
      <w:r w:rsidRPr="00B10D96">
        <w:rPr>
          <w:rFonts w:ascii="Times New Roman" w:hAnsi="Times New Roman" w:cs="Times New Roman"/>
          <w:i/>
          <w:sz w:val="24"/>
          <w:szCs w:val="24"/>
        </w:rPr>
        <w:t>National Elections</w:t>
      </w:r>
      <w:r>
        <w:rPr>
          <w:rFonts w:ascii="Times New Roman" w:hAnsi="Times New Roman" w:cs="Times New Roman"/>
          <w:sz w:val="24"/>
          <w:szCs w:val="24"/>
        </w:rPr>
        <w:t xml:space="preserve">.  Thousand Oaks:  Sage Publications.  </w:t>
      </w:r>
    </w:p>
    <w:p w:rsidR="008A4A92" w:rsidRDefault="008A4A92" w:rsidP="008A4A92">
      <w:pPr>
        <w:spacing w:after="0" w:line="288" w:lineRule="auto"/>
        <w:rPr>
          <w:rFonts w:ascii="Times New Roman" w:hAnsi="Times New Roman" w:cs="Times New Roman"/>
          <w:sz w:val="24"/>
          <w:szCs w:val="24"/>
        </w:rPr>
      </w:pPr>
    </w:p>
    <w:p w:rsidR="008A4A92" w:rsidRDefault="008A4A92" w:rsidP="008A4A92">
      <w:pPr>
        <w:spacing w:after="0" w:line="288" w:lineRule="auto"/>
        <w:ind w:firstLine="720"/>
        <w:rPr>
          <w:rFonts w:ascii="Times New Roman" w:hAnsi="Times New Roman" w:cs="Times New Roman"/>
          <w:sz w:val="24"/>
          <w:szCs w:val="24"/>
        </w:rPr>
      </w:pPr>
      <w:r>
        <w:rPr>
          <w:rFonts w:ascii="Times New Roman" w:hAnsi="Times New Roman" w:cs="Times New Roman"/>
          <w:sz w:val="24"/>
          <w:szCs w:val="24"/>
        </w:rPr>
        <w:t xml:space="preserve">Abramowitz, Alan I.  1996.  “Bill and Al’s Excellent Adventure:  Forecasting the 1996 </w:t>
      </w:r>
    </w:p>
    <w:p w:rsidR="008A4A92" w:rsidRDefault="008A4A92" w:rsidP="008A4A92">
      <w:pPr>
        <w:spacing w:after="0" w:line="288" w:lineRule="auto"/>
        <w:ind w:left="1440"/>
        <w:rPr>
          <w:rFonts w:ascii="Times New Roman" w:hAnsi="Times New Roman" w:cs="Times New Roman"/>
          <w:sz w:val="24"/>
          <w:szCs w:val="24"/>
        </w:rPr>
      </w:pPr>
      <w:r>
        <w:rPr>
          <w:rFonts w:ascii="Times New Roman" w:hAnsi="Times New Roman" w:cs="Times New Roman"/>
          <w:sz w:val="24"/>
          <w:szCs w:val="24"/>
        </w:rPr>
        <w:t xml:space="preserve">Presidential Election.”  </w:t>
      </w:r>
      <w:r>
        <w:rPr>
          <w:rFonts w:ascii="Times New Roman" w:hAnsi="Times New Roman" w:cs="Times New Roman"/>
          <w:i/>
          <w:sz w:val="24"/>
          <w:szCs w:val="24"/>
        </w:rPr>
        <w:t>American Politics Quarterly.</w:t>
      </w:r>
      <w:r>
        <w:rPr>
          <w:rFonts w:ascii="Times New Roman" w:hAnsi="Times New Roman" w:cs="Times New Roman"/>
          <w:sz w:val="24"/>
          <w:szCs w:val="24"/>
        </w:rPr>
        <w:t xml:space="preserve">  24(4):  434-442.  </w:t>
      </w:r>
    </w:p>
    <w:p w:rsidR="008A4A92" w:rsidRDefault="008A4A92" w:rsidP="008A4A92">
      <w:pPr>
        <w:spacing w:after="0" w:line="288" w:lineRule="auto"/>
        <w:ind w:left="720"/>
        <w:rPr>
          <w:rFonts w:ascii="Times New Roman" w:hAnsi="Times New Roman" w:cs="Times New Roman"/>
          <w:sz w:val="24"/>
          <w:szCs w:val="24"/>
        </w:rPr>
      </w:pPr>
    </w:p>
    <w:p w:rsidR="008A4A92" w:rsidRDefault="008A4A92" w:rsidP="008A4A92">
      <w:pPr>
        <w:spacing w:after="0" w:line="288" w:lineRule="auto"/>
        <w:ind w:left="720"/>
        <w:rPr>
          <w:rFonts w:ascii="Times New Roman" w:hAnsi="Times New Roman" w:cs="Times New Roman"/>
          <w:sz w:val="24"/>
          <w:szCs w:val="24"/>
        </w:rPr>
      </w:pPr>
      <w:r>
        <w:rPr>
          <w:rFonts w:ascii="Times New Roman" w:hAnsi="Times New Roman" w:cs="Times New Roman"/>
          <w:sz w:val="24"/>
          <w:szCs w:val="24"/>
        </w:rPr>
        <w:t xml:space="preserve">Campbell, James E.  1996.  “Polls and Votes:  The Trial-heat Presidential Election </w:t>
      </w:r>
    </w:p>
    <w:p w:rsidR="008A4A92" w:rsidRDefault="008A4A92" w:rsidP="008A4A92">
      <w:pPr>
        <w:spacing w:after="0" w:line="288" w:lineRule="auto"/>
        <w:ind w:left="1440"/>
        <w:rPr>
          <w:rFonts w:ascii="Times New Roman" w:hAnsi="Times New Roman" w:cs="Times New Roman"/>
          <w:sz w:val="24"/>
          <w:szCs w:val="24"/>
        </w:rPr>
      </w:pPr>
      <w:r>
        <w:rPr>
          <w:rFonts w:ascii="Times New Roman" w:hAnsi="Times New Roman" w:cs="Times New Roman"/>
          <w:sz w:val="24"/>
          <w:szCs w:val="24"/>
        </w:rPr>
        <w:t xml:space="preserve">Forecasting Model, Certainty, and Political Campaigns.” </w:t>
      </w:r>
      <w:r>
        <w:rPr>
          <w:rFonts w:ascii="Times New Roman" w:hAnsi="Times New Roman" w:cs="Times New Roman"/>
          <w:i/>
          <w:sz w:val="24"/>
          <w:szCs w:val="24"/>
        </w:rPr>
        <w:t>American Politics Quarterly.</w:t>
      </w:r>
      <w:r>
        <w:rPr>
          <w:rFonts w:ascii="Times New Roman" w:hAnsi="Times New Roman" w:cs="Times New Roman"/>
          <w:sz w:val="24"/>
          <w:szCs w:val="24"/>
        </w:rPr>
        <w:t xml:space="preserve">  24(4):  408-433.  </w:t>
      </w:r>
    </w:p>
    <w:p w:rsidR="008A4A92" w:rsidRDefault="008A4A92" w:rsidP="008A4A92">
      <w:pPr>
        <w:spacing w:after="0" w:line="288" w:lineRule="auto"/>
        <w:rPr>
          <w:rFonts w:ascii="Times New Roman" w:hAnsi="Times New Roman" w:cs="Times New Roman"/>
          <w:sz w:val="24"/>
          <w:szCs w:val="24"/>
        </w:rPr>
      </w:pPr>
      <w:r>
        <w:rPr>
          <w:rFonts w:ascii="Times New Roman" w:hAnsi="Times New Roman" w:cs="Times New Roman"/>
          <w:sz w:val="24"/>
          <w:szCs w:val="24"/>
        </w:rPr>
        <w:tab/>
      </w:r>
    </w:p>
    <w:p w:rsidR="008A4A92" w:rsidRDefault="008A4A92" w:rsidP="008A4A92">
      <w:pPr>
        <w:spacing w:after="0" w:line="288" w:lineRule="auto"/>
        <w:rPr>
          <w:rFonts w:ascii="Times New Roman" w:hAnsi="Times New Roman" w:cs="Times New Roman"/>
          <w:sz w:val="24"/>
          <w:szCs w:val="24"/>
        </w:rPr>
      </w:pPr>
      <w:r>
        <w:rPr>
          <w:rFonts w:ascii="Times New Roman" w:hAnsi="Times New Roman" w:cs="Times New Roman"/>
          <w:sz w:val="24"/>
          <w:szCs w:val="24"/>
        </w:rPr>
        <w:tab/>
        <w:t xml:space="preserve">Erickson, Robert S. and Lee Sigelman.  1996.  “Poll-Based Forecasts and the House Vote </w:t>
      </w:r>
    </w:p>
    <w:p w:rsidR="008A4A92" w:rsidRDefault="008A4A92" w:rsidP="008A4A92">
      <w:pPr>
        <w:spacing w:after="0" w:line="288" w:lineRule="auto"/>
        <w:ind w:left="1440"/>
        <w:rPr>
          <w:rFonts w:ascii="Times New Roman" w:hAnsi="Times New Roman" w:cs="Times New Roman"/>
          <w:sz w:val="24"/>
          <w:szCs w:val="24"/>
        </w:rPr>
      </w:pPr>
      <w:r>
        <w:rPr>
          <w:rFonts w:ascii="Times New Roman" w:hAnsi="Times New Roman" w:cs="Times New Roman"/>
          <w:sz w:val="24"/>
          <w:szCs w:val="24"/>
        </w:rPr>
        <w:t xml:space="preserve">in Presidential Election Years, 1952-1992 and 1996.”  </w:t>
      </w:r>
      <w:r>
        <w:rPr>
          <w:rFonts w:ascii="Times New Roman" w:hAnsi="Times New Roman" w:cs="Times New Roman"/>
          <w:i/>
          <w:sz w:val="24"/>
          <w:szCs w:val="24"/>
        </w:rPr>
        <w:t>American Politics Quarterly.</w:t>
      </w:r>
      <w:r>
        <w:rPr>
          <w:rFonts w:ascii="Times New Roman" w:hAnsi="Times New Roman" w:cs="Times New Roman"/>
          <w:sz w:val="24"/>
          <w:szCs w:val="24"/>
        </w:rPr>
        <w:t xml:space="preserve">  24(4):  520-531.  </w:t>
      </w:r>
    </w:p>
    <w:p w:rsidR="008A4A92" w:rsidRDefault="008A4A92" w:rsidP="008A4A92">
      <w:pPr>
        <w:spacing w:after="0" w:line="288" w:lineRule="auto"/>
        <w:rPr>
          <w:rFonts w:ascii="Times New Roman" w:hAnsi="Times New Roman" w:cs="Times New Roman"/>
          <w:sz w:val="24"/>
          <w:szCs w:val="24"/>
        </w:rPr>
      </w:pPr>
    </w:p>
    <w:p w:rsidR="008A4A92" w:rsidRDefault="008A4A92" w:rsidP="008A4A92">
      <w:pPr>
        <w:spacing w:after="0" w:line="288" w:lineRule="auto"/>
        <w:rPr>
          <w:rFonts w:ascii="Times New Roman" w:hAnsi="Times New Roman" w:cs="Times New Roman"/>
          <w:sz w:val="24"/>
          <w:szCs w:val="24"/>
        </w:rPr>
      </w:pPr>
      <w:r>
        <w:rPr>
          <w:rFonts w:ascii="Times New Roman" w:hAnsi="Times New Roman" w:cs="Times New Roman"/>
          <w:sz w:val="24"/>
          <w:szCs w:val="24"/>
        </w:rPr>
        <w:tab/>
        <w:t xml:space="preserve">Hillygus, D. Sunshine and Simon Jackmon.  2003.  “Voter Decision Making in Election </w:t>
      </w:r>
    </w:p>
    <w:p w:rsidR="008A4A92" w:rsidRPr="00B86B09" w:rsidRDefault="008A4A92" w:rsidP="008A4A92">
      <w:pPr>
        <w:spacing w:after="0" w:line="288" w:lineRule="auto"/>
        <w:ind w:firstLine="720"/>
        <w:rPr>
          <w:rFonts w:ascii="Times New Roman" w:hAnsi="Times New Roman" w:cs="Times New Roman"/>
          <w:i/>
          <w:sz w:val="24"/>
          <w:szCs w:val="24"/>
        </w:rPr>
      </w:pPr>
      <w:r>
        <w:rPr>
          <w:rFonts w:ascii="Times New Roman" w:hAnsi="Times New Roman" w:cs="Times New Roman"/>
          <w:sz w:val="24"/>
          <w:szCs w:val="24"/>
        </w:rPr>
        <w:t xml:space="preserve">2000:  Campaign Effects, Partisan Activation, and the Clinton Legacy.”  </w:t>
      </w:r>
      <w:r w:rsidRPr="00B86B09">
        <w:rPr>
          <w:rFonts w:ascii="Times New Roman" w:hAnsi="Times New Roman" w:cs="Times New Roman"/>
          <w:i/>
          <w:sz w:val="24"/>
          <w:szCs w:val="24"/>
        </w:rPr>
        <w:t xml:space="preserve">American </w:t>
      </w:r>
    </w:p>
    <w:p w:rsidR="008A4A92" w:rsidRDefault="008A4A92" w:rsidP="008A4A92">
      <w:pPr>
        <w:spacing w:after="0" w:line="288" w:lineRule="auto"/>
        <w:ind w:firstLine="720"/>
        <w:rPr>
          <w:rFonts w:ascii="Times New Roman" w:hAnsi="Times New Roman" w:cs="Times New Roman"/>
          <w:sz w:val="24"/>
          <w:szCs w:val="24"/>
        </w:rPr>
      </w:pPr>
      <w:r w:rsidRPr="00B86B09">
        <w:rPr>
          <w:rFonts w:ascii="Times New Roman" w:hAnsi="Times New Roman" w:cs="Times New Roman"/>
          <w:i/>
          <w:sz w:val="24"/>
          <w:szCs w:val="24"/>
        </w:rPr>
        <w:t>Journal of Political Science</w:t>
      </w:r>
      <w:r>
        <w:rPr>
          <w:rFonts w:ascii="Times New Roman" w:hAnsi="Times New Roman" w:cs="Times New Roman"/>
          <w:sz w:val="24"/>
          <w:szCs w:val="24"/>
        </w:rPr>
        <w:t xml:space="preserve">.  47(4):  583-596.  </w:t>
      </w:r>
    </w:p>
    <w:p w:rsidR="008A4A92" w:rsidRDefault="008A4A92" w:rsidP="008A4A92">
      <w:pPr>
        <w:spacing w:after="0" w:line="288" w:lineRule="auto"/>
        <w:rPr>
          <w:rFonts w:ascii="Times New Roman" w:hAnsi="Times New Roman" w:cs="Times New Roman"/>
          <w:sz w:val="24"/>
          <w:szCs w:val="24"/>
        </w:rPr>
      </w:pPr>
    </w:p>
    <w:p w:rsidR="008A4A92" w:rsidRDefault="008A4A92" w:rsidP="008A4A92">
      <w:pPr>
        <w:spacing w:after="0" w:line="288" w:lineRule="auto"/>
        <w:ind w:firstLine="720"/>
        <w:rPr>
          <w:rFonts w:ascii="Times New Roman" w:hAnsi="Times New Roman" w:cs="Times New Roman"/>
          <w:sz w:val="24"/>
          <w:szCs w:val="24"/>
        </w:rPr>
      </w:pPr>
      <w:r>
        <w:rPr>
          <w:rFonts w:ascii="Times New Roman" w:hAnsi="Times New Roman" w:cs="Times New Roman"/>
          <w:sz w:val="24"/>
          <w:szCs w:val="24"/>
        </w:rPr>
        <w:t xml:space="preserve">Holbrook, Thomas M.  1996.  “Reading the Political Tea Leaves:  A Forecasting Model </w:t>
      </w:r>
    </w:p>
    <w:p w:rsidR="008A4A92" w:rsidRDefault="008A4A92" w:rsidP="008A4A92">
      <w:pPr>
        <w:spacing w:after="0" w:line="288" w:lineRule="auto"/>
        <w:ind w:left="1440"/>
        <w:rPr>
          <w:rFonts w:ascii="Times New Roman" w:hAnsi="Times New Roman" w:cs="Times New Roman"/>
          <w:sz w:val="24"/>
          <w:szCs w:val="24"/>
        </w:rPr>
      </w:pPr>
      <w:r>
        <w:rPr>
          <w:rFonts w:ascii="Times New Roman" w:hAnsi="Times New Roman" w:cs="Times New Roman"/>
          <w:sz w:val="24"/>
          <w:szCs w:val="24"/>
        </w:rPr>
        <w:t xml:space="preserve">of Contemporary Presidential Elections.”  </w:t>
      </w:r>
      <w:r>
        <w:rPr>
          <w:rFonts w:ascii="Times New Roman" w:hAnsi="Times New Roman" w:cs="Times New Roman"/>
          <w:i/>
          <w:sz w:val="24"/>
          <w:szCs w:val="24"/>
        </w:rPr>
        <w:t>American Politics Quarterly.</w:t>
      </w:r>
      <w:r>
        <w:rPr>
          <w:rFonts w:ascii="Times New Roman" w:hAnsi="Times New Roman" w:cs="Times New Roman"/>
          <w:sz w:val="24"/>
          <w:szCs w:val="24"/>
        </w:rPr>
        <w:t xml:space="preserve">  24(4):  506-519.  </w:t>
      </w:r>
    </w:p>
    <w:p w:rsidR="008A4A92" w:rsidRDefault="008A4A92" w:rsidP="008A4A92">
      <w:pPr>
        <w:spacing w:after="0" w:line="288" w:lineRule="auto"/>
        <w:rPr>
          <w:rFonts w:ascii="Times New Roman" w:hAnsi="Times New Roman" w:cs="Times New Roman"/>
          <w:sz w:val="24"/>
          <w:szCs w:val="24"/>
        </w:rPr>
      </w:pPr>
    </w:p>
    <w:p w:rsidR="008A4A92" w:rsidRDefault="008A4A92" w:rsidP="008A4A92">
      <w:pPr>
        <w:spacing w:after="0" w:line="288" w:lineRule="auto"/>
        <w:rPr>
          <w:rFonts w:ascii="Times New Roman" w:hAnsi="Times New Roman" w:cs="Times New Roman"/>
          <w:sz w:val="24"/>
          <w:szCs w:val="24"/>
        </w:rPr>
      </w:pPr>
      <w:r>
        <w:rPr>
          <w:rFonts w:ascii="Times New Roman" w:hAnsi="Times New Roman" w:cs="Times New Roman"/>
          <w:sz w:val="24"/>
          <w:szCs w:val="24"/>
        </w:rPr>
        <w:tab/>
        <w:t xml:space="preserve">Lewis-Beck, Michael and Charles Tien.  1996.  “The Future in Forecasting:  Prospective </w:t>
      </w:r>
    </w:p>
    <w:p w:rsidR="008A4A92" w:rsidRDefault="008A4A92" w:rsidP="008A4A92">
      <w:pPr>
        <w:spacing w:after="0" w:line="288" w:lineRule="auto"/>
        <w:ind w:left="1440"/>
        <w:rPr>
          <w:rFonts w:ascii="Times New Roman" w:hAnsi="Times New Roman" w:cs="Times New Roman"/>
          <w:sz w:val="24"/>
          <w:szCs w:val="24"/>
        </w:rPr>
      </w:pPr>
      <w:r>
        <w:rPr>
          <w:rFonts w:ascii="Times New Roman" w:hAnsi="Times New Roman" w:cs="Times New Roman"/>
          <w:sz w:val="24"/>
          <w:szCs w:val="24"/>
        </w:rPr>
        <w:t xml:space="preserve">Presidential Models.”  </w:t>
      </w:r>
      <w:r>
        <w:rPr>
          <w:rFonts w:ascii="Times New Roman" w:hAnsi="Times New Roman" w:cs="Times New Roman"/>
          <w:i/>
          <w:sz w:val="24"/>
          <w:szCs w:val="24"/>
        </w:rPr>
        <w:t>American Politics Quarterly.</w:t>
      </w:r>
      <w:r>
        <w:rPr>
          <w:rFonts w:ascii="Times New Roman" w:hAnsi="Times New Roman" w:cs="Times New Roman"/>
          <w:sz w:val="24"/>
          <w:szCs w:val="24"/>
        </w:rPr>
        <w:t xml:space="preserve">  24(4):  468-491.  </w:t>
      </w:r>
    </w:p>
    <w:p w:rsidR="008A4A92" w:rsidRDefault="008A4A92" w:rsidP="008A4A92">
      <w:pPr>
        <w:spacing w:after="0" w:line="288" w:lineRule="auto"/>
        <w:rPr>
          <w:rFonts w:ascii="Times New Roman" w:hAnsi="Times New Roman" w:cs="Times New Roman"/>
          <w:sz w:val="24"/>
          <w:szCs w:val="24"/>
        </w:rPr>
      </w:pPr>
    </w:p>
    <w:p w:rsidR="008A4A92" w:rsidRDefault="008A4A92" w:rsidP="008A4A92">
      <w:pPr>
        <w:spacing w:after="0" w:line="288" w:lineRule="auto"/>
        <w:ind w:left="720"/>
        <w:rPr>
          <w:rFonts w:ascii="Times New Roman" w:hAnsi="Times New Roman" w:cs="Times New Roman"/>
          <w:i/>
          <w:sz w:val="24"/>
          <w:szCs w:val="24"/>
        </w:rPr>
      </w:pPr>
      <w:r>
        <w:rPr>
          <w:rFonts w:ascii="Times New Roman" w:hAnsi="Times New Roman" w:cs="Times New Roman"/>
          <w:sz w:val="24"/>
          <w:szCs w:val="24"/>
        </w:rPr>
        <w:t xml:space="preserve">Norpoth, Helmut.  1996.  “Of Time and Candidates:  A Forecast for 1996.”  </w:t>
      </w:r>
      <w:r>
        <w:rPr>
          <w:rFonts w:ascii="Times New Roman" w:hAnsi="Times New Roman" w:cs="Times New Roman"/>
          <w:i/>
          <w:sz w:val="24"/>
          <w:szCs w:val="24"/>
        </w:rPr>
        <w:t xml:space="preserve">American </w:t>
      </w:r>
    </w:p>
    <w:p w:rsidR="008A4A92" w:rsidRDefault="008A4A92" w:rsidP="008A4A92">
      <w:pPr>
        <w:spacing w:after="0" w:line="288" w:lineRule="auto"/>
        <w:ind w:left="720" w:firstLine="720"/>
        <w:rPr>
          <w:rFonts w:ascii="Times New Roman" w:hAnsi="Times New Roman" w:cs="Times New Roman"/>
          <w:sz w:val="24"/>
          <w:szCs w:val="24"/>
        </w:rPr>
      </w:pPr>
      <w:r>
        <w:rPr>
          <w:rFonts w:ascii="Times New Roman" w:hAnsi="Times New Roman" w:cs="Times New Roman"/>
          <w:i/>
          <w:sz w:val="24"/>
          <w:szCs w:val="24"/>
        </w:rPr>
        <w:t>Politics Quarterly.</w:t>
      </w:r>
      <w:r>
        <w:rPr>
          <w:rFonts w:ascii="Times New Roman" w:hAnsi="Times New Roman" w:cs="Times New Roman"/>
          <w:sz w:val="24"/>
          <w:szCs w:val="24"/>
        </w:rPr>
        <w:t xml:space="preserve">  24(4):  443-467.  </w:t>
      </w:r>
    </w:p>
    <w:p w:rsidR="008A4A92" w:rsidRDefault="008A4A92" w:rsidP="008A4A92">
      <w:pPr>
        <w:spacing w:after="0" w:line="288" w:lineRule="auto"/>
        <w:rPr>
          <w:rFonts w:ascii="Times New Roman" w:hAnsi="Times New Roman" w:cs="Times New Roman"/>
          <w:sz w:val="24"/>
          <w:szCs w:val="24"/>
        </w:rPr>
      </w:pPr>
      <w:r>
        <w:rPr>
          <w:rFonts w:ascii="Times New Roman" w:hAnsi="Times New Roman" w:cs="Times New Roman"/>
          <w:sz w:val="24"/>
          <w:szCs w:val="24"/>
        </w:rPr>
        <w:tab/>
      </w:r>
    </w:p>
    <w:p w:rsidR="008A4A92" w:rsidRDefault="008A4A92" w:rsidP="008A4A92">
      <w:pPr>
        <w:spacing w:after="0" w:line="288" w:lineRule="auto"/>
        <w:ind w:firstLine="720"/>
        <w:rPr>
          <w:rFonts w:ascii="Times New Roman" w:hAnsi="Times New Roman" w:cs="Times New Roman"/>
          <w:sz w:val="24"/>
          <w:szCs w:val="24"/>
        </w:rPr>
      </w:pPr>
      <w:r>
        <w:rPr>
          <w:rFonts w:ascii="Times New Roman" w:hAnsi="Times New Roman" w:cs="Times New Roman"/>
          <w:sz w:val="24"/>
          <w:szCs w:val="24"/>
        </w:rPr>
        <w:t xml:space="preserve">Wlezien, Christopher and Robert S. Erickson.  1996.  “Temporal Horizons and </w:t>
      </w:r>
    </w:p>
    <w:p w:rsidR="008A4A92" w:rsidRDefault="008A4A92" w:rsidP="008A4A92">
      <w:pPr>
        <w:spacing w:after="0" w:line="288" w:lineRule="auto"/>
        <w:ind w:left="1440"/>
        <w:rPr>
          <w:rFonts w:ascii="Times New Roman" w:hAnsi="Times New Roman" w:cs="Times New Roman"/>
          <w:sz w:val="24"/>
          <w:szCs w:val="24"/>
        </w:rPr>
      </w:pPr>
      <w:r>
        <w:rPr>
          <w:rFonts w:ascii="Times New Roman" w:hAnsi="Times New Roman" w:cs="Times New Roman"/>
          <w:sz w:val="24"/>
          <w:szCs w:val="24"/>
        </w:rPr>
        <w:t xml:space="preserve">Presidential Election Forecasts.”  </w:t>
      </w:r>
      <w:r>
        <w:rPr>
          <w:rFonts w:ascii="Times New Roman" w:hAnsi="Times New Roman" w:cs="Times New Roman"/>
          <w:i/>
          <w:sz w:val="24"/>
          <w:szCs w:val="24"/>
        </w:rPr>
        <w:t>American Politics Quarterly.</w:t>
      </w:r>
      <w:r>
        <w:rPr>
          <w:rFonts w:ascii="Times New Roman" w:hAnsi="Times New Roman" w:cs="Times New Roman"/>
          <w:sz w:val="24"/>
          <w:szCs w:val="24"/>
        </w:rPr>
        <w:t xml:space="preserve">  24(4):  492-505.  </w:t>
      </w:r>
    </w:p>
    <w:p w:rsidR="008A4A92" w:rsidRDefault="008A4A92" w:rsidP="008A4A92">
      <w:pPr>
        <w:spacing w:after="0" w:line="288" w:lineRule="auto"/>
        <w:ind w:left="720" w:firstLine="720"/>
        <w:rPr>
          <w:rFonts w:ascii="Times New Roman" w:hAnsi="Times New Roman" w:cs="Times New Roman"/>
          <w:sz w:val="24"/>
          <w:szCs w:val="24"/>
        </w:rPr>
      </w:pPr>
    </w:p>
    <w:p w:rsidR="008A4A92" w:rsidRDefault="008A4A92" w:rsidP="008A4A92">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Campbell, James E. and Michael Lewis-Beck.  2008.  “US presidential election forecasting:  An </w:t>
      </w:r>
    </w:p>
    <w:p w:rsidR="008A4A92" w:rsidRDefault="008A4A92" w:rsidP="008A4A92">
      <w:pPr>
        <w:spacing w:after="0" w:line="288" w:lineRule="auto"/>
        <w:ind w:firstLine="720"/>
        <w:rPr>
          <w:rFonts w:ascii="Times New Roman" w:hAnsi="Times New Roman" w:cs="Times New Roman"/>
          <w:sz w:val="24"/>
          <w:szCs w:val="24"/>
        </w:rPr>
      </w:pPr>
      <w:r>
        <w:rPr>
          <w:rFonts w:ascii="Times New Roman" w:hAnsi="Times New Roman" w:cs="Times New Roman"/>
          <w:sz w:val="24"/>
          <w:szCs w:val="24"/>
        </w:rPr>
        <w:t xml:space="preserve">Introduction.”  </w:t>
      </w:r>
      <w:r w:rsidRPr="002C0DB7">
        <w:rPr>
          <w:rFonts w:ascii="Times New Roman" w:hAnsi="Times New Roman" w:cs="Times New Roman"/>
          <w:i/>
          <w:sz w:val="24"/>
          <w:szCs w:val="24"/>
        </w:rPr>
        <w:t>International Journal of Forecasting</w:t>
      </w:r>
      <w:r>
        <w:rPr>
          <w:rFonts w:ascii="Times New Roman" w:hAnsi="Times New Roman" w:cs="Times New Roman"/>
          <w:sz w:val="24"/>
          <w:szCs w:val="24"/>
        </w:rPr>
        <w:t>. 24(2008): 189-192.</w:t>
      </w:r>
    </w:p>
    <w:p w:rsidR="008A4A92" w:rsidRDefault="008A4A92" w:rsidP="008A4A92">
      <w:pPr>
        <w:spacing w:after="0" w:line="288" w:lineRule="auto"/>
        <w:rPr>
          <w:rFonts w:ascii="Times New Roman" w:hAnsi="Times New Roman" w:cs="Times New Roman"/>
          <w:sz w:val="24"/>
          <w:szCs w:val="24"/>
        </w:rPr>
      </w:pPr>
    </w:p>
    <w:p w:rsidR="008A4A92" w:rsidRDefault="008A4A92" w:rsidP="008A4A92">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Cuzan, Alfred G. and Charles M. Bundrick.  2008.  “Forecasting the 2008 Presidential Election:  </w:t>
      </w:r>
    </w:p>
    <w:p w:rsidR="008A4A92" w:rsidRDefault="008A4A92" w:rsidP="008A4A92">
      <w:pPr>
        <w:spacing w:after="0" w:line="288" w:lineRule="auto"/>
        <w:ind w:firstLine="720"/>
        <w:rPr>
          <w:rFonts w:ascii="Times New Roman" w:hAnsi="Times New Roman" w:cs="Times New Roman"/>
          <w:sz w:val="24"/>
          <w:szCs w:val="24"/>
        </w:rPr>
      </w:pPr>
      <w:r>
        <w:rPr>
          <w:rFonts w:ascii="Times New Roman" w:hAnsi="Times New Roman" w:cs="Times New Roman"/>
          <w:sz w:val="24"/>
          <w:szCs w:val="24"/>
        </w:rPr>
        <w:t xml:space="preserve">A Challenge for the Fiscal Model.”  </w:t>
      </w:r>
      <w:r w:rsidRPr="009B429D">
        <w:rPr>
          <w:rFonts w:ascii="Times New Roman" w:hAnsi="Times New Roman" w:cs="Times New Roman"/>
          <w:i/>
          <w:sz w:val="24"/>
          <w:szCs w:val="24"/>
        </w:rPr>
        <w:t>PS:  Political Science and Politics</w:t>
      </w:r>
      <w:r>
        <w:rPr>
          <w:rFonts w:ascii="Times New Roman" w:hAnsi="Times New Roman" w:cs="Times New Roman"/>
          <w:sz w:val="24"/>
          <w:szCs w:val="24"/>
        </w:rPr>
        <w:t xml:space="preserve">.  717-722.  </w:t>
      </w:r>
    </w:p>
    <w:p w:rsidR="008A4A92" w:rsidRDefault="008A4A92" w:rsidP="008A4A92">
      <w:pPr>
        <w:spacing w:after="0" w:line="288" w:lineRule="auto"/>
        <w:rPr>
          <w:rFonts w:ascii="Times New Roman" w:hAnsi="Times New Roman" w:cs="Times New Roman"/>
          <w:sz w:val="24"/>
          <w:szCs w:val="24"/>
        </w:rPr>
      </w:pPr>
    </w:p>
    <w:p w:rsidR="008A4A92" w:rsidRDefault="008A4A92" w:rsidP="008A4A92">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Damore, David F.  2002.  “Candidate Strategy and the Decision to Go Negative.”  Political </w:t>
      </w:r>
    </w:p>
    <w:p w:rsidR="008A4A92" w:rsidRDefault="008A4A92" w:rsidP="008A4A92">
      <w:pPr>
        <w:spacing w:after="0" w:line="288" w:lineRule="auto"/>
        <w:ind w:firstLine="720"/>
        <w:rPr>
          <w:rFonts w:ascii="Times New Roman" w:hAnsi="Times New Roman" w:cs="Times New Roman"/>
          <w:sz w:val="24"/>
          <w:szCs w:val="24"/>
        </w:rPr>
      </w:pPr>
      <w:r>
        <w:rPr>
          <w:rFonts w:ascii="Times New Roman" w:hAnsi="Times New Roman" w:cs="Times New Roman"/>
          <w:sz w:val="24"/>
          <w:szCs w:val="24"/>
        </w:rPr>
        <w:t xml:space="preserve">Research Quarterly.  55(3):  669 – 685.  </w:t>
      </w:r>
    </w:p>
    <w:p w:rsidR="008A4A92" w:rsidRDefault="008A4A92" w:rsidP="008A4A92">
      <w:pPr>
        <w:spacing w:after="0" w:line="288" w:lineRule="auto"/>
        <w:rPr>
          <w:rFonts w:ascii="Times New Roman" w:hAnsi="Times New Roman" w:cs="Times New Roman"/>
          <w:sz w:val="24"/>
          <w:szCs w:val="24"/>
        </w:rPr>
      </w:pPr>
    </w:p>
    <w:p w:rsidR="005942E5" w:rsidRDefault="005942E5" w:rsidP="008A4A92">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Erickson, Robert S. and Christopher Wlezien. 1999.  “Presidential Pollls as a Time Series:  The </w:t>
      </w:r>
    </w:p>
    <w:p w:rsidR="005942E5" w:rsidRDefault="005942E5" w:rsidP="005942E5">
      <w:pPr>
        <w:spacing w:after="0" w:line="288" w:lineRule="auto"/>
        <w:ind w:firstLine="720"/>
        <w:rPr>
          <w:rFonts w:ascii="Times New Roman" w:hAnsi="Times New Roman" w:cs="Times New Roman"/>
          <w:sz w:val="24"/>
          <w:szCs w:val="24"/>
        </w:rPr>
      </w:pPr>
      <w:r>
        <w:rPr>
          <w:rFonts w:ascii="Times New Roman" w:hAnsi="Times New Roman" w:cs="Times New Roman"/>
          <w:sz w:val="24"/>
          <w:szCs w:val="24"/>
        </w:rPr>
        <w:t xml:space="preserve">Case of 1996.”  </w:t>
      </w:r>
      <w:r w:rsidRPr="005942E5">
        <w:rPr>
          <w:rFonts w:ascii="Times New Roman" w:hAnsi="Times New Roman" w:cs="Times New Roman"/>
          <w:i/>
          <w:sz w:val="24"/>
          <w:szCs w:val="24"/>
        </w:rPr>
        <w:t xml:space="preserve">Public Opinion Quarterly </w:t>
      </w:r>
      <w:r>
        <w:rPr>
          <w:rFonts w:ascii="Times New Roman" w:hAnsi="Times New Roman" w:cs="Times New Roman"/>
          <w:sz w:val="24"/>
          <w:szCs w:val="24"/>
        </w:rPr>
        <w:t>63 (Summer):  163 – 177.</w:t>
      </w:r>
    </w:p>
    <w:p w:rsidR="005942E5" w:rsidRDefault="005942E5" w:rsidP="008A4A92">
      <w:pPr>
        <w:spacing w:after="0" w:line="288" w:lineRule="auto"/>
        <w:rPr>
          <w:rFonts w:ascii="Times New Roman" w:hAnsi="Times New Roman" w:cs="Times New Roman"/>
          <w:sz w:val="24"/>
          <w:szCs w:val="24"/>
        </w:rPr>
      </w:pPr>
    </w:p>
    <w:p w:rsidR="008A4A92" w:rsidRDefault="008A4A92" w:rsidP="008A4A92">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Erickson, Robert S. and Christopher Wlezien. 2008.  “The economy and the presidential vote:  </w:t>
      </w:r>
    </w:p>
    <w:p w:rsidR="008A4A92" w:rsidRDefault="008A4A92" w:rsidP="008A4A92">
      <w:pPr>
        <w:spacing w:after="0" w:line="288"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What leading indicators reveal well in advance.” </w:t>
      </w:r>
      <w:r w:rsidRPr="004D7F12">
        <w:rPr>
          <w:rFonts w:ascii="Times New Roman" w:hAnsi="Times New Roman" w:cs="Times New Roman"/>
          <w:i/>
          <w:sz w:val="24"/>
          <w:szCs w:val="24"/>
        </w:rPr>
        <w:t>International Journal of Forecasting</w:t>
      </w:r>
      <w:r>
        <w:rPr>
          <w:rFonts w:ascii="Times New Roman" w:hAnsi="Times New Roman" w:cs="Times New Roman"/>
          <w:sz w:val="24"/>
          <w:szCs w:val="24"/>
        </w:rPr>
        <w:t xml:space="preserve">.  </w:t>
      </w:r>
    </w:p>
    <w:p w:rsidR="008A4A92" w:rsidRDefault="008A4A92" w:rsidP="008A4A92">
      <w:pPr>
        <w:spacing w:after="0" w:line="288" w:lineRule="auto"/>
        <w:ind w:firstLine="720"/>
        <w:rPr>
          <w:rFonts w:ascii="Times New Roman" w:hAnsi="Times New Roman" w:cs="Times New Roman"/>
          <w:sz w:val="24"/>
          <w:szCs w:val="24"/>
        </w:rPr>
      </w:pPr>
      <w:r>
        <w:rPr>
          <w:rFonts w:ascii="Times New Roman" w:hAnsi="Times New Roman" w:cs="Times New Roman"/>
          <w:sz w:val="24"/>
          <w:szCs w:val="24"/>
        </w:rPr>
        <w:t xml:space="preserve">24(2008): 218 – 226. </w:t>
      </w:r>
    </w:p>
    <w:p w:rsidR="008A4A92" w:rsidRDefault="008A4A92" w:rsidP="008A4A92">
      <w:pPr>
        <w:spacing w:after="0" w:line="288" w:lineRule="auto"/>
        <w:rPr>
          <w:rFonts w:ascii="Times New Roman" w:hAnsi="Times New Roman" w:cs="Times New Roman"/>
          <w:sz w:val="24"/>
          <w:szCs w:val="24"/>
        </w:rPr>
      </w:pPr>
    </w:p>
    <w:p w:rsidR="008A4A92" w:rsidRDefault="008A4A92" w:rsidP="008A4A92">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Erickson, Robert S. and Christopher Wlezien.  2008.  “Leading Economic Indicators, the Polls, </w:t>
      </w:r>
    </w:p>
    <w:p w:rsidR="008A4A92" w:rsidRDefault="008A4A92" w:rsidP="008A4A92">
      <w:pPr>
        <w:spacing w:after="0" w:line="288" w:lineRule="auto"/>
        <w:ind w:firstLine="720"/>
        <w:rPr>
          <w:rFonts w:ascii="Times New Roman" w:hAnsi="Times New Roman" w:cs="Times New Roman"/>
          <w:sz w:val="24"/>
          <w:szCs w:val="24"/>
        </w:rPr>
      </w:pPr>
      <w:r>
        <w:rPr>
          <w:rFonts w:ascii="Times New Roman" w:hAnsi="Times New Roman" w:cs="Times New Roman"/>
          <w:sz w:val="24"/>
          <w:szCs w:val="24"/>
        </w:rPr>
        <w:t xml:space="preserve">and the Presidential Vote.”  </w:t>
      </w:r>
      <w:r w:rsidRPr="007F6DE9">
        <w:rPr>
          <w:rFonts w:ascii="Times New Roman" w:hAnsi="Times New Roman" w:cs="Times New Roman"/>
          <w:i/>
          <w:sz w:val="24"/>
          <w:szCs w:val="24"/>
        </w:rPr>
        <w:t>PS:  Political Science and Politics</w:t>
      </w:r>
      <w:r>
        <w:rPr>
          <w:rFonts w:ascii="Times New Roman" w:hAnsi="Times New Roman" w:cs="Times New Roman"/>
          <w:sz w:val="24"/>
          <w:szCs w:val="24"/>
        </w:rPr>
        <w:t xml:space="preserve">.  41(4):  703-708.  </w:t>
      </w:r>
    </w:p>
    <w:p w:rsidR="008A4A92" w:rsidRDefault="008A4A92" w:rsidP="008A4A92">
      <w:pPr>
        <w:spacing w:after="0" w:line="288" w:lineRule="auto"/>
        <w:rPr>
          <w:rFonts w:ascii="Times New Roman" w:hAnsi="Times New Roman" w:cs="Times New Roman"/>
          <w:sz w:val="24"/>
          <w:szCs w:val="24"/>
        </w:rPr>
      </w:pPr>
    </w:p>
    <w:p w:rsidR="008A4A92" w:rsidRPr="008E78DF" w:rsidRDefault="008A4A92" w:rsidP="008A4A92">
      <w:pPr>
        <w:spacing w:after="0" w:line="288" w:lineRule="auto"/>
        <w:rPr>
          <w:rFonts w:ascii="Times New Roman" w:hAnsi="Times New Roman" w:cs="Times New Roman"/>
          <w:i/>
          <w:sz w:val="24"/>
          <w:szCs w:val="24"/>
        </w:rPr>
      </w:pPr>
      <w:r>
        <w:rPr>
          <w:rFonts w:ascii="Times New Roman" w:hAnsi="Times New Roman" w:cs="Times New Roman"/>
          <w:sz w:val="24"/>
          <w:szCs w:val="24"/>
        </w:rPr>
        <w:t xml:space="preserve">Fair, Ray C.  1978.  “The Effect of Economic Events on Votes for President.”  </w:t>
      </w:r>
      <w:r w:rsidRPr="008E78DF">
        <w:rPr>
          <w:rFonts w:ascii="Times New Roman" w:hAnsi="Times New Roman" w:cs="Times New Roman"/>
          <w:i/>
          <w:sz w:val="24"/>
          <w:szCs w:val="24"/>
        </w:rPr>
        <w:t xml:space="preserve">Review of </w:t>
      </w:r>
    </w:p>
    <w:p w:rsidR="008A4A92" w:rsidRDefault="008A4A92" w:rsidP="008A4A92">
      <w:pPr>
        <w:spacing w:after="0" w:line="288" w:lineRule="auto"/>
        <w:ind w:firstLine="720"/>
        <w:rPr>
          <w:rFonts w:ascii="Times New Roman" w:hAnsi="Times New Roman" w:cs="Times New Roman"/>
          <w:sz w:val="24"/>
          <w:szCs w:val="24"/>
        </w:rPr>
      </w:pPr>
      <w:r w:rsidRPr="008E78DF">
        <w:rPr>
          <w:rFonts w:ascii="Times New Roman" w:hAnsi="Times New Roman" w:cs="Times New Roman"/>
          <w:i/>
          <w:sz w:val="24"/>
          <w:szCs w:val="24"/>
        </w:rPr>
        <w:t>Economics and Statistics</w:t>
      </w:r>
      <w:r>
        <w:rPr>
          <w:rFonts w:ascii="Times New Roman" w:hAnsi="Times New Roman" w:cs="Times New Roman"/>
          <w:sz w:val="24"/>
          <w:szCs w:val="24"/>
        </w:rPr>
        <w:t xml:space="preserve">.  60(2):  159-173.  </w:t>
      </w:r>
    </w:p>
    <w:p w:rsidR="008A4A92" w:rsidRDefault="008A4A92" w:rsidP="008A4A92">
      <w:pPr>
        <w:spacing w:after="0" w:line="288" w:lineRule="auto"/>
        <w:rPr>
          <w:rFonts w:ascii="Times New Roman" w:hAnsi="Times New Roman" w:cs="Times New Roman"/>
          <w:sz w:val="24"/>
          <w:szCs w:val="24"/>
        </w:rPr>
      </w:pPr>
    </w:p>
    <w:p w:rsidR="008A4A92" w:rsidRDefault="008A4A92" w:rsidP="008A4A92">
      <w:pPr>
        <w:spacing w:after="0" w:line="288" w:lineRule="auto"/>
        <w:rPr>
          <w:rFonts w:ascii="Times New Roman" w:hAnsi="Times New Roman" w:cs="Times New Roman"/>
          <w:i/>
          <w:sz w:val="24"/>
          <w:szCs w:val="24"/>
        </w:rPr>
      </w:pPr>
      <w:r>
        <w:rPr>
          <w:rFonts w:ascii="Times New Roman" w:hAnsi="Times New Roman" w:cs="Times New Roman"/>
          <w:sz w:val="24"/>
          <w:szCs w:val="24"/>
        </w:rPr>
        <w:t xml:space="preserve">Farrell, David M. and Rudiger Schmitt-Beck.  2002.  </w:t>
      </w:r>
      <w:r w:rsidRPr="00FE196E">
        <w:rPr>
          <w:rFonts w:ascii="Times New Roman" w:hAnsi="Times New Roman" w:cs="Times New Roman"/>
          <w:i/>
          <w:sz w:val="24"/>
          <w:szCs w:val="24"/>
        </w:rPr>
        <w:t xml:space="preserve">Do Political Campaigns Matter?  </w:t>
      </w:r>
    </w:p>
    <w:p w:rsidR="008A4A92" w:rsidRDefault="008A4A92" w:rsidP="008A4A92">
      <w:pPr>
        <w:spacing w:after="0" w:line="288" w:lineRule="auto"/>
        <w:ind w:firstLine="720"/>
        <w:rPr>
          <w:rFonts w:ascii="Times New Roman" w:hAnsi="Times New Roman" w:cs="Times New Roman"/>
          <w:sz w:val="24"/>
          <w:szCs w:val="24"/>
        </w:rPr>
      </w:pPr>
      <w:r w:rsidRPr="00FE196E">
        <w:rPr>
          <w:rFonts w:ascii="Times New Roman" w:hAnsi="Times New Roman" w:cs="Times New Roman"/>
          <w:i/>
          <w:sz w:val="24"/>
          <w:szCs w:val="24"/>
        </w:rPr>
        <w:t>Campaign effects in elections and referendums</w:t>
      </w:r>
      <w:r>
        <w:rPr>
          <w:rFonts w:ascii="Times New Roman" w:hAnsi="Times New Roman" w:cs="Times New Roman"/>
          <w:sz w:val="24"/>
          <w:szCs w:val="24"/>
        </w:rPr>
        <w:t xml:space="preserve">.  London:  Routledge.  </w:t>
      </w:r>
    </w:p>
    <w:p w:rsidR="008A4A92" w:rsidRDefault="008A4A92" w:rsidP="008A4A92">
      <w:pPr>
        <w:spacing w:after="0" w:line="288" w:lineRule="auto"/>
        <w:rPr>
          <w:rFonts w:ascii="Times New Roman" w:hAnsi="Times New Roman" w:cs="Times New Roman"/>
          <w:sz w:val="24"/>
          <w:szCs w:val="24"/>
        </w:rPr>
      </w:pPr>
    </w:p>
    <w:p w:rsidR="008A4A92" w:rsidRDefault="008A4A92" w:rsidP="008A4A92">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Finkel, Steven E.  1993.  “Reexamining the ‘Minimal Effects’ Model in Recent Presidential </w:t>
      </w:r>
    </w:p>
    <w:p w:rsidR="008A4A92" w:rsidRDefault="008A4A92" w:rsidP="008A4A92">
      <w:pPr>
        <w:spacing w:after="0" w:line="288" w:lineRule="auto"/>
        <w:ind w:firstLine="720"/>
        <w:rPr>
          <w:rFonts w:ascii="Times New Roman" w:hAnsi="Times New Roman" w:cs="Times New Roman"/>
          <w:sz w:val="24"/>
          <w:szCs w:val="24"/>
        </w:rPr>
      </w:pPr>
      <w:r>
        <w:rPr>
          <w:rFonts w:ascii="Times New Roman" w:hAnsi="Times New Roman" w:cs="Times New Roman"/>
          <w:sz w:val="24"/>
          <w:szCs w:val="24"/>
        </w:rPr>
        <w:t xml:space="preserve">Campaigns.”  </w:t>
      </w:r>
      <w:r w:rsidRPr="004F1F1A">
        <w:rPr>
          <w:rFonts w:ascii="Times New Roman" w:hAnsi="Times New Roman" w:cs="Times New Roman"/>
          <w:i/>
          <w:sz w:val="24"/>
          <w:szCs w:val="24"/>
        </w:rPr>
        <w:t>Journal of Politics</w:t>
      </w:r>
      <w:r>
        <w:rPr>
          <w:rFonts w:ascii="Times New Roman" w:hAnsi="Times New Roman" w:cs="Times New Roman"/>
          <w:sz w:val="24"/>
          <w:szCs w:val="24"/>
        </w:rPr>
        <w:t xml:space="preserve">.  55(1):  1-21.  </w:t>
      </w:r>
    </w:p>
    <w:p w:rsidR="008A4A92" w:rsidRDefault="008A4A92" w:rsidP="008A4A92">
      <w:pPr>
        <w:spacing w:after="0" w:line="288" w:lineRule="auto"/>
        <w:rPr>
          <w:rFonts w:ascii="Times New Roman" w:hAnsi="Times New Roman" w:cs="Times New Roman"/>
          <w:sz w:val="24"/>
          <w:szCs w:val="24"/>
        </w:rPr>
      </w:pPr>
    </w:p>
    <w:p w:rsidR="008A4A92" w:rsidRDefault="008A4A92" w:rsidP="008A4A92">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Gelman, Andrew and Gary King.  1993.  “Why are American Presidential Election Campaign </w:t>
      </w:r>
    </w:p>
    <w:p w:rsidR="008A4A92" w:rsidRDefault="008A4A92" w:rsidP="008A4A92">
      <w:pPr>
        <w:spacing w:after="0" w:line="288" w:lineRule="auto"/>
        <w:ind w:firstLine="720"/>
        <w:rPr>
          <w:rFonts w:ascii="Times New Roman" w:hAnsi="Times New Roman" w:cs="Times New Roman"/>
          <w:sz w:val="24"/>
          <w:szCs w:val="24"/>
        </w:rPr>
      </w:pPr>
      <w:r>
        <w:rPr>
          <w:rFonts w:ascii="Times New Roman" w:hAnsi="Times New Roman" w:cs="Times New Roman"/>
          <w:sz w:val="24"/>
          <w:szCs w:val="24"/>
        </w:rPr>
        <w:t xml:space="preserve">Polls so Variable When Voters Are so Predictable?”  </w:t>
      </w:r>
      <w:r w:rsidRPr="00643D8A">
        <w:rPr>
          <w:rFonts w:ascii="Times New Roman" w:hAnsi="Times New Roman" w:cs="Times New Roman"/>
          <w:i/>
          <w:sz w:val="24"/>
          <w:szCs w:val="24"/>
        </w:rPr>
        <w:t>British Journal of Political Science</w:t>
      </w:r>
      <w:r>
        <w:rPr>
          <w:rFonts w:ascii="Times New Roman" w:hAnsi="Times New Roman" w:cs="Times New Roman"/>
          <w:sz w:val="24"/>
          <w:szCs w:val="24"/>
        </w:rPr>
        <w:t xml:space="preserve">.  </w:t>
      </w:r>
    </w:p>
    <w:p w:rsidR="008A4A92" w:rsidRDefault="008A4A92" w:rsidP="008A4A92">
      <w:pPr>
        <w:spacing w:after="0" w:line="288" w:lineRule="auto"/>
        <w:ind w:firstLine="720"/>
        <w:rPr>
          <w:rFonts w:ascii="Times New Roman" w:hAnsi="Times New Roman" w:cs="Times New Roman"/>
          <w:sz w:val="24"/>
          <w:szCs w:val="24"/>
        </w:rPr>
      </w:pPr>
      <w:r>
        <w:rPr>
          <w:rFonts w:ascii="Times New Roman" w:hAnsi="Times New Roman" w:cs="Times New Roman"/>
          <w:sz w:val="24"/>
          <w:szCs w:val="24"/>
        </w:rPr>
        <w:t xml:space="preserve">23(4):  409-451.  </w:t>
      </w:r>
    </w:p>
    <w:p w:rsidR="008A4A92" w:rsidRDefault="008A4A92" w:rsidP="008A4A92">
      <w:pPr>
        <w:spacing w:after="0" w:line="288" w:lineRule="auto"/>
        <w:rPr>
          <w:rFonts w:ascii="Times New Roman" w:hAnsi="Times New Roman" w:cs="Times New Roman"/>
          <w:sz w:val="24"/>
          <w:szCs w:val="24"/>
        </w:rPr>
      </w:pPr>
    </w:p>
    <w:p w:rsidR="008A4A92" w:rsidRPr="00A664B5" w:rsidRDefault="008A4A92" w:rsidP="008A4A92">
      <w:pPr>
        <w:spacing w:after="0" w:line="288" w:lineRule="auto"/>
        <w:rPr>
          <w:rFonts w:ascii="Times New Roman" w:hAnsi="Times New Roman" w:cs="Times New Roman"/>
          <w:i/>
          <w:sz w:val="24"/>
          <w:szCs w:val="24"/>
        </w:rPr>
      </w:pPr>
      <w:r>
        <w:rPr>
          <w:rFonts w:ascii="Times New Roman" w:hAnsi="Times New Roman" w:cs="Times New Roman"/>
          <w:sz w:val="24"/>
          <w:szCs w:val="24"/>
        </w:rPr>
        <w:t xml:space="preserve">Gelman, Andrew, David Park, Boris Shor, Joseph Bafumi, and Jeronimo Cortina.  2008.  </w:t>
      </w:r>
      <w:r w:rsidRPr="00A664B5">
        <w:rPr>
          <w:rFonts w:ascii="Times New Roman" w:hAnsi="Times New Roman" w:cs="Times New Roman"/>
          <w:i/>
          <w:sz w:val="24"/>
          <w:szCs w:val="24"/>
        </w:rPr>
        <w:t xml:space="preserve">Red </w:t>
      </w:r>
    </w:p>
    <w:p w:rsidR="008A4A92" w:rsidRDefault="008A4A92" w:rsidP="008A4A92">
      <w:pPr>
        <w:spacing w:after="0" w:line="288" w:lineRule="auto"/>
        <w:ind w:firstLine="720"/>
        <w:rPr>
          <w:rFonts w:ascii="Times New Roman" w:hAnsi="Times New Roman" w:cs="Times New Roman"/>
          <w:sz w:val="24"/>
          <w:szCs w:val="24"/>
        </w:rPr>
      </w:pPr>
      <w:r w:rsidRPr="00A664B5">
        <w:rPr>
          <w:rFonts w:ascii="Times New Roman" w:hAnsi="Times New Roman" w:cs="Times New Roman"/>
          <w:i/>
          <w:sz w:val="24"/>
          <w:szCs w:val="24"/>
        </w:rPr>
        <w:t>State, Blue State, Rich State, Poor State</w:t>
      </w:r>
      <w:r>
        <w:rPr>
          <w:rFonts w:ascii="Times New Roman" w:hAnsi="Times New Roman" w:cs="Times New Roman"/>
          <w:sz w:val="24"/>
          <w:szCs w:val="24"/>
        </w:rPr>
        <w:t xml:space="preserve">.  Princeton, NJ:  Princeton University Press.    </w:t>
      </w:r>
    </w:p>
    <w:p w:rsidR="008A4A92" w:rsidRDefault="008A4A92" w:rsidP="008A4A92">
      <w:pPr>
        <w:spacing w:after="0" w:line="288" w:lineRule="auto"/>
        <w:rPr>
          <w:rFonts w:ascii="Times New Roman" w:hAnsi="Times New Roman" w:cs="Times New Roman"/>
          <w:sz w:val="24"/>
          <w:szCs w:val="24"/>
        </w:rPr>
      </w:pPr>
    </w:p>
    <w:p w:rsidR="008A4A92" w:rsidRDefault="008A4A92" w:rsidP="008A4A92">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Hillygus, D. Sunshine and Todd G. Shields.  2008.  </w:t>
      </w:r>
      <w:r w:rsidRPr="00207CA3">
        <w:rPr>
          <w:rFonts w:ascii="Times New Roman" w:hAnsi="Times New Roman" w:cs="Times New Roman"/>
          <w:i/>
          <w:sz w:val="24"/>
          <w:szCs w:val="24"/>
        </w:rPr>
        <w:t>The Persuadable Voter</w:t>
      </w:r>
      <w:r>
        <w:rPr>
          <w:rFonts w:ascii="Times New Roman" w:hAnsi="Times New Roman" w:cs="Times New Roman"/>
          <w:i/>
          <w:sz w:val="24"/>
          <w:szCs w:val="24"/>
        </w:rPr>
        <w:t xml:space="preserve">:  Wedge Issues in </w:t>
      </w:r>
    </w:p>
    <w:p w:rsidR="008A4A92" w:rsidRDefault="008A4A92" w:rsidP="008A4A92">
      <w:pPr>
        <w:spacing w:after="0" w:line="240" w:lineRule="auto"/>
        <w:ind w:firstLine="720"/>
        <w:rPr>
          <w:rFonts w:ascii="Times New Roman" w:hAnsi="Times New Roman" w:cs="Times New Roman"/>
          <w:sz w:val="24"/>
          <w:szCs w:val="24"/>
        </w:rPr>
      </w:pPr>
      <w:r>
        <w:rPr>
          <w:rFonts w:ascii="Times New Roman" w:hAnsi="Times New Roman" w:cs="Times New Roman"/>
          <w:i/>
          <w:sz w:val="24"/>
          <w:szCs w:val="24"/>
        </w:rPr>
        <w:t>Presidential Campaigns</w:t>
      </w:r>
      <w:r>
        <w:rPr>
          <w:rFonts w:ascii="Times New Roman" w:hAnsi="Times New Roman" w:cs="Times New Roman"/>
          <w:sz w:val="24"/>
          <w:szCs w:val="24"/>
        </w:rPr>
        <w:t xml:space="preserve">.  Princeton, NJ:  Princeton University Press.  </w:t>
      </w:r>
    </w:p>
    <w:p w:rsidR="008A4A92" w:rsidRDefault="008A4A92" w:rsidP="008A4A92">
      <w:pPr>
        <w:spacing w:after="0" w:line="288" w:lineRule="auto"/>
        <w:rPr>
          <w:rFonts w:ascii="Times New Roman" w:hAnsi="Times New Roman" w:cs="Times New Roman"/>
          <w:sz w:val="24"/>
          <w:szCs w:val="24"/>
        </w:rPr>
      </w:pPr>
    </w:p>
    <w:p w:rsidR="008A4A92" w:rsidRDefault="008A4A92" w:rsidP="008A4A92">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Holbrook, Thomas M.  1996.  </w:t>
      </w:r>
      <w:r w:rsidRPr="004F58A3">
        <w:rPr>
          <w:rFonts w:ascii="Times New Roman" w:hAnsi="Times New Roman" w:cs="Times New Roman"/>
          <w:i/>
          <w:sz w:val="24"/>
          <w:szCs w:val="24"/>
        </w:rPr>
        <w:t>Do Campaigns Matter?</w:t>
      </w:r>
      <w:r>
        <w:rPr>
          <w:rFonts w:ascii="Times New Roman" w:hAnsi="Times New Roman" w:cs="Times New Roman"/>
          <w:sz w:val="24"/>
          <w:szCs w:val="24"/>
        </w:rPr>
        <w:t xml:space="preserve">  Thousand Oaks, CA:  Sage Publications.</w:t>
      </w:r>
    </w:p>
    <w:p w:rsidR="008A4A92" w:rsidRDefault="008A4A92" w:rsidP="008A4A92">
      <w:pPr>
        <w:spacing w:after="0" w:line="288" w:lineRule="auto"/>
        <w:rPr>
          <w:rFonts w:ascii="Times New Roman" w:hAnsi="Times New Roman" w:cs="Times New Roman"/>
          <w:sz w:val="24"/>
          <w:szCs w:val="24"/>
        </w:rPr>
      </w:pPr>
    </w:p>
    <w:p w:rsidR="008A4A92" w:rsidRPr="0061753B" w:rsidRDefault="008A4A92" w:rsidP="008A4A92">
      <w:pPr>
        <w:spacing w:after="0" w:line="288" w:lineRule="auto"/>
        <w:rPr>
          <w:rFonts w:ascii="Times New Roman" w:hAnsi="Times New Roman" w:cs="Times New Roman"/>
          <w:i/>
          <w:sz w:val="24"/>
          <w:szCs w:val="24"/>
        </w:rPr>
      </w:pPr>
      <w:r>
        <w:rPr>
          <w:rFonts w:ascii="Times New Roman" w:hAnsi="Times New Roman" w:cs="Times New Roman"/>
          <w:sz w:val="24"/>
          <w:szCs w:val="24"/>
        </w:rPr>
        <w:t xml:space="preserve">Holbrook, Thomas M.  2002.  “Did the Whistle-Stop Campaign Matter?”  </w:t>
      </w:r>
      <w:r w:rsidRPr="0061753B">
        <w:rPr>
          <w:rFonts w:ascii="Times New Roman" w:hAnsi="Times New Roman" w:cs="Times New Roman"/>
          <w:i/>
          <w:sz w:val="24"/>
          <w:szCs w:val="24"/>
        </w:rPr>
        <w:t xml:space="preserve">PS:  Political Science </w:t>
      </w:r>
    </w:p>
    <w:p w:rsidR="008A4A92" w:rsidRDefault="008A4A92" w:rsidP="008A4A92">
      <w:pPr>
        <w:spacing w:after="0" w:line="288" w:lineRule="auto"/>
        <w:ind w:firstLine="720"/>
        <w:rPr>
          <w:rFonts w:ascii="Times New Roman" w:hAnsi="Times New Roman" w:cs="Times New Roman"/>
          <w:sz w:val="24"/>
          <w:szCs w:val="24"/>
        </w:rPr>
      </w:pPr>
      <w:r w:rsidRPr="0061753B">
        <w:rPr>
          <w:rFonts w:ascii="Times New Roman" w:hAnsi="Times New Roman" w:cs="Times New Roman"/>
          <w:i/>
          <w:sz w:val="24"/>
          <w:szCs w:val="24"/>
        </w:rPr>
        <w:t>and Politics</w:t>
      </w:r>
      <w:r>
        <w:rPr>
          <w:rFonts w:ascii="Times New Roman" w:hAnsi="Times New Roman" w:cs="Times New Roman"/>
          <w:sz w:val="24"/>
          <w:szCs w:val="24"/>
        </w:rPr>
        <w:t xml:space="preserve">.  35(1):  59-66.  </w:t>
      </w:r>
    </w:p>
    <w:p w:rsidR="008A4A92" w:rsidRDefault="008A4A92" w:rsidP="008A4A92">
      <w:pPr>
        <w:spacing w:after="0" w:line="288" w:lineRule="auto"/>
        <w:rPr>
          <w:rFonts w:ascii="Times New Roman" w:hAnsi="Times New Roman" w:cs="Times New Roman"/>
          <w:sz w:val="24"/>
          <w:szCs w:val="24"/>
        </w:rPr>
      </w:pPr>
    </w:p>
    <w:p w:rsidR="008A4A92" w:rsidRDefault="008A4A92" w:rsidP="008A4A92">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Holbrook, Thomas M.  2008.  “Incumbency, National Conditions, and the 2008 Presidential </w:t>
      </w:r>
    </w:p>
    <w:p w:rsidR="008A4A92" w:rsidRDefault="008A4A92" w:rsidP="008A4A92">
      <w:pPr>
        <w:spacing w:after="0" w:line="288" w:lineRule="auto"/>
        <w:ind w:firstLine="720"/>
        <w:rPr>
          <w:rFonts w:ascii="Times New Roman" w:hAnsi="Times New Roman" w:cs="Times New Roman"/>
          <w:sz w:val="24"/>
          <w:szCs w:val="24"/>
        </w:rPr>
      </w:pPr>
      <w:r>
        <w:rPr>
          <w:rFonts w:ascii="Times New Roman" w:hAnsi="Times New Roman" w:cs="Times New Roman"/>
          <w:sz w:val="24"/>
          <w:szCs w:val="24"/>
        </w:rPr>
        <w:t xml:space="preserve">Election.”  </w:t>
      </w:r>
      <w:r w:rsidRPr="00FA054D">
        <w:rPr>
          <w:rFonts w:ascii="Times New Roman" w:hAnsi="Times New Roman" w:cs="Times New Roman"/>
          <w:i/>
          <w:sz w:val="24"/>
          <w:szCs w:val="24"/>
        </w:rPr>
        <w:t>PS:  Political Science and Politics</w:t>
      </w:r>
      <w:r>
        <w:rPr>
          <w:rFonts w:ascii="Times New Roman" w:hAnsi="Times New Roman" w:cs="Times New Roman"/>
          <w:sz w:val="24"/>
          <w:szCs w:val="24"/>
        </w:rPr>
        <w:t xml:space="preserve">.  41(4):  709-712.  </w:t>
      </w:r>
    </w:p>
    <w:p w:rsidR="008A4A92" w:rsidRDefault="008A4A92" w:rsidP="008A4A92">
      <w:pPr>
        <w:spacing w:after="0" w:line="288" w:lineRule="auto"/>
        <w:rPr>
          <w:rFonts w:ascii="Times New Roman" w:hAnsi="Times New Roman" w:cs="Times New Roman"/>
          <w:sz w:val="24"/>
          <w:szCs w:val="24"/>
        </w:rPr>
      </w:pPr>
    </w:p>
    <w:p w:rsidR="008A4A92" w:rsidRDefault="008A4A92" w:rsidP="008A4A92">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Holbrook, Thomas M. and Scott D. McClurg.  2005.  “The Mobilization of Core Supporters:  </w:t>
      </w:r>
    </w:p>
    <w:p w:rsidR="008A4A92" w:rsidRDefault="008A4A92" w:rsidP="008A4A92">
      <w:pPr>
        <w:spacing w:after="0" w:line="288" w:lineRule="auto"/>
        <w:ind w:left="720"/>
        <w:rPr>
          <w:rFonts w:ascii="Times New Roman" w:hAnsi="Times New Roman" w:cs="Times New Roman"/>
          <w:sz w:val="24"/>
          <w:szCs w:val="24"/>
        </w:rPr>
      </w:pPr>
      <w:r>
        <w:rPr>
          <w:rFonts w:ascii="Times New Roman" w:hAnsi="Times New Roman" w:cs="Times New Roman"/>
          <w:sz w:val="24"/>
          <w:szCs w:val="24"/>
        </w:rPr>
        <w:t xml:space="preserve">Campaigns, Turnout, and Electoral Composition in United States Presidential Elections.”  </w:t>
      </w:r>
      <w:r w:rsidRPr="00D13A62">
        <w:rPr>
          <w:rFonts w:ascii="Times New Roman" w:hAnsi="Times New Roman" w:cs="Times New Roman"/>
          <w:i/>
          <w:sz w:val="24"/>
          <w:szCs w:val="24"/>
        </w:rPr>
        <w:t>American Journal of Political Science</w:t>
      </w:r>
      <w:r>
        <w:rPr>
          <w:rFonts w:ascii="Times New Roman" w:hAnsi="Times New Roman" w:cs="Times New Roman"/>
          <w:sz w:val="24"/>
          <w:szCs w:val="24"/>
        </w:rPr>
        <w:t xml:space="preserve">.  49(4):  689-703.  </w:t>
      </w:r>
    </w:p>
    <w:p w:rsidR="008A4A92" w:rsidRDefault="008A4A92" w:rsidP="008A4A92">
      <w:pPr>
        <w:spacing w:after="0" w:line="288" w:lineRule="auto"/>
        <w:rPr>
          <w:rFonts w:ascii="Times New Roman" w:hAnsi="Times New Roman" w:cs="Times New Roman"/>
          <w:sz w:val="24"/>
          <w:szCs w:val="24"/>
        </w:rPr>
      </w:pPr>
    </w:p>
    <w:p w:rsidR="008A4A92" w:rsidRDefault="008A4A92" w:rsidP="008A4A92">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Jones, Randall J. 2002.  </w:t>
      </w:r>
      <w:r w:rsidRPr="00377351">
        <w:rPr>
          <w:rFonts w:ascii="Times New Roman" w:hAnsi="Times New Roman" w:cs="Times New Roman"/>
          <w:i/>
          <w:sz w:val="24"/>
          <w:szCs w:val="24"/>
        </w:rPr>
        <w:t>Who will be in the White House?  Predicting Presidential Elections.</w:t>
      </w:r>
      <w:r>
        <w:rPr>
          <w:rFonts w:ascii="Times New Roman" w:hAnsi="Times New Roman" w:cs="Times New Roman"/>
          <w:sz w:val="24"/>
          <w:szCs w:val="24"/>
        </w:rPr>
        <w:t xml:space="preserve">  </w:t>
      </w:r>
    </w:p>
    <w:p w:rsidR="008A4A92" w:rsidRDefault="008A4A92" w:rsidP="008A4A92">
      <w:pPr>
        <w:spacing w:after="0" w:line="288" w:lineRule="auto"/>
        <w:ind w:firstLine="720"/>
        <w:rPr>
          <w:rFonts w:ascii="Times New Roman" w:hAnsi="Times New Roman" w:cs="Times New Roman"/>
          <w:sz w:val="24"/>
          <w:szCs w:val="24"/>
        </w:rPr>
      </w:pPr>
      <w:r>
        <w:rPr>
          <w:rFonts w:ascii="Times New Roman" w:hAnsi="Times New Roman" w:cs="Times New Roman"/>
          <w:sz w:val="24"/>
          <w:szCs w:val="24"/>
        </w:rPr>
        <w:t xml:space="preserve">New York:  Addison Wesley Longman Educational Publishers Inc.  </w:t>
      </w:r>
    </w:p>
    <w:p w:rsidR="008A4A92" w:rsidRDefault="008A4A92" w:rsidP="008A4A92">
      <w:pPr>
        <w:spacing w:after="0" w:line="288" w:lineRule="auto"/>
        <w:rPr>
          <w:rFonts w:ascii="Times New Roman" w:hAnsi="Times New Roman" w:cs="Times New Roman"/>
          <w:sz w:val="24"/>
          <w:szCs w:val="24"/>
        </w:rPr>
      </w:pPr>
    </w:p>
    <w:p w:rsidR="008A4A92" w:rsidRDefault="008A4A92" w:rsidP="008A4A92">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Key, V.O.  1966.  </w:t>
      </w:r>
      <w:r w:rsidRPr="00A664B5">
        <w:rPr>
          <w:rFonts w:ascii="Times New Roman" w:hAnsi="Times New Roman" w:cs="Times New Roman"/>
          <w:i/>
          <w:sz w:val="24"/>
          <w:szCs w:val="24"/>
        </w:rPr>
        <w:t>The Responsible Electorate:  Rationality in Presidential Voting 1936 - 1960</w:t>
      </w:r>
      <w:r>
        <w:rPr>
          <w:rFonts w:ascii="Times New Roman" w:hAnsi="Times New Roman" w:cs="Times New Roman"/>
          <w:sz w:val="24"/>
          <w:szCs w:val="24"/>
        </w:rPr>
        <w:t xml:space="preserve">.  </w:t>
      </w:r>
    </w:p>
    <w:p w:rsidR="008A4A92" w:rsidRDefault="008A4A92" w:rsidP="008A4A92">
      <w:pPr>
        <w:spacing w:after="0" w:line="288" w:lineRule="auto"/>
        <w:ind w:firstLine="720"/>
        <w:rPr>
          <w:rFonts w:ascii="Times New Roman" w:hAnsi="Times New Roman" w:cs="Times New Roman"/>
          <w:sz w:val="24"/>
          <w:szCs w:val="24"/>
        </w:rPr>
      </w:pPr>
      <w:r>
        <w:rPr>
          <w:rFonts w:ascii="Times New Roman" w:hAnsi="Times New Roman" w:cs="Times New Roman"/>
          <w:sz w:val="24"/>
          <w:szCs w:val="24"/>
        </w:rPr>
        <w:t xml:space="preserve">Cambridge, MA:  The Belknap Press of Harvard University Press.  </w:t>
      </w:r>
    </w:p>
    <w:p w:rsidR="008A4A92" w:rsidRDefault="008A4A92" w:rsidP="008A4A92">
      <w:pPr>
        <w:spacing w:after="0" w:line="288" w:lineRule="auto"/>
        <w:rPr>
          <w:rFonts w:ascii="Times New Roman" w:hAnsi="Times New Roman" w:cs="Times New Roman"/>
          <w:sz w:val="24"/>
          <w:szCs w:val="24"/>
        </w:rPr>
      </w:pPr>
    </w:p>
    <w:p w:rsidR="000B1913" w:rsidRDefault="000B1913" w:rsidP="008A4A92">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Key, V.O. 1964.  </w:t>
      </w:r>
      <w:r w:rsidRPr="000B1913">
        <w:rPr>
          <w:rFonts w:ascii="Times New Roman" w:hAnsi="Times New Roman" w:cs="Times New Roman"/>
          <w:i/>
          <w:sz w:val="24"/>
          <w:szCs w:val="24"/>
        </w:rPr>
        <w:t>Politics, Parties, and Pressure Groups.  5</w:t>
      </w:r>
      <w:r w:rsidRPr="000B1913">
        <w:rPr>
          <w:rFonts w:ascii="Times New Roman" w:hAnsi="Times New Roman" w:cs="Times New Roman"/>
          <w:i/>
          <w:sz w:val="24"/>
          <w:szCs w:val="24"/>
          <w:vertAlign w:val="superscript"/>
        </w:rPr>
        <w:t>th</w:t>
      </w:r>
      <w:r>
        <w:rPr>
          <w:rFonts w:ascii="Times New Roman" w:hAnsi="Times New Roman" w:cs="Times New Roman"/>
          <w:i/>
          <w:sz w:val="24"/>
          <w:szCs w:val="24"/>
        </w:rPr>
        <w:t xml:space="preserve"> edi</w:t>
      </w:r>
      <w:r w:rsidRPr="000B1913">
        <w:rPr>
          <w:rFonts w:ascii="Times New Roman" w:hAnsi="Times New Roman" w:cs="Times New Roman"/>
          <w:i/>
          <w:sz w:val="24"/>
          <w:szCs w:val="24"/>
        </w:rPr>
        <w:t>tion</w:t>
      </w:r>
      <w:r>
        <w:rPr>
          <w:rFonts w:ascii="Times New Roman" w:hAnsi="Times New Roman" w:cs="Times New Roman"/>
          <w:sz w:val="24"/>
          <w:szCs w:val="24"/>
        </w:rPr>
        <w:t>.  New York:  Crowell</w:t>
      </w:r>
    </w:p>
    <w:p w:rsidR="000B1913" w:rsidRDefault="000B1913" w:rsidP="008A4A92">
      <w:pPr>
        <w:spacing w:after="0" w:line="288" w:lineRule="auto"/>
        <w:rPr>
          <w:rFonts w:ascii="Times New Roman" w:hAnsi="Times New Roman" w:cs="Times New Roman"/>
          <w:sz w:val="24"/>
          <w:szCs w:val="24"/>
        </w:rPr>
      </w:pPr>
    </w:p>
    <w:p w:rsidR="008A4A92" w:rsidRDefault="008A4A92" w:rsidP="008A4A92">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Klarner, Carl.  2008.  “Forecasting the 2008 U.S. House, Senate, and Presidential Elections at the </w:t>
      </w:r>
    </w:p>
    <w:p w:rsidR="008A4A92" w:rsidRDefault="008A4A92" w:rsidP="008A4A92">
      <w:pPr>
        <w:spacing w:after="0" w:line="288" w:lineRule="auto"/>
        <w:ind w:firstLine="720"/>
        <w:rPr>
          <w:rFonts w:ascii="Times New Roman" w:hAnsi="Times New Roman" w:cs="Times New Roman"/>
          <w:sz w:val="24"/>
          <w:szCs w:val="24"/>
        </w:rPr>
      </w:pPr>
      <w:r>
        <w:rPr>
          <w:rFonts w:ascii="Times New Roman" w:hAnsi="Times New Roman" w:cs="Times New Roman"/>
          <w:sz w:val="24"/>
          <w:szCs w:val="24"/>
        </w:rPr>
        <w:t xml:space="preserve">District and State Level.”  </w:t>
      </w:r>
      <w:r w:rsidRPr="00493714">
        <w:rPr>
          <w:rFonts w:ascii="Times New Roman" w:hAnsi="Times New Roman" w:cs="Times New Roman"/>
          <w:i/>
          <w:sz w:val="24"/>
          <w:szCs w:val="24"/>
        </w:rPr>
        <w:t>PS:  Political Science and Politics</w:t>
      </w:r>
      <w:r>
        <w:rPr>
          <w:rFonts w:ascii="Times New Roman" w:hAnsi="Times New Roman" w:cs="Times New Roman"/>
          <w:sz w:val="24"/>
          <w:szCs w:val="24"/>
        </w:rPr>
        <w:t xml:space="preserve">.  41(4):  723-728.  </w:t>
      </w:r>
    </w:p>
    <w:p w:rsidR="008A4A92" w:rsidRDefault="008A4A92" w:rsidP="008A4A92">
      <w:pPr>
        <w:spacing w:after="0" w:line="288" w:lineRule="auto"/>
        <w:rPr>
          <w:rFonts w:ascii="Times New Roman" w:hAnsi="Times New Roman" w:cs="Times New Roman"/>
          <w:sz w:val="24"/>
          <w:szCs w:val="24"/>
        </w:rPr>
      </w:pPr>
    </w:p>
    <w:p w:rsidR="008A4A92" w:rsidRDefault="008A4A92" w:rsidP="008A4A92">
      <w:pPr>
        <w:spacing w:after="0" w:line="288" w:lineRule="auto"/>
        <w:rPr>
          <w:rFonts w:ascii="Times New Roman" w:hAnsi="Times New Roman" w:cs="Times New Roman"/>
          <w:i/>
          <w:sz w:val="24"/>
          <w:szCs w:val="24"/>
        </w:rPr>
      </w:pPr>
      <w:r>
        <w:rPr>
          <w:rFonts w:ascii="Times New Roman" w:hAnsi="Times New Roman" w:cs="Times New Roman"/>
          <w:sz w:val="24"/>
          <w:szCs w:val="24"/>
        </w:rPr>
        <w:t xml:space="preserve">Lau, Richard R. and David P. Redlawsk.  2006.  </w:t>
      </w:r>
      <w:r w:rsidRPr="008E78DF">
        <w:rPr>
          <w:rFonts w:ascii="Times New Roman" w:hAnsi="Times New Roman" w:cs="Times New Roman"/>
          <w:i/>
          <w:sz w:val="24"/>
          <w:szCs w:val="24"/>
        </w:rPr>
        <w:t xml:space="preserve">How Voters Decide:  Information Processing </w:t>
      </w:r>
    </w:p>
    <w:p w:rsidR="008A4A92" w:rsidRDefault="008A4A92" w:rsidP="008A4A92">
      <w:pPr>
        <w:spacing w:after="0" w:line="288" w:lineRule="auto"/>
        <w:ind w:firstLine="720"/>
        <w:rPr>
          <w:rFonts w:ascii="Times New Roman" w:hAnsi="Times New Roman" w:cs="Times New Roman"/>
          <w:sz w:val="24"/>
          <w:szCs w:val="24"/>
        </w:rPr>
      </w:pPr>
      <w:r w:rsidRPr="008E78DF">
        <w:rPr>
          <w:rFonts w:ascii="Times New Roman" w:hAnsi="Times New Roman" w:cs="Times New Roman"/>
          <w:i/>
          <w:sz w:val="24"/>
          <w:szCs w:val="24"/>
        </w:rPr>
        <w:t>during Election Campaigns</w:t>
      </w:r>
      <w:r>
        <w:rPr>
          <w:rFonts w:ascii="Times New Roman" w:hAnsi="Times New Roman" w:cs="Times New Roman"/>
          <w:sz w:val="24"/>
          <w:szCs w:val="24"/>
        </w:rPr>
        <w:t xml:space="preserve">.  New York, NY:  Cambridge University Press.  </w:t>
      </w:r>
    </w:p>
    <w:p w:rsidR="008A4A92" w:rsidRDefault="008A4A92" w:rsidP="008A4A92">
      <w:pPr>
        <w:spacing w:after="0" w:line="288" w:lineRule="auto"/>
        <w:rPr>
          <w:rFonts w:ascii="Times New Roman" w:hAnsi="Times New Roman" w:cs="Times New Roman"/>
          <w:sz w:val="24"/>
          <w:szCs w:val="24"/>
        </w:rPr>
      </w:pPr>
    </w:p>
    <w:p w:rsidR="008A4A92" w:rsidRDefault="008A4A92" w:rsidP="008A4A92">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Lewis-Beck, Michael S., William G. Jacoby, Helmut Norpoth, Herbert F. Weisberg.  2008.  The </w:t>
      </w:r>
    </w:p>
    <w:p w:rsidR="008A4A92" w:rsidRDefault="008A4A92" w:rsidP="008A4A92">
      <w:pPr>
        <w:spacing w:after="0" w:line="288" w:lineRule="auto"/>
        <w:ind w:firstLine="720"/>
        <w:rPr>
          <w:rFonts w:ascii="Times New Roman" w:hAnsi="Times New Roman" w:cs="Times New Roman"/>
          <w:sz w:val="24"/>
          <w:szCs w:val="24"/>
        </w:rPr>
      </w:pPr>
      <w:r>
        <w:rPr>
          <w:rFonts w:ascii="Times New Roman" w:hAnsi="Times New Roman" w:cs="Times New Roman"/>
          <w:sz w:val="24"/>
          <w:szCs w:val="24"/>
        </w:rPr>
        <w:t xml:space="preserve">American Voter Revisited.  Ann Arbor:  University of Michigan Press.  </w:t>
      </w:r>
    </w:p>
    <w:p w:rsidR="008A4A92" w:rsidRDefault="008A4A92" w:rsidP="008A4A92">
      <w:pPr>
        <w:spacing w:after="0" w:line="288" w:lineRule="auto"/>
        <w:rPr>
          <w:rFonts w:ascii="Times New Roman" w:hAnsi="Times New Roman" w:cs="Times New Roman"/>
          <w:sz w:val="24"/>
          <w:szCs w:val="24"/>
        </w:rPr>
      </w:pPr>
    </w:p>
    <w:p w:rsidR="008A4A92" w:rsidRDefault="008A4A92" w:rsidP="008A4A92">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Lewis-Beck, Michael S. and Charles Tien. 2008.  “Forecasting presidential elections:  When to </w:t>
      </w:r>
    </w:p>
    <w:p w:rsidR="008A4A92" w:rsidRDefault="008A4A92" w:rsidP="008A4A92">
      <w:pPr>
        <w:spacing w:after="0" w:line="288" w:lineRule="auto"/>
        <w:ind w:firstLine="720"/>
        <w:rPr>
          <w:rFonts w:ascii="Times New Roman" w:hAnsi="Times New Roman" w:cs="Times New Roman"/>
          <w:sz w:val="24"/>
          <w:szCs w:val="24"/>
        </w:rPr>
      </w:pPr>
      <w:r>
        <w:rPr>
          <w:rFonts w:ascii="Times New Roman" w:hAnsi="Times New Roman" w:cs="Times New Roman"/>
          <w:sz w:val="24"/>
          <w:szCs w:val="24"/>
        </w:rPr>
        <w:t xml:space="preserve">change the model.”  </w:t>
      </w:r>
      <w:r w:rsidRPr="00B12E4D">
        <w:rPr>
          <w:rFonts w:ascii="Times New Roman" w:hAnsi="Times New Roman" w:cs="Times New Roman"/>
          <w:i/>
          <w:sz w:val="24"/>
          <w:szCs w:val="24"/>
        </w:rPr>
        <w:t>International Journal of Forecating</w:t>
      </w:r>
      <w:r>
        <w:rPr>
          <w:rFonts w:ascii="Times New Roman" w:hAnsi="Times New Roman" w:cs="Times New Roman"/>
          <w:sz w:val="24"/>
          <w:szCs w:val="24"/>
        </w:rPr>
        <w:t xml:space="preserve">.  24(2008):  227 – 236.  </w:t>
      </w:r>
    </w:p>
    <w:p w:rsidR="008A4A92" w:rsidRDefault="008A4A92" w:rsidP="008A4A92">
      <w:pPr>
        <w:spacing w:after="0" w:line="288" w:lineRule="auto"/>
        <w:rPr>
          <w:rFonts w:ascii="Times New Roman" w:hAnsi="Times New Roman" w:cs="Times New Roman"/>
          <w:sz w:val="24"/>
          <w:szCs w:val="24"/>
        </w:rPr>
      </w:pPr>
    </w:p>
    <w:p w:rsidR="008A4A92" w:rsidRDefault="008A4A92" w:rsidP="008A4A92">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Lewis-Beck, Michael S. and Charles Tien. 2008.  “The Job of the President and the Jobs Model </w:t>
      </w:r>
    </w:p>
    <w:p w:rsidR="008A4A92" w:rsidRDefault="008A4A92" w:rsidP="008A4A92">
      <w:pPr>
        <w:spacing w:after="0" w:line="288" w:lineRule="auto"/>
        <w:ind w:firstLine="720"/>
        <w:rPr>
          <w:rFonts w:ascii="Times New Roman" w:hAnsi="Times New Roman" w:cs="Times New Roman"/>
          <w:sz w:val="24"/>
          <w:szCs w:val="24"/>
        </w:rPr>
      </w:pPr>
      <w:r>
        <w:rPr>
          <w:rFonts w:ascii="Times New Roman" w:hAnsi="Times New Roman" w:cs="Times New Roman"/>
          <w:sz w:val="24"/>
          <w:szCs w:val="24"/>
        </w:rPr>
        <w:t xml:space="preserve">Forecast:  Obama for ’08?”  </w:t>
      </w:r>
      <w:r>
        <w:rPr>
          <w:rFonts w:ascii="Times New Roman" w:hAnsi="Times New Roman" w:cs="Times New Roman"/>
          <w:i/>
          <w:sz w:val="24"/>
          <w:szCs w:val="24"/>
        </w:rPr>
        <w:t>PS:  Political Science and Politics</w:t>
      </w:r>
      <w:r>
        <w:rPr>
          <w:rFonts w:ascii="Times New Roman" w:hAnsi="Times New Roman" w:cs="Times New Roman"/>
          <w:sz w:val="24"/>
          <w:szCs w:val="24"/>
        </w:rPr>
        <w:t xml:space="preserve">.  41(4):  687-690.  </w:t>
      </w:r>
    </w:p>
    <w:p w:rsidR="008A4A92" w:rsidRDefault="008A4A92" w:rsidP="008A4A92">
      <w:pPr>
        <w:spacing w:after="0" w:line="288" w:lineRule="auto"/>
        <w:rPr>
          <w:rFonts w:ascii="Times New Roman" w:hAnsi="Times New Roman" w:cs="Times New Roman"/>
          <w:sz w:val="24"/>
          <w:szCs w:val="24"/>
        </w:rPr>
      </w:pPr>
    </w:p>
    <w:p w:rsidR="008A4A92" w:rsidRDefault="008A4A92" w:rsidP="008A4A92">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Lewis-Beck, Michael S. and Tom W. Rice. 1992.  </w:t>
      </w:r>
      <w:r w:rsidRPr="001F7DD0">
        <w:rPr>
          <w:rFonts w:ascii="Times New Roman" w:hAnsi="Times New Roman" w:cs="Times New Roman"/>
          <w:i/>
          <w:sz w:val="24"/>
          <w:szCs w:val="24"/>
        </w:rPr>
        <w:t>Forecasting Elections</w:t>
      </w:r>
      <w:r>
        <w:rPr>
          <w:rFonts w:ascii="Times New Roman" w:hAnsi="Times New Roman" w:cs="Times New Roman"/>
          <w:sz w:val="24"/>
          <w:szCs w:val="24"/>
        </w:rPr>
        <w:t xml:space="preserve">.  Washington D.C.:  </w:t>
      </w:r>
    </w:p>
    <w:p w:rsidR="008A4A92" w:rsidRDefault="008A4A92" w:rsidP="008A4A92">
      <w:pPr>
        <w:spacing w:after="0" w:line="288" w:lineRule="auto"/>
        <w:ind w:firstLine="720"/>
        <w:rPr>
          <w:rFonts w:ascii="Times New Roman" w:hAnsi="Times New Roman" w:cs="Times New Roman"/>
          <w:sz w:val="24"/>
          <w:szCs w:val="24"/>
        </w:rPr>
      </w:pPr>
      <w:r>
        <w:rPr>
          <w:rFonts w:ascii="Times New Roman" w:hAnsi="Times New Roman" w:cs="Times New Roman"/>
          <w:sz w:val="24"/>
          <w:szCs w:val="24"/>
        </w:rPr>
        <w:t xml:space="preserve">Congressional Quarterly, Inc. </w:t>
      </w:r>
    </w:p>
    <w:p w:rsidR="008A4A92" w:rsidRDefault="008A4A92" w:rsidP="008A4A92">
      <w:pPr>
        <w:spacing w:after="0" w:line="288" w:lineRule="auto"/>
        <w:rPr>
          <w:rFonts w:ascii="Times New Roman" w:hAnsi="Times New Roman" w:cs="Times New Roman"/>
          <w:sz w:val="24"/>
          <w:szCs w:val="24"/>
        </w:rPr>
      </w:pPr>
    </w:p>
    <w:p w:rsidR="00594E8F" w:rsidRDefault="00594E8F" w:rsidP="008A4A92">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Lewis-Beck, Michael S. 1988.  </w:t>
      </w:r>
      <w:r w:rsidRPr="00594E8F">
        <w:rPr>
          <w:rFonts w:ascii="Times New Roman" w:hAnsi="Times New Roman" w:cs="Times New Roman"/>
          <w:i/>
          <w:sz w:val="24"/>
          <w:szCs w:val="24"/>
        </w:rPr>
        <w:t xml:space="preserve">Economics and Elections:  </w:t>
      </w:r>
      <w:r>
        <w:rPr>
          <w:rFonts w:ascii="Times New Roman" w:hAnsi="Times New Roman" w:cs="Times New Roman"/>
          <w:i/>
          <w:sz w:val="24"/>
          <w:szCs w:val="24"/>
        </w:rPr>
        <w:t xml:space="preserve">The Major </w:t>
      </w:r>
      <w:r w:rsidRPr="00594E8F">
        <w:rPr>
          <w:rFonts w:ascii="Times New Roman" w:hAnsi="Times New Roman" w:cs="Times New Roman"/>
          <w:i/>
          <w:sz w:val="24"/>
          <w:szCs w:val="24"/>
        </w:rPr>
        <w:t>Western Democracies</w:t>
      </w:r>
      <w:r>
        <w:rPr>
          <w:rFonts w:ascii="Times New Roman" w:hAnsi="Times New Roman" w:cs="Times New Roman"/>
          <w:sz w:val="24"/>
          <w:szCs w:val="24"/>
        </w:rPr>
        <w:t xml:space="preserve">.  </w:t>
      </w:r>
    </w:p>
    <w:p w:rsidR="00594E8F" w:rsidRDefault="00594E8F" w:rsidP="00594E8F">
      <w:pPr>
        <w:spacing w:after="0" w:line="288" w:lineRule="auto"/>
        <w:ind w:firstLine="720"/>
        <w:rPr>
          <w:rFonts w:ascii="Times New Roman" w:hAnsi="Times New Roman" w:cs="Times New Roman"/>
          <w:sz w:val="24"/>
          <w:szCs w:val="24"/>
        </w:rPr>
      </w:pPr>
      <w:r>
        <w:rPr>
          <w:rFonts w:ascii="Times New Roman" w:hAnsi="Times New Roman" w:cs="Times New Roman"/>
          <w:sz w:val="24"/>
          <w:szCs w:val="24"/>
        </w:rPr>
        <w:t xml:space="preserve">Ann Arbor:  University of Michigan Press.  </w:t>
      </w:r>
    </w:p>
    <w:p w:rsidR="00594E8F" w:rsidRDefault="00594E8F" w:rsidP="008A4A92">
      <w:pPr>
        <w:spacing w:after="0" w:line="288" w:lineRule="auto"/>
        <w:rPr>
          <w:rFonts w:ascii="Times New Roman" w:hAnsi="Times New Roman" w:cs="Times New Roman"/>
          <w:sz w:val="24"/>
          <w:szCs w:val="24"/>
        </w:rPr>
      </w:pPr>
    </w:p>
    <w:p w:rsidR="008A4A92" w:rsidRDefault="008A4A92" w:rsidP="008A4A92">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Lichtman, Allan J. 2008.  “The keys to the white house:  An index forecast for 2008.”  </w:t>
      </w:r>
    </w:p>
    <w:p w:rsidR="008A4A92" w:rsidRDefault="008A4A92" w:rsidP="008A4A92">
      <w:pPr>
        <w:spacing w:after="0" w:line="288" w:lineRule="auto"/>
        <w:ind w:firstLine="720"/>
        <w:rPr>
          <w:rFonts w:ascii="Times New Roman" w:hAnsi="Times New Roman" w:cs="Times New Roman"/>
          <w:sz w:val="24"/>
          <w:szCs w:val="24"/>
        </w:rPr>
      </w:pPr>
      <w:r w:rsidRPr="00E610A7">
        <w:rPr>
          <w:rFonts w:ascii="Times New Roman" w:hAnsi="Times New Roman" w:cs="Times New Roman"/>
          <w:i/>
          <w:sz w:val="24"/>
          <w:szCs w:val="24"/>
        </w:rPr>
        <w:t>International Journal of Forecasting</w:t>
      </w:r>
      <w:r>
        <w:rPr>
          <w:rFonts w:ascii="Times New Roman" w:hAnsi="Times New Roman" w:cs="Times New Roman"/>
          <w:sz w:val="24"/>
          <w:szCs w:val="24"/>
        </w:rPr>
        <w:t>. 24(2008): 301-309.</w:t>
      </w:r>
    </w:p>
    <w:p w:rsidR="008A4A92" w:rsidRDefault="008A4A92" w:rsidP="008A4A92">
      <w:pPr>
        <w:spacing w:after="0" w:line="288" w:lineRule="auto"/>
        <w:rPr>
          <w:rFonts w:ascii="Times New Roman" w:hAnsi="Times New Roman" w:cs="Times New Roman"/>
          <w:sz w:val="24"/>
          <w:szCs w:val="24"/>
        </w:rPr>
      </w:pPr>
    </w:p>
    <w:p w:rsidR="008A4A92" w:rsidRDefault="008A4A92" w:rsidP="008A4A92">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Lockerbie, Brad.  2008.  “Election Forecasting:  The Future of the Presidency and the House.”  </w:t>
      </w:r>
    </w:p>
    <w:p w:rsidR="008A4A92" w:rsidRDefault="008A4A92" w:rsidP="008A4A92">
      <w:pPr>
        <w:spacing w:after="0" w:line="288" w:lineRule="auto"/>
        <w:ind w:firstLine="720"/>
        <w:rPr>
          <w:rFonts w:ascii="Times New Roman" w:hAnsi="Times New Roman" w:cs="Times New Roman"/>
          <w:sz w:val="24"/>
          <w:szCs w:val="24"/>
        </w:rPr>
      </w:pPr>
      <w:r w:rsidRPr="00395BFF">
        <w:rPr>
          <w:rFonts w:ascii="Times New Roman" w:hAnsi="Times New Roman" w:cs="Times New Roman"/>
          <w:i/>
          <w:sz w:val="24"/>
          <w:szCs w:val="24"/>
        </w:rPr>
        <w:t>PS:  Political Science and Politics</w:t>
      </w:r>
      <w:r>
        <w:rPr>
          <w:rFonts w:ascii="Times New Roman" w:hAnsi="Times New Roman" w:cs="Times New Roman"/>
          <w:sz w:val="24"/>
          <w:szCs w:val="24"/>
        </w:rPr>
        <w:t xml:space="preserve">.  41(4):  713-716.  </w:t>
      </w:r>
    </w:p>
    <w:p w:rsidR="008A4A92" w:rsidRDefault="008A4A92" w:rsidP="008A4A92">
      <w:pPr>
        <w:spacing w:after="0" w:line="288" w:lineRule="auto"/>
        <w:rPr>
          <w:rFonts w:ascii="Times New Roman" w:hAnsi="Times New Roman" w:cs="Times New Roman"/>
          <w:sz w:val="24"/>
          <w:szCs w:val="24"/>
        </w:rPr>
      </w:pPr>
    </w:p>
    <w:p w:rsidR="008A4A92" w:rsidRDefault="008A4A92" w:rsidP="008A4A92">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Mayer, William G.  2008.  </w:t>
      </w:r>
      <w:r w:rsidRPr="00A664B5">
        <w:rPr>
          <w:rFonts w:ascii="Times New Roman" w:hAnsi="Times New Roman" w:cs="Times New Roman"/>
          <w:i/>
          <w:sz w:val="24"/>
          <w:szCs w:val="24"/>
        </w:rPr>
        <w:t>The Swing Voter in American Politics</w:t>
      </w:r>
      <w:r>
        <w:rPr>
          <w:rFonts w:ascii="Times New Roman" w:hAnsi="Times New Roman" w:cs="Times New Roman"/>
          <w:sz w:val="24"/>
          <w:szCs w:val="24"/>
        </w:rPr>
        <w:t xml:space="preserve">.  Washington D.C.:  Brookings </w:t>
      </w:r>
    </w:p>
    <w:p w:rsidR="008A4A92" w:rsidRDefault="008A4A92" w:rsidP="008A4A92">
      <w:pPr>
        <w:spacing w:after="0" w:line="288" w:lineRule="auto"/>
        <w:ind w:firstLine="720"/>
        <w:rPr>
          <w:rFonts w:ascii="Times New Roman" w:hAnsi="Times New Roman" w:cs="Times New Roman"/>
          <w:sz w:val="24"/>
          <w:szCs w:val="24"/>
        </w:rPr>
      </w:pPr>
      <w:r>
        <w:rPr>
          <w:rFonts w:ascii="Times New Roman" w:hAnsi="Times New Roman" w:cs="Times New Roman"/>
          <w:sz w:val="24"/>
          <w:szCs w:val="24"/>
        </w:rPr>
        <w:t xml:space="preserve">Institution Press.  </w:t>
      </w:r>
    </w:p>
    <w:p w:rsidR="008A4A92" w:rsidRDefault="008A4A92" w:rsidP="008A4A92">
      <w:pPr>
        <w:spacing w:after="0" w:line="288" w:lineRule="auto"/>
        <w:rPr>
          <w:rFonts w:ascii="Times New Roman" w:hAnsi="Times New Roman" w:cs="Times New Roman"/>
          <w:sz w:val="24"/>
          <w:szCs w:val="24"/>
        </w:rPr>
      </w:pPr>
    </w:p>
    <w:p w:rsidR="008A4A92" w:rsidRDefault="008A4A92" w:rsidP="008A4A92">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Nicholson, Stephen P.  2005.  </w:t>
      </w:r>
      <w:r w:rsidRPr="00367121">
        <w:rPr>
          <w:rFonts w:ascii="Times New Roman" w:hAnsi="Times New Roman" w:cs="Times New Roman"/>
          <w:i/>
          <w:sz w:val="24"/>
          <w:szCs w:val="24"/>
        </w:rPr>
        <w:t>Voting the agenda:  Candidates, elections, and ballot</w:t>
      </w:r>
      <w:r>
        <w:rPr>
          <w:rFonts w:ascii="Times New Roman" w:hAnsi="Times New Roman" w:cs="Times New Roman"/>
          <w:sz w:val="24"/>
          <w:szCs w:val="24"/>
        </w:rPr>
        <w:t xml:space="preserve">.  Princeton, </w:t>
      </w:r>
    </w:p>
    <w:p w:rsidR="008A4A92" w:rsidRDefault="008A4A92" w:rsidP="008A4A92">
      <w:pPr>
        <w:spacing w:after="0" w:line="288" w:lineRule="auto"/>
        <w:ind w:firstLine="720"/>
        <w:rPr>
          <w:rFonts w:ascii="Times New Roman" w:hAnsi="Times New Roman" w:cs="Times New Roman"/>
          <w:sz w:val="24"/>
          <w:szCs w:val="24"/>
        </w:rPr>
      </w:pPr>
      <w:r>
        <w:rPr>
          <w:rFonts w:ascii="Times New Roman" w:hAnsi="Times New Roman" w:cs="Times New Roman"/>
          <w:sz w:val="24"/>
          <w:szCs w:val="24"/>
        </w:rPr>
        <w:t xml:space="preserve">New Jersey:  Princeton University Press.  </w:t>
      </w:r>
    </w:p>
    <w:p w:rsidR="008A4A92" w:rsidRDefault="008A4A92" w:rsidP="008A4A92">
      <w:pPr>
        <w:spacing w:after="0" w:line="288" w:lineRule="auto"/>
        <w:rPr>
          <w:rFonts w:ascii="Times New Roman" w:hAnsi="Times New Roman" w:cs="Times New Roman"/>
          <w:sz w:val="24"/>
          <w:szCs w:val="24"/>
        </w:rPr>
      </w:pPr>
    </w:p>
    <w:p w:rsidR="008A4A92" w:rsidRDefault="008A4A92" w:rsidP="008A4A92">
      <w:pPr>
        <w:spacing w:after="0" w:line="288" w:lineRule="auto"/>
        <w:rPr>
          <w:rFonts w:ascii="Times New Roman" w:hAnsi="Times New Roman" w:cs="Times New Roman"/>
          <w:sz w:val="24"/>
          <w:szCs w:val="24"/>
        </w:rPr>
      </w:pPr>
      <w:r>
        <w:rPr>
          <w:rFonts w:ascii="Times New Roman" w:hAnsi="Times New Roman" w:cs="Times New Roman"/>
          <w:sz w:val="24"/>
          <w:szCs w:val="24"/>
        </w:rPr>
        <w:lastRenderedPageBreak/>
        <w:t xml:space="preserve">Rosenstone, 1983.  </w:t>
      </w:r>
      <w:r w:rsidRPr="00B10D96">
        <w:rPr>
          <w:rFonts w:ascii="Times New Roman" w:hAnsi="Times New Roman" w:cs="Times New Roman"/>
          <w:i/>
          <w:sz w:val="24"/>
          <w:szCs w:val="24"/>
        </w:rPr>
        <w:t>Forecasting Presidential Elections</w:t>
      </w:r>
      <w:r>
        <w:rPr>
          <w:rFonts w:ascii="Times New Roman" w:hAnsi="Times New Roman" w:cs="Times New Roman"/>
          <w:sz w:val="24"/>
          <w:szCs w:val="24"/>
        </w:rPr>
        <w:t xml:space="preserve">.  New Haven:  Yale University Press.  </w:t>
      </w:r>
    </w:p>
    <w:p w:rsidR="008A4A92" w:rsidRDefault="008A4A92" w:rsidP="008A4A92">
      <w:pPr>
        <w:spacing w:after="0" w:line="288" w:lineRule="auto"/>
        <w:rPr>
          <w:rFonts w:ascii="Times New Roman" w:hAnsi="Times New Roman" w:cs="Times New Roman"/>
          <w:sz w:val="24"/>
          <w:szCs w:val="24"/>
        </w:rPr>
      </w:pPr>
    </w:p>
    <w:p w:rsidR="008A4A92" w:rsidRDefault="008A4A92" w:rsidP="008A4A92">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Sidman, Andrew H., Maxwell Mak, and Matthew J. Lebo.  2008.  “Forecasting non-incumbent </w:t>
      </w:r>
    </w:p>
    <w:p w:rsidR="008A4A92" w:rsidRDefault="008A4A92" w:rsidP="008A4A92">
      <w:pPr>
        <w:spacing w:after="0" w:line="288" w:lineRule="auto"/>
        <w:ind w:left="720"/>
        <w:rPr>
          <w:rFonts w:ascii="Times New Roman" w:hAnsi="Times New Roman" w:cs="Times New Roman"/>
          <w:sz w:val="24"/>
          <w:szCs w:val="24"/>
        </w:rPr>
      </w:pPr>
      <w:r>
        <w:rPr>
          <w:rFonts w:ascii="Times New Roman" w:hAnsi="Times New Roman" w:cs="Times New Roman"/>
          <w:sz w:val="24"/>
          <w:szCs w:val="24"/>
        </w:rPr>
        <w:t xml:space="preserve">presidential elections:  Lessons learned from the 2000 election.”  </w:t>
      </w:r>
      <w:r w:rsidRPr="00E8067D">
        <w:rPr>
          <w:rFonts w:ascii="Times New Roman" w:hAnsi="Times New Roman" w:cs="Times New Roman"/>
          <w:i/>
          <w:sz w:val="24"/>
          <w:szCs w:val="24"/>
        </w:rPr>
        <w:t>International Journal of Forecasting</w:t>
      </w:r>
      <w:r>
        <w:rPr>
          <w:rFonts w:ascii="Times New Roman" w:hAnsi="Times New Roman" w:cs="Times New Roman"/>
          <w:sz w:val="24"/>
          <w:szCs w:val="24"/>
        </w:rPr>
        <w:t xml:space="preserve">.  24(2008):  237 – 258.  </w:t>
      </w:r>
    </w:p>
    <w:p w:rsidR="008A4A92" w:rsidRDefault="008A4A92" w:rsidP="008A4A92">
      <w:pPr>
        <w:spacing w:after="0" w:line="288" w:lineRule="auto"/>
        <w:rPr>
          <w:rFonts w:ascii="Times New Roman" w:hAnsi="Times New Roman" w:cs="Times New Roman"/>
          <w:sz w:val="24"/>
          <w:szCs w:val="24"/>
        </w:rPr>
      </w:pPr>
    </w:p>
    <w:p w:rsidR="0033260B" w:rsidRDefault="0033260B" w:rsidP="008A4A92">
      <w:pPr>
        <w:spacing w:after="0" w:line="288" w:lineRule="auto"/>
        <w:rPr>
          <w:rFonts w:ascii="Times New Roman" w:hAnsi="Times New Roman" w:cs="Times New Roman"/>
          <w:i/>
          <w:sz w:val="24"/>
          <w:szCs w:val="24"/>
        </w:rPr>
      </w:pPr>
      <w:r>
        <w:rPr>
          <w:rFonts w:ascii="Times New Roman" w:hAnsi="Times New Roman" w:cs="Times New Roman"/>
          <w:sz w:val="24"/>
          <w:szCs w:val="24"/>
        </w:rPr>
        <w:t xml:space="preserve">Shaw, Daron.  2006.  </w:t>
      </w:r>
      <w:r w:rsidRPr="0033260B">
        <w:rPr>
          <w:rFonts w:ascii="Times New Roman" w:hAnsi="Times New Roman" w:cs="Times New Roman"/>
          <w:i/>
          <w:sz w:val="24"/>
          <w:szCs w:val="24"/>
        </w:rPr>
        <w:t xml:space="preserve">The Race to 270:  The Electoral College and the campaign strategies of </w:t>
      </w:r>
    </w:p>
    <w:p w:rsidR="0033260B" w:rsidRDefault="0033260B" w:rsidP="0033260B">
      <w:pPr>
        <w:spacing w:after="0" w:line="288" w:lineRule="auto"/>
        <w:ind w:firstLine="720"/>
        <w:rPr>
          <w:rFonts w:ascii="Times New Roman" w:hAnsi="Times New Roman" w:cs="Times New Roman"/>
          <w:sz w:val="24"/>
          <w:szCs w:val="24"/>
        </w:rPr>
      </w:pPr>
      <w:r w:rsidRPr="0033260B">
        <w:rPr>
          <w:rFonts w:ascii="Times New Roman" w:hAnsi="Times New Roman" w:cs="Times New Roman"/>
          <w:i/>
          <w:sz w:val="24"/>
          <w:szCs w:val="24"/>
        </w:rPr>
        <w:t>2000 and 2004</w:t>
      </w:r>
      <w:r>
        <w:rPr>
          <w:rFonts w:ascii="Times New Roman" w:hAnsi="Times New Roman" w:cs="Times New Roman"/>
          <w:sz w:val="24"/>
          <w:szCs w:val="24"/>
        </w:rPr>
        <w:t xml:space="preserve">.  Chicago:  The University of Chicago Press.  </w:t>
      </w:r>
    </w:p>
    <w:p w:rsidR="0033260B" w:rsidRDefault="0033260B" w:rsidP="008A4A92">
      <w:pPr>
        <w:spacing w:after="0" w:line="288" w:lineRule="auto"/>
        <w:rPr>
          <w:rFonts w:ascii="Times New Roman" w:hAnsi="Times New Roman" w:cs="Times New Roman"/>
          <w:sz w:val="24"/>
          <w:szCs w:val="24"/>
        </w:rPr>
      </w:pPr>
    </w:p>
    <w:p w:rsidR="008A4A92" w:rsidRDefault="008A4A92" w:rsidP="008A4A92">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Shaw, Daron.  1999a.  “The Methods behind the Madness:  Presidential Electoral College </w:t>
      </w:r>
    </w:p>
    <w:p w:rsidR="008A4A92" w:rsidRDefault="008A4A92" w:rsidP="008A4A92">
      <w:pPr>
        <w:spacing w:after="0" w:line="288" w:lineRule="auto"/>
        <w:ind w:firstLine="720"/>
        <w:rPr>
          <w:rFonts w:ascii="Times New Roman" w:hAnsi="Times New Roman" w:cs="Times New Roman"/>
          <w:sz w:val="24"/>
          <w:szCs w:val="24"/>
        </w:rPr>
      </w:pPr>
      <w:r>
        <w:rPr>
          <w:rFonts w:ascii="Times New Roman" w:hAnsi="Times New Roman" w:cs="Times New Roman"/>
          <w:sz w:val="24"/>
          <w:szCs w:val="24"/>
        </w:rPr>
        <w:t xml:space="preserve">Strategies, 1988 – 1996.”  </w:t>
      </w:r>
      <w:r w:rsidRPr="00AA0608">
        <w:rPr>
          <w:rFonts w:ascii="Times New Roman" w:hAnsi="Times New Roman" w:cs="Times New Roman"/>
          <w:i/>
          <w:sz w:val="24"/>
          <w:szCs w:val="24"/>
        </w:rPr>
        <w:t>Journal of Politics</w:t>
      </w:r>
      <w:r>
        <w:rPr>
          <w:rFonts w:ascii="Times New Roman" w:hAnsi="Times New Roman" w:cs="Times New Roman"/>
          <w:sz w:val="24"/>
          <w:szCs w:val="24"/>
        </w:rPr>
        <w:t xml:space="preserve">.  61(4):  893-913.  </w:t>
      </w:r>
    </w:p>
    <w:p w:rsidR="008A4A92" w:rsidRPr="008E78DF" w:rsidRDefault="008A4A92" w:rsidP="008A4A92">
      <w:pPr>
        <w:spacing w:after="0" w:line="288" w:lineRule="auto"/>
        <w:rPr>
          <w:rFonts w:ascii="Times New Roman" w:hAnsi="Times New Roman" w:cs="Times New Roman"/>
          <w:sz w:val="24"/>
          <w:szCs w:val="24"/>
        </w:rPr>
      </w:pPr>
    </w:p>
    <w:p w:rsidR="008A4A92" w:rsidRDefault="008A4A92" w:rsidP="008A4A92">
      <w:pPr>
        <w:spacing w:after="0" w:line="288" w:lineRule="auto"/>
        <w:rPr>
          <w:rFonts w:ascii="Times New Roman" w:hAnsi="Times New Roman" w:cs="Times New Roman"/>
          <w:sz w:val="24"/>
          <w:szCs w:val="24"/>
        </w:rPr>
      </w:pPr>
      <w:r w:rsidRPr="008E78DF">
        <w:rPr>
          <w:rFonts w:ascii="Times New Roman" w:hAnsi="Times New Roman" w:cs="Times New Roman"/>
          <w:sz w:val="24"/>
          <w:szCs w:val="24"/>
        </w:rPr>
        <w:t>Shaw, Daron.  1999</w:t>
      </w:r>
      <w:r>
        <w:rPr>
          <w:rFonts w:ascii="Times New Roman" w:hAnsi="Times New Roman" w:cs="Times New Roman"/>
          <w:sz w:val="24"/>
          <w:szCs w:val="24"/>
        </w:rPr>
        <w:t>b</w:t>
      </w:r>
      <w:r w:rsidRPr="008E78DF">
        <w:rPr>
          <w:rFonts w:ascii="Times New Roman" w:hAnsi="Times New Roman" w:cs="Times New Roman"/>
          <w:sz w:val="24"/>
          <w:szCs w:val="24"/>
        </w:rPr>
        <w:t xml:space="preserve">.  </w:t>
      </w:r>
      <w:r>
        <w:rPr>
          <w:rFonts w:ascii="Times New Roman" w:hAnsi="Times New Roman" w:cs="Times New Roman"/>
          <w:sz w:val="24"/>
          <w:szCs w:val="24"/>
        </w:rPr>
        <w:t>“</w:t>
      </w:r>
      <w:r w:rsidRPr="008E78DF">
        <w:rPr>
          <w:rFonts w:ascii="Times New Roman" w:hAnsi="Times New Roman" w:cs="Times New Roman"/>
          <w:sz w:val="24"/>
          <w:szCs w:val="24"/>
        </w:rPr>
        <w:t xml:space="preserve">The Effect of TV Ads and Candidate Appearances on Statewide </w:t>
      </w:r>
    </w:p>
    <w:p w:rsidR="008A4A92" w:rsidRDefault="008A4A92" w:rsidP="008A4A92">
      <w:pPr>
        <w:spacing w:after="0" w:line="288" w:lineRule="auto"/>
        <w:ind w:firstLine="720"/>
        <w:rPr>
          <w:rFonts w:ascii="Times New Roman" w:hAnsi="Times New Roman" w:cs="Times New Roman"/>
          <w:sz w:val="24"/>
          <w:szCs w:val="24"/>
        </w:rPr>
      </w:pPr>
      <w:r w:rsidRPr="008E78DF">
        <w:rPr>
          <w:rFonts w:ascii="Times New Roman" w:hAnsi="Times New Roman" w:cs="Times New Roman"/>
          <w:sz w:val="24"/>
          <w:szCs w:val="24"/>
        </w:rPr>
        <w:t>Presidential Votes, 1988 – 1996</w:t>
      </w:r>
      <w:r>
        <w:rPr>
          <w:rFonts w:ascii="Times New Roman" w:hAnsi="Times New Roman" w:cs="Times New Roman"/>
          <w:sz w:val="24"/>
          <w:szCs w:val="24"/>
        </w:rPr>
        <w:t xml:space="preserve">.”  </w:t>
      </w:r>
      <w:r w:rsidRPr="008E78DF">
        <w:rPr>
          <w:rFonts w:ascii="Times New Roman" w:hAnsi="Times New Roman" w:cs="Times New Roman"/>
          <w:i/>
          <w:sz w:val="24"/>
          <w:szCs w:val="24"/>
        </w:rPr>
        <w:t>American Political Science Review</w:t>
      </w:r>
      <w:r>
        <w:rPr>
          <w:rFonts w:ascii="Times New Roman" w:hAnsi="Times New Roman" w:cs="Times New Roman"/>
          <w:sz w:val="24"/>
          <w:szCs w:val="24"/>
        </w:rPr>
        <w:t xml:space="preserve">.  93(2):  345-361.  </w:t>
      </w:r>
    </w:p>
    <w:p w:rsidR="008A4A92" w:rsidRDefault="008A4A92" w:rsidP="008A4A92">
      <w:pPr>
        <w:spacing w:after="0" w:line="288" w:lineRule="auto"/>
        <w:rPr>
          <w:rFonts w:ascii="Times New Roman" w:hAnsi="Times New Roman" w:cs="Times New Roman"/>
          <w:sz w:val="24"/>
          <w:szCs w:val="24"/>
        </w:rPr>
      </w:pPr>
    </w:p>
    <w:p w:rsidR="008A4A92" w:rsidRDefault="008A4A92" w:rsidP="008A4A92">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Wolak, Jennifer.  2006.  “The Consequences of Presidential Battleground Strategies for Citizen </w:t>
      </w:r>
    </w:p>
    <w:p w:rsidR="008A4A92" w:rsidRPr="000270DE" w:rsidRDefault="008A4A92" w:rsidP="00D570EF">
      <w:pPr>
        <w:spacing w:after="0" w:line="288" w:lineRule="auto"/>
        <w:ind w:firstLine="720"/>
        <w:rPr>
          <w:rFonts w:ascii="Times New Roman" w:hAnsi="Times New Roman" w:cs="Times New Roman"/>
          <w:sz w:val="24"/>
          <w:szCs w:val="24"/>
        </w:rPr>
      </w:pPr>
      <w:r>
        <w:rPr>
          <w:rFonts w:ascii="Times New Roman" w:hAnsi="Times New Roman" w:cs="Times New Roman"/>
          <w:sz w:val="24"/>
          <w:szCs w:val="24"/>
        </w:rPr>
        <w:t xml:space="preserve">Engagement.”  </w:t>
      </w:r>
      <w:r w:rsidRPr="009D6BF5">
        <w:rPr>
          <w:rFonts w:ascii="Times New Roman" w:hAnsi="Times New Roman" w:cs="Times New Roman"/>
          <w:i/>
          <w:sz w:val="24"/>
          <w:szCs w:val="24"/>
        </w:rPr>
        <w:t>Political Research Quarterly</w:t>
      </w:r>
      <w:r>
        <w:rPr>
          <w:rFonts w:ascii="Times New Roman" w:hAnsi="Times New Roman" w:cs="Times New Roman"/>
          <w:sz w:val="24"/>
          <w:szCs w:val="24"/>
        </w:rPr>
        <w:t xml:space="preserve">.  59(3):  353-361.  </w:t>
      </w:r>
    </w:p>
    <w:sectPr w:rsidR="008A4A92" w:rsidRPr="000270DE" w:rsidSect="00C85E57">
      <w:footerReference w:type="default" r:id="rId10"/>
      <w:pgSz w:w="12240" w:h="15840"/>
      <w:pgMar w:top="1440" w:right="1440" w:bottom="1440" w:left="144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3824" w:rsidRDefault="00D33824" w:rsidP="00DE0EFC">
      <w:pPr>
        <w:spacing w:after="0" w:line="240" w:lineRule="auto"/>
      </w:pPr>
      <w:r>
        <w:separator/>
      </w:r>
    </w:p>
  </w:endnote>
  <w:endnote w:type="continuationSeparator" w:id="0">
    <w:p w:rsidR="00D33824" w:rsidRDefault="00D33824" w:rsidP="00DE0E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91204"/>
      <w:docPartObj>
        <w:docPartGallery w:val="Page Numbers (Bottom of Page)"/>
        <w:docPartUnique/>
      </w:docPartObj>
    </w:sdtPr>
    <w:sdtContent>
      <w:p w:rsidR="00506D70" w:rsidRDefault="00815ACD">
        <w:pPr>
          <w:pStyle w:val="Footer"/>
          <w:jc w:val="center"/>
        </w:pPr>
        <w:fldSimple w:instr=" PAGE   \* MERGEFORMAT ">
          <w:r w:rsidR="00236E2C">
            <w:rPr>
              <w:noProof/>
            </w:rPr>
            <w:t>0</w:t>
          </w:r>
        </w:fldSimple>
      </w:p>
    </w:sdtContent>
  </w:sdt>
  <w:p w:rsidR="00506D70" w:rsidRDefault="00506D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3824" w:rsidRDefault="00D33824" w:rsidP="00DE0EFC">
      <w:pPr>
        <w:spacing w:after="0" w:line="240" w:lineRule="auto"/>
      </w:pPr>
      <w:r>
        <w:separator/>
      </w:r>
    </w:p>
  </w:footnote>
  <w:footnote w:type="continuationSeparator" w:id="0">
    <w:p w:rsidR="00D33824" w:rsidRDefault="00D33824" w:rsidP="00DE0EFC">
      <w:pPr>
        <w:spacing w:after="0" w:line="240" w:lineRule="auto"/>
      </w:pPr>
      <w:r>
        <w:continuationSeparator/>
      </w:r>
    </w:p>
  </w:footnote>
  <w:footnote w:id="1">
    <w:p w:rsidR="00506D70" w:rsidRDefault="00506D70" w:rsidP="00DE0EFC">
      <w:pPr>
        <w:pStyle w:val="FootnoteText"/>
      </w:pPr>
      <w:r w:rsidRPr="009A0E04">
        <w:rPr>
          <w:rStyle w:val="FootnoteReference"/>
        </w:rPr>
        <w:sym w:font="Symbol" w:char="F059"/>
      </w:r>
      <w:r>
        <w:t xml:space="preserve"> Jonathan Day is a </w:t>
      </w:r>
      <w:r w:rsidR="005E79FA">
        <w:t>Ph.D. candidate</w:t>
      </w:r>
      <w:r>
        <w:t xml:space="preserve"> in political science at the University of Iowa.  341 Schaeffer Hall, </w:t>
      </w:r>
      <w:smartTag w:uri="urn:schemas-microsoft-com:office:smarttags" w:element="place">
        <w:smartTag w:uri="urn:schemas-microsoft-com:office:smarttags" w:element="City">
          <w:r>
            <w:t>Iowa City</w:t>
          </w:r>
        </w:smartTag>
        <w:r>
          <w:t xml:space="preserve">, </w:t>
        </w:r>
        <w:smartTag w:uri="urn:schemas-microsoft-com:office:smarttags" w:element="State">
          <w:r>
            <w:t>Iowa</w:t>
          </w:r>
        </w:smartTag>
        <w:r>
          <w:t xml:space="preserve"> </w:t>
        </w:r>
        <w:smartTag w:uri="urn:schemas-microsoft-com:office:smarttags" w:element="PostalCode">
          <w:r>
            <w:t>52246-1409</w:t>
          </w:r>
        </w:smartTag>
      </w:smartTag>
      <w:r>
        <w:t xml:space="preserve">.  (email:  </w:t>
      </w:r>
      <w:hyperlink r:id="rId1" w:history="1">
        <w:r w:rsidRPr="006F294D">
          <w:rPr>
            <w:rStyle w:val="Hyperlink"/>
          </w:rPr>
          <w:t>jonathan-day@uiowa.edu</w:t>
        </w:r>
      </w:hyperlink>
      <w:r w:rsidR="002D17FC">
        <w:t>)</w:t>
      </w:r>
      <w:r w:rsidR="00236E2C">
        <w:t xml:space="preserve"> (website:  </w:t>
      </w:r>
      <w:hyperlink r:id="rId2" w:history="1">
        <w:r w:rsidR="00236E2C" w:rsidRPr="00B13871">
          <w:rPr>
            <w:rStyle w:val="Hyperlink"/>
          </w:rPr>
          <w:t>www.jonathanday.org</w:t>
        </w:r>
      </w:hyperlink>
      <w:r w:rsidR="00236E2C">
        <w:t>)</w:t>
      </w:r>
    </w:p>
  </w:footnote>
  <w:footnote w:id="2">
    <w:p w:rsidR="00506D70" w:rsidRDefault="00506D70">
      <w:pPr>
        <w:pStyle w:val="FootnoteText"/>
      </w:pPr>
      <w:r>
        <w:rPr>
          <w:rStyle w:val="FootnoteReference"/>
        </w:rPr>
        <w:footnoteRef/>
      </w:r>
      <w:r>
        <w:t xml:space="preserve"> Data found here:  </w:t>
      </w:r>
      <w:r w:rsidRPr="005C12E7">
        <w:t>http://www.cnn.com/ELECTION/2008/map/fundraising/</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DC31D0"/>
    <w:rsid w:val="000144BB"/>
    <w:rsid w:val="00016FE9"/>
    <w:rsid w:val="000256FC"/>
    <w:rsid w:val="000270DE"/>
    <w:rsid w:val="0004630C"/>
    <w:rsid w:val="000577E6"/>
    <w:rsid w:val="00080440"/>
    <w:rsid w:val="000863F6"/>
    <w:rsid w:val="00090BA0"/>
    <w:rsid w:val="000A101B"/>
    <w:rsid w:val="000B1913"/>
    <w:rsid w:val="000C25FE"/>
    <w:rsid w:val="000C326E"/>
    <w:rsid w:val="000D1A67"/>
    <w:rsid w:val="000D5373"/>
    <w:rsid w:val="000D7CB9"/>
    <w:rsid w:val="000F756E"/>
    <w:rsid w:val="001032A2"/>
    <w:rsid w:val="001055DF"/>
    <w:rsid w:val="0010676E"/>
    <w:rsid w:val="00106959"/>
    <w:rsid w:val="0010791B"/>
    <w:rsid w:val="001276D2"/>
    <w:rsid w:val="001305EE"/>
    <w:rsid w:val="0013631E"/>
    <w:rsid w:val="00144612"/>
    <w:rsid w:val="001478B5"/>
    <w:rsid w:val="0015359D"/>
    <w:rsid w:val="00162068"/>
    <w:rsid w:val="00162848"/>
    <w:rsid w:val="00167E19"/>
    <w:rsid w:val="00170B09"/>
    <w:rsid w:val="0018074B"/>
    <w:rsid w:val="00192CFB"/>
    <w:rsid w:val="001A3ED9"/>
    <w:rsid w:val="001B12F8"/>
    <w:rsid w:val="001E4B05"/>
    <w:rsid w:val="001F366F"/>
    <w:rsid w:val="001F3B8C"/>
    <w:rsid w:val="0020129E"/>
    <w:rsid w:val="00201491"/>
    <w:rsid w:val="00203EE5"/>
    <w:rsid w:val="00203EF7"/>
    <w:rsid w:val="0022626E"/>
    <w:rsid w:val="002344ED"/>
    <w:rsid w:val="00236E2C"/>
    <w:rsid w:val="002870CA"/>
    <w:rsid w:val="00293DEF"/>
    <w:rsid w:val="00294437"/>
    <w:rsid w:val="00296445"/>
    <w:rsid w:val="002C071E"/>
    <w:rsid w:val="002D17FC"/>
    <w:rsid w:val="002D7B29"/>
    <w:rsid w:val="002E4EC9"/>
    <w:rsid w:val="002F7489"/>
    <w:rsid w:val="003176A0"/>
    <w:rsid w:val="00322710"/>
    <w:rsid w:val="00322A27"/>
    <w:rsid w:val="0033260B"/>
    <w:rsid w:val="00337DA2"/>
    <w:rsid w:val="00337F3C"/>
    <w:rsid w:val="00344EF4"/>
    <w:rsid w:val="0035490C"/>
    <w:rsid w:val="00371107"/>
    <w:rsid w:val="00373A7B"/>
    <w:rsid w:val="003901E3"/>
    <w:rsid w:val="00395766"/>
    <w:rsid w:val="003C2289"/>
    <w:rsid w:val="003D6D00"/>
    <w:rsid w:val="003F0DD4"/>
    <w:rsid w:val="00404F02"/>
    <w:rsid w:val="0041285F"/>
    <w:rsid w:val="00413CE6"/>
    <w:rsid w:val="004413D0"/>
    <w:rsid w:val="00452732"/>
    <w:rsid w:val="00454FAF"/>
    <w:rsid w:val="0046535B"/>
    <w:rsid w:val="004677A4"/>
    <w:rsid w:val="00485D6C"/>
    <w:rsid w:val="00491C06"/>
    <w:rsid w:val="004A7835"/>
    <w:rsid w:val="004C2592"/>
    <w:rsid w:val="004E1D23"/>
    <w:rsid w:val="004F4EB0"/>
    <w:rsid w:val="00506D70"/>
    <w:rsid w:val="00521387"/>
    <w:rsid w:val="005500B0"/>
    <w:rsid w:val="0057434A"/>
    <w:rsid w:val="005777CF"/>
    <w:rsid w:val="005903FE"/>
    <w:rsid w:val="005942E5"/>
    <w:rsid w:val="00594E8F"/>
    <w:rsid w:val="005A483D"/>
    <w:rsid w:val="005A5E00"/>
    <w:rsid w:val="005C12E7"/>
    <w:rsid w:val="005C44FE"/>
    <w:rsid w:val="005C4E19"/>
    <w:rsid w:val="005D70F0"/>
    <w:rsid w:val="005E79FA"/>
    <w:rsid w:val="005F000D"/>
    <w:rsid w:val="00622416"/>
    <w:rsid w:val="00622AF4"/>
    <w:rsid w:val="00634235"/>
    <w:rsid w:val="00657E7C"/>
    <w:rsid w:val="006628DC"/>
    <w:rsid w:val="0067215C"/>
    <w:rsid w:val="00672352"/>
    <w:rsid w:val="00684809"/>
    <w:rsid w:val="006A59DB"/>
    <w:rsid w:val="006C0802"/>
    <w:rsid w:val="006C41F2"/>
    <w:rsid w:val="006D1911"/>
    <w:rsid w:val="006D3034"/>
    <w:rsid w:val="0070717B"/>
    <w:rsid w:val="007116B4"/>
    <w:rsid w:val="007336C7"/>
    <w:rsid w:val="00740CE2"/>
    <w:rsid w:val="007567CF"/>
    <w:rsid w:val="00781DBD"/>
    <w:rsid w:val="007A0D30"/>
    <w:rsid w:val="007B281B"/>
    <w:rsid w:val="007C09F2"/>
    <w:rsid w:val="007C0CCB"/>
    <w:rsid w:val="007C1D00"/>
    <w:rsid w:val="007D0B96"/>
    <w:rsid w:val="007D2DFC"/>
    <w:rsid w:val="007F2AC5"/>
    <w:rsid w:val="007F6188"/>
    <w:rsid w:val="00811155"/>
    <w:rsid w:val="00815ACD"/>
    <w:rsid w:val="0082221D"/>
    <w:rsid w:val="0082453C"/>
    <w:rsid w:val="00837DAD"/>
    <w:rsid w:val="0085748F"/>
    <w:rsid w:val="00870D1A"/>
    <w:rsid w:val="00874EA9"/>
    <w:rsid w:val="008A4A92"/>
    <w:rsid w:val="008A5724"/>
    <w:rsid w:val="008C273E"/>
    <w:rsid w:val="008E43AC"/>
    <w:rsid w:val="00922572"/>
    <w:rsid w:val="00954180"/>
    <w:rsid w:val="00973836"/>
    <w:rsid w:val="009775CB"/>
    <w:rsid w:val="00982496"/>
    <w:rsid w:val="009856CC"/>
    <w:rsid w:val="009A2566"/>
    <w:rsid w:val="009B6781"/>
    <w:rsid w:val="009D00A0"/>
    <w:rsid w:val="009D202D"/>
    <w:rsid w:val="009F1867"/>
    <w:rsid w:val="009F7C10"/>
    <w:rsid w:val="00A30422"/>
    <w:rsid w:val="00A67299"/>
    <w:rsid w:val="00A67675"/>
    <w:rsid w:val="00A71F69"/>
    <w:rsid w:val="00A83F92"/>
    <w:rsid w:val="00A87DFD"/>
    <w:rsid w:val="00A9324E"/>
    <w:rsid w:val="00A973C8"/>
    <w:rsid w:val="00AB0173"/>
    <w:rsid w:val="00AD612B"/>
    <w:rsid w:val="00AE1BC0"/>
    <w:rsid w:val="00AE3C2D"/>
    <w:rsid w:val="00AF12C4"/>
    <w:rsid w:val="00B04CFE"/>
    <w:rsid w:val="00B10111"/>
    <w:rsid w:val="00B1051F"/>
    <w:rsid w:val="00B16CE3"/>
    <w:rsid w:val="00B31A52"/>
    <w:rsid w:val="00B54CC3"/>
    <w:rsid w:val="00B678DF"/>
    <w:rsid w:val="00BC1553"/>
    <w:rsid w:val="00BD0419"/>
    <w:rsid w:val="00BD6896"/>
    <w:rsid w:val="00BE5213"/>
    <w:rsid w:val="00BF2C73"/>
    <w:rsid w:val="00C05272"/>
    <w:rsid w:val="00C06D61"/>
    <w:rsid w:val="00C21B31"/>
    <w:rsid w:val="00C21FFC"/>
    <w:rsid w:val="00C2205F"/>
    <w:rsid w:val="00C22E83"/>
    <w:rsid w:val="00C27A8E"/>
    <w:rsid w:val="00C60232"/>
    <w:rsid w:val="00C62A71"/>
    <w:rsid w:val="00C805F5"/>
    <w:rsid w:val="00C85E57"/>
    <w:rsid w:val="00C92183"/>
    <w:rsid w:val="00CC66A4"/>
    <w:rsid w:val="00CD33B8"/>
    <w:rsid w:val="00CD4194"/>
    <w:rsid w:val="00CE32EB"/>
    <w:rsid w:val="00CE7C81"/>
    <w:rsid w:val="00CF154D"/>
    <w:rsid w:val="00D0458E"/>
    <w:rsid w:val="00D048B5"/>
    <w:rsid w:val="00D222ED"/>
    <w:rsid w:val="00D33824"/>
    <w:rsid w:val="00D570EF"/>
    <w:rsid w:val="00D6410E"/>
    <w:rsid w:val="00D71B23"/>
    <w:rsid w:val="00D7370C"/>
    <w:rsid w:val="00D90A53"/>
    <w:rsid w:val="00D966E4"/>
    <w:rsid w:val="00DA7127"/>
    <w:rsid w:val="00DC007D"/>
    <w:rsid w:val="00DC31D0"/>
    <w:rsid w:val="00DE0EFC"/>
    <w:rsid w:val="00DE44A4"/>
    <w:rsid w:val="00DF1871"/>
    <w:rsid w:val="00DF6E0A"/>
    <w:rsid w:val="00E0301A"/>
    <w:rsid w:val="00E12B2B"/>
    <w:rsid w:val="00E358C7"/>
    <w:rsid w:val="00E64292"/>
    <w:rsid w:val="00E871E3"/>
    <w:rsid w:val="00E95CBA"/>
    <w:rsid w:val="00EA2BB5"/>
    <w:rsid w:val="00EC2E57"/>
    <w:rsid w:val="00EE18C6"/>
    <w:rsid w:val="00EE7116"/>
    <w:rsid w:val="00EF1025"/>
    <w:rsid w:val="00F00B91"/>
    <w:rsid w:val="00F14D11"/>
    <w:rsid w:val="00F167C5"/>
    <w:rsid w:val="00F25E82"/>
    <w:rsid w:val="00F27370"/>
    <w:rsid w:val="00F32E47"/>
    <w:rsid w:val="00F367E4"/>
    <w:rsid w:val="00F40CC4"/>
    <w:rsid w:val="00F55220"/>
    <w:rsid w:val="00F80CF1"/>
    <w:rsid w:val="00F863AB"/>
    <w:rsid w:val="00F969E8"/>
    <w:rsid w:val="00FA1C85"/>
    <w:rsid w:val="00FA4ED2"/>
    <w:rsid w:val="00FA4FD3"/>
    <w:rsid w:val="00FD5150"/>
    <w:rsid w:val="00FE0D2A"/>
    <w:rsid w:val="00FF0196"/>
    <w:rsid w:val="00FF1978"/>
    <w:rsid w:val="00FF51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4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710"/>
    <w:pPr>
      <w:ind w:left="720"/>
      <w:contextualSpacing/>
    </w:pPr>
  </w:style>
  <w:style w:type="paragraph" w:styleId="BalloonText">
    <w:name w:val="Balloon Text"/>
    <w:basedOn w:val="Normal"/>
    <w:link w:val="BalloonTextChar"/>
    <w:uiPriority w:val="99"/>
    <w:semiHidden/>
    <w:unhideWhenUsed/>
    <w:rsid w:val="000C2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5FE"/>
    <w:rPr>
      <w:rFonts w:ascii="Tahoma" w:hAnsi="Tahoma" w:cs="Tahoma"/>
      <w:sz w:val="16"/>
      <w:szCs w:val="16"/>
    </w:rPr>
  </w:style>
  <w:style w:type="table" w:styleId="TableGrid">
    <w:name w:val="Table Grid"/>
    <w:basedOn w:val="TableNormal"/>
    <w:uiPriority w:val="59"/>
    <w:rsid w:val="007A0D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semiHidden/>
    <w:rsid w:val="00DE0EF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E0EFC"/>
    <w:rPr>
      <w:rFonts w:ascii="Times New Roman" w:eastAsia="Times New Roman" w:hAnsi="Times New Roman" w:cs="Times New Roman"/>
      <w:sz w:val="20"/>
      <w:szCs w:val="20"/>
    </w:rPr>
  </w:style>
  <w:style w:type="character" w:styleId="FootnoteReference">
    <w:name w:val="footnote reference"/>
    <w:basedOn w:val="DefaultParagraphFont"/>
    <w:semiHidden/>
    <w:rsid w:val="00DE0EFC"/>
    <w:rPr>
      <w:vertAlign w:val="superscript"/>
    </w:rPr>
  </w:style>
  <w:style w:type="character" w:styleId="Hyperlink">
    <w:name w:val="Hyperlink"/>
    <w:basedOn w:val="DefaultParagraphFont"/>
    <w:uiPriority w:val="99"/>
    <w:unhideWhenUsed/>
    <w:rsid w:val="00EC2E57"/>
    <w:rPr>
      <w:color w:val="0000FF" w:themeColor="hyperlink"/>
      <w:u w:val="single"/>
    </w:rPr>
  </w:style>
  <w:style w:type="paragraph" w:styleId="Header">
    <w:name w:val="header"/>
    <w:basedOn w:val="Normal"/>
    <w:link w:val="HeaderChar"/>
    <w:uiPriority w:val="99"/>
    <w:semiHidden/>
    <w:unhideWhenUsed/>
    <w:rsid w:val="00C85E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5E57"/>
  </w:style>
  <w:style w:type="paragraph" w:styleId="Footer">
    <w:name w:val="footer"/>
    <w:basedOn w:val="Normal"/>
    <w:link w:val="FooterChar"/>
    <w:uiPriority w:val="99"/>
    <w:unhideWhenUsed/>
    <w:rsid w:val="00C85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E57"/>
  </w:style>
</w:styles>
</file>

<file path=word/webSettings.xml><?xml version="1.0" encoding="utf-8"?>
<w:webSettings xmlns:r="http://schemas.openxmlformats.org/officeDocument/2006/relationships" xmlns:w="http://schemas.openxmlformats.org/wordprocessingml/2006/main">
  <w:divs>
    <w:div w:id="2510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s>
</file>

<file path=word/_rels/footnotes.xml.rels><?xml version="1.0" encoding="UTF-8" standalone="yes"?>
<Relationships xmlns="http://schemas.openxmlformats.org/package/2006/relationships"><Relationship Id="rId2" Type="http://schemas.openxmlformats.org/officeDocument/2006/relationships/hyperlink" Target="http://www.jonathanday.org" TargetMode="External"/><Relationship Id="rId1" Type="http://schemas.openxmlformats.org/officeDocument/2006/relationships/hyperlink" Target="mailto:jonathan-day@uiowa.edu"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Jessica%20Day\Desktop\Desktop\d2d%20politics%20poll%20averag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Jessica%20Day\Desktop\Desktop\Campaign%20Effects%202008%20paper\Dow%20Jones%20Average%20Gra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Jessica%20Day\Desktop\Desktop\Campaign%20Effects%202008%20paper\Obama%20News%20Percent%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v>Barack Obama Support</c:v>
          </c:tx>
          <c:marker>
            <c:symbol val="none"/>
          </c:marker>
          <c:cat>
            <c:strRef>
              <c:f>Sheet1!$D$1:$D$114</c:f>
              <c:strCache>
                <c:ptCount val="114"/>
                <c:pt idx="0">
                  <c:v>14-Jul</c:v>
                </c:pt>
                <c:pt idx="1">
                  <c:v>15</c:v>
                </c:pt>
                <c:pt idx="2">
                  <c:v>16</c:v>
                </c:pt>
                <c:pt idx="3">
                  <c:v>17</c:v>
                </c:pt>
                <c:pt idx="4">
                  <c:v>18</c:v>
                </c:pt>
                <c:pt idx="5">
                  <c:v>19</c:v>
                </c:pt>
                <c:pt idx="6">
                  <c:v>20</c:v>
                </c:pt>
                <c:pt idx="7">
                  <c:v>21</c:v>
                </c:pt>
                <c:pt idx="8">
                  <c:v>22-Jul</c:v>
                </c:pt>
                <c:pt idx="9">
                  <c:v>23</c:v>
                </c:pt>
                <c:pt idx="10">
                  <c:v>24</c:v>
                </c:pt>
                <c:pt idx="11">
                  <c:v>25</c:v>
                </c:pt>
                <c:pt idx="12">
                  <c:v>26</c:v>
                </c:pt>
                <c:pt idx="13">
                  <c:v>27</c:v>
                </c:pt>
                <c:pt idx="14">
                  <c:v>28</c:v>
                </c:pt>
                <c:pt idx="15">
                  <c:v>29-Jul</c:v>
                </c:pt>
                <c:pt idx="16">
                  <c:v>30</c:v>
                </c:pt>
                <c:pt idx="17">
                  <c:v>31</c:v>
                </c:pt>
                <c:pt idx="18">
                  <c:v>1</c:v>
                </c:pt>
                <c:pt idx="19">
                  <c:v>2</c:v>
                </c:pt>
                <c:pt idx="20">
                  <c:v>3</c:v>
                </c:pt>
                <c:pt idx="21">
                  <c:v>4</c:v>
                </c:pt>
                <c:pt idx="22">
                  <c:v>5-Aug</c:v>
                </c:pt>
                <c:pt idx="23">
                  <c:v>6</c:v>
                </c:pt>
                <c:pt idx="24">
                  <c:v>7</c:v>
                </c:pt>
                <c:pt idx="25">
                  <c:v>8</c:v>
                </c:pt>
                <c:pt idx="26">
                  <c:v>9</c:v>
                </c:pt>
                <c:pt idx="27">
                  <c:v>10</c:v>
                </c:pt>
                <c:pt idx="28">
                  <c:v>11</c:v>
                </c:pt>
                <c:pt idx="29">
                  <c:v>12-Aug</c:v>
                </c:pt>
                <c:pt idx="30">
                  <c:v>13</c:v>
                </c:pt>
                <c:pt idx="31">
                  <c:v>14</c:v>
                </c:pt>
                <c:pt idx="32">
                  <c:v>15</c:v>
                </c:pt>
                <c:pt idx="33">
                  <c:v>16</c:v>
                </c:pt>
                <c:pt idx="34">
                  <c:v>17</c:v>
                </c:pt>
                <c:pt idx="35">
                  <c:v>18</c:v>
                </c:pt>
                <c:pt idx="36">
                  <c:v>19-Aug</c:v>
                </c:pt>
                <c:pt idx="37">
                  <c:v>20</c:v>
                </c:pt>
                <c:pt idx="38">
                  <c:v>21</c:v>
                </c:pt>
                <c:pt idx="39">
                  <c:v>22</c:v>
                </c:pt>
                <c:pt idx="40">
                  <c:v>23</c:v>
                </c:pt>
                <c:pt idx="41">
                  <c:v>24</c:v>
                </c:pt>
                <c:pt idx="42">
                  <c:v>25</c:v>
                </c:pt>
                <c:pt idx="43">
                  <c:v>26-Aug</c:v>
                </c:pt>
                <c:pt idx="44">
                  <c:v>27</c:v>
                </c:pt>
                <c:pt idx="45">
                  <c:v>28</c:v>
                </c:pt>
                <c:pt idx="46">
                  <c:v>29</c:v>
                </c:pt>
                <c:pt idx="47">
                  <c:v>30</c:v>
                </c:pt>
                <c:pt idx="48">
                  <c:v>31</c:v>
                </c:pt>
                <c:pt idx="49">
                  <c:v>1-Sep</c:v>
                </c:pt>
                <c:pt idx="50">
                  <c:v>2</c:v>
                </c:pt>
                <c:pt idx="51">
                  <c:v>3</c:v>
                </c:pt>
                <c:pt idx="52">
                  <c:v>4</c:v>
                </c:pt>
                <c:pt idx="53">
                  <c:v>5</c:v>
                </c:pt>
                <c:pt idx="54">
                  <c:v>6</c:v>
                </c:pt>
                <c:pt idx="55">
                  <c:v>7</c:v>
                </c:pt>
                <c:pt idx="56">
                  <c:v>8-Sep</c:v>
                </c:pt>
                <c:pt idx="57">
                  <c:v>9</c:v>
                </c:pt>
                <c:pt idx="58">
                  <c:v>10</c:v>
                </c:pt>
                <c:pt idx="59">
                  <c:v>11</c:v>
                </c:pt>
                <c:pt idx="60">
                  <c:v>12</c:v>
                </c:pt>
                <c:pt idx="61">
                  <c:v>13</c:v>
                </c:pt>
                <c:pt idx="62">
                  <c:v>14</c:v>
                </c:pt>
                <c:pt idx="63">
                  <c:v>15-Sep</c:v>
                </c:pt>
                <c:pt idx="64">
                  <c:v>16</c:v>
                </c:pt>
                <c:pt idx="65">
                  <c:v>17</c:v>
                </c:pt>
                <c:pt idx="66">
                  <c:v>18</c:v>
                </c:pt>
                <c:pt idx="67">
                  <c:v>19</c:v>
                </c:pt>
                <c:pt idx="68">
                  <c:v>20</c:v>
                </c:pt>
                <c:pt idx="69">
                  <c:v>21</c:v>
                </c:pt>
                <c:pt idx="70">
                  <c:v>22-Sep</c:v>
                </c:pt>
                <c:pt idx="71">
                  <c:v>23</c:v>
                </c:pt>
                <c:pt idx="72">
                  <c:v>24</c:v>
                </c:pt>
                <c:pt idx="73">
                  <c:v>25</c:v>
                </c:pt>
                <c:pt idx="74">
                  <c:v>26</c:v>
                </c:pt>
                <c:pt idx="75">
                  <c:v>27</c:v>
                </c:pt>
                <c:pt idx="76">
                  <c:v>28</c:v>
                </c:pt>
                <c:pt idx="77">
                  <c:v>29</c:v>
                </c:pt>
                <c:pt idx="78">
                  <c:v>30</c:v>
                </c:pt>
                <c:pt idx="79">
                  <c:v>1-Oct</c:v>
                </c:pt>
                <c:pt idx="80">
                  <c:v>2</c:v>
                </c:pt>
                <c:pt idx="81">
                  <c:v>3</c:v>
                </c:pt>
                <c:pt idx="82">
                  <c:v>4</c:v>
                </c:pt>
                <c:pt idx="83">
                  <c:v>5</c:v>
                </c:pt>
                <c:pt idx="84">
                  <c:v>6</c:v>
                </c:pt>
                <c:pt idx="85">
                  <c:v>7</c:v>
                </c:pt>
                <c:pt idx="86">
                  <c:v>8-Oct</c:v>
                </c:pt>
                <c:pt idx="87">
                  <c:v>9</c:v>
                </c:pt>
                <c:pt idx="88">
                  <c:v>10</c:v>
                </c:pt>
                <c:pt idx="89">
                  <c:v>11</c:v>
                </c:pt>
                <c:pt idx="90">
                  <c:v>12</c:v>
                </c:pt>
                <c:pt idx="91">
                  <c:v>13</c:v>
                </c:pt>
                <c:pt idx="92">
                  <c:v>14</c:v>
                </c:pt>
                <c:pt idx="93">
                  <c:v>15-Oct</c:v>
                </c:pt>
                <c:pt idx="94">
                  <c:v>16</c:v>
                </c:pt>
                <c:pt idx="95">
                  <c:v>17</c:v>
                </c:pt>
                <c:pt idx="96">
                  <c:v>18</c:v>
                </c:pt>
                <c:pt idx="97">
                  <c:v>19</c:v>
                </c:pt>
                <c:pt idx="98">
                  <c:v>20</c:v>
                </c:pt>
                <c:pt idx="99">
                  <c:v>21</c:v>
                </c:pt>
                <c:pt idx="100">
                  <c:v>22-Oct</c:v>
                </c:pt>
                <c:pt idx="101">
                  <c:v>23</c:v>
                </c:pt>
                <c:pt idx="102">
                  <c:v>24</c:v>
                </c:pt>
                <c:pt idx="103">
                  <c:v>25</c:v>
                </c:pt>
                <c:pt idx="104">
                  <c:v>26</c:v>
                </c:pt>
                <c:pt idx="105">
                  <c:v>27</c:v>
                </c:pt>
                <c:pt idx="106">
                  <c:v>28</c:v>
                </c:pt>
                <c:pt idx="107">
                  <c:v>29-Oct</c:v>
                </c:pt>
                <c:pt idx="108">
                  <c:v>30</c:v>
                </c:pt>
                <c:pt idx="109">
                  <c:v>31</c:v>
                </c:pt>
                <c:pt idx="110">
                  <c:v>1-Nov</c:v>
                </c:pt>
                <c:pt idx="111">
                  <c:v>2</c:v>
                </c:pt>
                <c:pt idx="112">
                  <c:v>3</c:v>
                </c:pt>
                <c:pt idx="113">
                  <c:v>Election Day</c:v>
                </c:pt>
              </c:strCache>
            </c:strRef>
          </c:cat>
          <c:val>
            <c:numRef>
              <c:f>Sheet1!$E$1:$E$114</c:f>
              <c:numCache>
                <c:formatCode>0.0000</c:formatCode>
                <c:ptCount val="114"/>
                <c:pt idx="0">
                  <c:v>0.51150000000000007</c:v>
                </c:pt>
                <c:pt idx="1">
                  <c:v>0.51700000000000002</c:v>
                </c:pt>
                <c:pt idx="2">
                  <c:v>0.51400000000000001</c:v>
                </c:pt>
                <c:pt idx="3">
                  <c:v>0.51150000000000007</c:v>
                </c:pt>
                <c:pt idx="4">
                  <c:v>0.50649999999999951</c:v>
                </c:pt>
                <c:pt idx="5">
                  <c:v>0.50800000000000001</c:v>
                </c:pt>
                <c:pt idx="6">
                  <c:v>0.50849999999999951</c:v>
                </c:pt>
                <c:pt idx="7">
                  <c:v>0.50649999999999951</c:v>
                </c:pt>
                <c:pt idx="8">
                  <c:v>0.50800000000000001</c:v>
                </c:pt>
                <c:pt idx="9">
                  <c:v>0.51249999999999996</c:v>
                </c:pt>
                <c:pt idx="10">
                  <c:v>0.51400000000000001</c:v>
                </c:pt>
                <c:pt idx="11">
                  <c:v>0.51750000000000007</c:v>
                </c:pt>
                <c:pt idx="12">
                  <c:v>0.52249999999999996</c:v>
                </c:pt>
                <c:pt idx="13">
                  <c:v>0.52350000000000008</c:v>
                </c:pt>
                <c:pt idx="14">
                  <c:v>0.52300000000000002</c:v>
                </c:pt>
                <c:pt idx="15">
                  <c:v>0.52049999999999996</c:v>
                </c:pt>
                <c:pt idx="16">
                  <c:v>0.52300000000000002</c:v>
                </c:pt>
                <c:pt idx="17">
                  <c:v>0.51600000000000001</c:v>
                </c:pt>
                <c:pt idx="18">
                  <c:v>0.50950000000000006</c:v>
                </c:pt>
                <c:pt idx="19">
                  <c:v>0.50950000000000006</c:v>
                </c:pt>
                <c:pt idx="20">
                  <c:v>0.50700000000000001</c:v>
                </c:pt>
                <c:pt idx="21">
                  <c:v>0.5034999999999995</c:v>
                </c:pt>
                <c:pt idx="22">
                  <c:v>0.50700000000000001</c:v>
                </c:pt>
                <c:pt idx="23">
                  <c:v>0.50900000000000001</c:v>
                </c:pt>
                <c:pt idx="24">
                  <c:v>0.51</c:v>
                </c:pt>
                <c:pt idx="25">
                  <c:v>0.50849999999999951</c:v>
                </c:pt>
                <c:pt idx="26">
                  <c:v>0.50849999999999951</c:v>
                </c:pt>
                <c:pt idx="27">
                  <c:v>0.51100000000000001</c:v>
                </c:pt>
                <c:pt idx="28">
                  <c:v>0.51300000000000001</c:v>
                </c:pt>
                <c:pt idx="29">
                  <c:v>0.51300000000000001</c:v>
                </c:pt>
                <c:pt idx="30">
                  <c:v>0.51549999999999996</c:v>
                </c:pt>
                <c:pt idx="31">
                  <c:v>0.51300000000000001</c:v>
                </c:pt>
                <c:pt idx="32">
                  <c:v>0.51100000000000012</c:v>
                </c:pt>
                <c:pt idx="33">
                  <c:v>0.51249999999999996</c:v>
                </c:pt>
                <c:pt idx="34">
                  <c:v>0.5044999999999995</c:v>
                </c:pt>
                <c:pt idx="35">
                  <c:v>0.50700000000000001</c:v>
                </c:pt>
                <c:pt idx="36">
                  <c:v>0.50700000000000001</c:v>
                </c:pt>
                <c:pt idx="37">
                  <c:v>0.50550000000000006</c:v>
                </c:pt>
                <c:pt idx="38">
                  <c:v>0.50750000000000006</c:v>
                </c:pt>
                <c:pt idx="39">
                  <c:v>0.50800000000000001</c:v>
                </c:pt>
                <c:pt idx="40">
                  <c:v>0.51</c:v>
                </c:pt>
                <c:pt idx="41">
                  <c:v>0.50950000000000006</c:v>
                </c:pt>
                <c:pt idx="42">
                  <c:v>0.50800000000000001</c:v>
                </c:pt>
                <c:pt idx="43">
                  <c:v>0.5044999999999995</c:v>
                </c:pt>
                <c:pt idx="44">
                  <c:v>0.504</c:v>
                </c:pt>
                <c:pt idx="45">
                  <c:v>0.51049999999999951</c:v>
                </c:pt>
                <c:pt idx="46">
                  <c:v>0.51149999999999951</c:v>
                </c:pt>
                <c:pt idx="47">
                  <c:v>0.51350000000000007</c:v>
                </c:pt>
                <c:pt idx="48">
                  <c:v>0.51800000000000002</c:v>
                </c:pt>
                <c:pt idx="49">
                  <c:v>0.52649999999999997</c:v>
                </c:pt>
                <c:pt idx="50">
                  <c:v>0.53149999999999997</c:v>
                </c:pt>
                <c:pt idx="51">
                  <c:v>0.52549999999999997</c:v>
                </c:pt>
                <c:pt idx="52">
                  <c:v>0.52500000000000002</c:v>
                </c:pt>
                <c:pt idx="53">
                  <c:v>0.52449999999999997</c:v>
                </c:pt>
                <c:pt idx="54">
                  <c:v>0.51950000000000007</c:v>
                </c:pt>
                <c:pt idx="55">
                  <c:v>0.51200000000000001</c:v>
                </c:pt>
                <c:pt idx="56">
                  <c:v>0.49800000000000183</c:v>
                </c:pt>
                <c:pt idx="57">
                  <c:v>0.49800000000000183</c:v>
                </c:pt>
                <c:pt idx="58">
                  <c:v>0.49050000000000032</c:v>
                </c:pt>
                <c:pt idx="59">
                  <c:v>0.48700000000000032</c:v>
                </c:pt>
                <c:pt idx="60">
                  <c:v>0.48650000000000032</c:v>
                </c:pt>
                <c:pt idx="61">
                  <c:v>0.49100000000000038</c:v>
                </c:pt>
                <c:pt idx="62">
                  <c:v>0.48950000000000032</c:v>
                </c:pt>
                <c:pt idx="63">
                  <c:v>0.48950000000000032</c:v>
                </c:pt>
                <c:pt idx="64">
                  <c:v>0.49300000000000038</c:v>
                </c:pt>
                <c:pt idx="65">
                  <c:v>0.49900000000000183</c:v>
                </c:pt>
                <c:pt idx="66">
                  <c:v>0.505</c:v>
                </c:pt>
                <c:pt idx="67">
                  <c:v>0.50649999999999951</c:v>
                </c:pt>
                <c:pt idx="68">
                  <c:v>0.50649999999999951</c:v>
                </c:pt>
                <c:pt idx="69">
                  <c:v>0.51149999999999951</c:v>
                </c:pt>
                <c:pt idx="70">
                  <c:v>0.51200000000000001</c:v>
                </c:pt>
                <c:pt idx="71">
                  <c:v>0.51149999999999951</c:v>
                </c:pt>
                <c:pt idx="72">
                  <c:v>0.51449999999999996</c:v>
                </c:pt>
                <c:pt idx="73">
                  <c:v>0.51300000000000001</c:v>
                </c:pt>
                <c:pt idx="74">
                  <c:v>0.52</c:v>
                </c:pt>
                <c:pt idx="75">
                  <c:v>0.52200000000000002</c:v>
                </c:pt>
                <c:pt idx="76">
                  <c:v>0.52249999999999996</c:v>
                </c:pt>
                <c:pt idx="77">
                  <c:v>0.52600000000000002</c:v>
                </c:pt>
                <c:pt idx="78">
                  <c:v>0.52749999999999997</c:v>
                </c:pt>
                <c:pt idx="79">
                  <c:v>0.52849999999999997</c:v>
                </c:pt>
                <c:pt idx="80">
                  <c:v>0.53</c:v>
                </c:pt>
                <c:pt idx="81">
                  <c:v>0.53049999999999997</c:v>
                </c:pt>
                <c:pt idx="82">
                  <c:v>0.52899999999999991</c:v>
                </c:pt>
                <c:pt idx="83">
                  <c:v>0.53100000000000003</c:v>
                </c:pt>
                <c:pt idx="84">
                  <c:v>0.53449999999999998</c:v>
                </c:pt>
                <c:pt idx="85">
                  <c:v>0.53249999999999997</c:v>
                </c:pt>
                <c:pt idx="86">
                  <c:v>0.53200000000000003</c:v>
                </c:pt>
                <c:pt idx="87">
                  <c:v>0.53449999999999998</c:v>
                </c:pt>
                <c:pt idx="88">
                  <c:v>0.53449999999999998</c:v>
                </c:pt>
                <c:pt idx="89">
                  <c:v>0.53649999999999998</c:v>
                </c:pt>
                <c:pt idx="90">
                  <c:v>0.53600000000000003</c:v>
                </c:pt>
                <c:pt idx="91">
                  <c:v>0.53649999999999998</c:v>
                </c:pt>
                <c:pt idx="92">
                  <c:v>0.53849999999999998</c:v>
                </c:pt>
                <c:pt idx="93">
                  <c:v>0.53549999999999998</c:v>
                </c:pt>
                <c:pt idx="94">
                  <c:v>0.53349999999999997</c:v>
                </c:pt>
                <c:pt idx="95">
                  <c:v>0.53300000000000003</c:v>
                </c:pt>
                <c:pt idx="96">
                  <c:v>0.52949999999999997</c:v>
                </c:pt>
                <c:pt idx="97">
                  <c:v>0.53100000000000003</c:v>
                </c:pt>
                <c:pt idx="98">
                  <c:v>0.53149999999999997</c:v>
                </c:pt>
                <c:pt idx="99">
                  <c:v>0.53249999999999997</c:v>
                </c:pt>
                <c:pt idx="100">
                  <c:v>0.53800000000000003</c:v>
                </c:pt>
                <c:pt idx="101">
                  <c:v>0.53800000000000003</c:v>
                </c:pt>
                <c:pt idx="102">
                  <c:v>0.53649999999999998</c:v>
                </c:pt>
                <c:pt idx="103">
                  <c:v>0.53900000000000003</c:v>
                </c:pt>
                <c:pt idx="104">
                  <c:v>0.53649999999999998</c:v>
                </c:pt>
                <c:pt idx="105">
                  <c:v>0.53700000000000003</c:v>
                </c:pt>
                <c:pt idx="106">
                  <c:v>0.53649999999999998</c:v>
                </c:pt>
                <c:pt idx="107">
                  <c:v>0.53449999999999998</c:v>
                </c:pt>
                <c:pt idx="108">
                  <c:v>0.52949999999999997</c:v>
                </c:pt>
                <c:pt idx="109">
                  <c:v>0.53149999999999997</c:v>
                </c:pt>
                <c:pt idx="110">
                  <c:v>0.53100000000000003</c:v>
                </c:pt>
                <c:pt idx="111">
                  <c:v>0.53349999999999997</c:v>
                </c:pt>
                <c:pt idx="112">
                  <c:v>0.53449999999999998</c:v>
                </c:pt>
                <c:pt idx="113">
                  <c:v>0.53600000000000003</c:v>
                </c:pt>
              </c:numCache>
            </c:numRef>
          </c:val>
        </c:ser>
        <c:ser>
          <c:idx val="1"/>
          <c:order val="1"/>
          <c:tx>
            <c:v>John McCain Support</c:v>
          </c:tx>
          <c:marker>
            <c:symbol val="none"/>
          </c:marker>
          <c:cat>
            <c:strRef>
              <c:f>Sheet1!$D$1:$D$114</c:f>
              <c:strCache>
                <c:ptCount val="114"/>
                <c:pt idx="0">
                  <c:v>14-Jul</c:v>
                </c:pt>
                <c:pt idx="1">
                  <c:v>15</c:v>
                </c:pt>
                <c:pt idx="2">
                  <c:v>16</c:v>
                </c:pt>
                <c:pt idx="3">
                  <c:v>17</c:v>
                </c:pt>
                <c:pt idx="4">
                  <c:v>18</c:v>
                </c:pt>
                <c:pt idx="5">
                  <c:v>19</c:v>
                </c:pt>
                <c:pt idx="6">
                  <c:v>20</c:v>
                </c:pt>
                <c:pt idx="7">
                  <c:v>21</c:v>
                </c:pt>
                <c:pt idx="8">
                  <c:v>22-Jul</c:v>
                </c:pt>
                <c:pt idx="9">
                  <c:v>23</c:v>
                </c:pt>
                <c:pt idx="10">
                  <c:v>24</c:v>
                </c:pt>
                <c:pt idx="11">
                  <c:v>25</c:v>
                </c:pt>
                <c:pt idx="12">
                  <c:v>26</c:v>
                </c:pt>
                <c:pt idx="13">
                  <c:v>27</c:v>
                </c:pt>
                <c:pt idx="14">
                  <c:v>28</c:v>
                </c:pt>
                <c:pt idx="15">
                  <c:v>29-Jul</c:v>
                </c:pt>
                <c:pt idx="16">
                  <c:v>30</c:v>
                </c:pt>
                <c:pt idx="17">
                  <c:v>31</c:v>
                </c:pt>
                <c:pt idx="18">
                  <c:v>1</c:v>
                </c:pt>
                <c:pt idx="19">
                  <c:v>2</c:v>
                </c:pt>
                <c:pt idx="20">
                  <c:v>3</c:v>
                </c:pt>
                <c:pt idx="21">
                  <c:v>4</c:v>
                </c:pt>
                <c:pt idx="22">
                  <c:v>5-Aug</c:v>
                </c:pt>
                <c:pt idx="23">
                  <c:v>6</c:v>
                </c:pt>
                <c:pt idx="24">
                  <c:v>7</c:v>
                </c:pt>
                <c:pt idx="25">
                  <c:v>8</c:v>
                </c:pt>
                <c:pt idx="26">
                  <c:v>9</c:v>
                </c:pt>
                <c:pt idx="27">
                  <c:v>10</c:v>
                </c:pt>
                <c:pt idx="28">
                  <c:v>11</c:v>
                </c:pt>
                <c:pt idx="29">
                  <c:v>12-Aug</c:v>
                </c:pt>
                <c:pt idx="30">
                  <c:v>13</c:v>
                </c:pt>
                <c:pt idx="31">
                  <c:v>14</c:v>
                </c:pt>
                <c:pt idx="32">
                  <c:v>15</c:v>
                </c:pt>
                <c:pt idx="33">
                  <c:v>16</c:v>
                </c:pt>
                <c:pt idx="34">
                  <c:v>17</c:v>
                </c:pt>
                <c:pt idx="35">
                  <c:v>18</c:v>
                </c:pt>
                <c:pt idx="36">
                  <c:v>19-Aug</c:v>
                </c:pt>
                <c:pt idx="37">
                  <c:v>20</c:v>
                </c:pt>
                <c:pt idx="38">
                  <c:v>21</c:v>
                </c:pt>
                <c:pt idx="39">
                  <c:v>22</c:v>
                </c:pt>
                <c:pt idx="40">
                  <c:v>23</c:v>
                </c:pt>
                <c:pt idx="41">
                  <c:v>24</c:v>
                </c:pt>
                <c:pt idx="42">
                  <c:v>25</c:v>
                </c:pt>
                <c:pt idx="43">
                  <c:v>26-Aug</c:v>
                </c:pt>
                <c:pt idx="44">
                  <c:v>27</c:v>
                </c:pt>
                <c:pt idx="45">
                  <c:v>28</c:v>
                </c:pt>
                <c:pt idx="46">
                  <c:v>29</c:v>
                </c:pt>
                <c:pt idx="47">
                  <c:v>30</c:v>
                </c:pt>
                <c:pt idx="48">
                  <c:v>31</c:v>
                </c:pt>
                <c:pt idx="49">
                  <c:v>1-Sep</c:v>
                </c:pt>
                <c:pt idx="50">
                  <c:v>2</c:v>
                </c:pt>
                <c:pt idx="51">
                  <c:v>3</c:v>
                </c:pt>
                <c:pt idx="52">
                  <c:v>4</c:v>
                </c:pt>
                <c:pt idx="53">
                  <c:v>5</c:v>
                </c:pt>
                <c:pt idx="54">
                  <c:v>6</c:v>
                </c:pt>
                <c:pt idx="55">
                  <c:v>7</c:v>
                </c:pt>
                <c:pt idx="56">
                  <c:v>8-Sep</c:v>
                </c:pt>
                <c:pt idx="57">
                  <c:v>9</c:v>
                </c:pt>
                <c:pt idx="58">
                  <c:v>10</c:v>
                </c:pt>
                <c:pt idx="59">
                  <c:v>11</c:v>
                </c:pt>
                <c:pt idx="60">
                  <c:v>12</c:v>
                </c:pt>
                <c:pt idx="61">
                  <c:v>13</c:v>
                </c:pt>
                <c:pt idx="62">
                  <c:v>14</c:v>
                </c:pt>
                <c:pt idx="63">
                  <c:v>15-Sep</c:v>
                </c:pt>
                <c:pt idx="64">
                  <c:v>16</c:v>
                </c:pt>
                <c:pt idx="65">
                  <c:v>17</c:v>
                </c:pt>
                <c:pt idx="66">
                  <c:v>18</c:v>
                </c:pt>
                <c:pt idx="67">
                  <c:v>19</c:v>
                </c:pt>
                <c:pt idx="68">
                  <c:v>20</c:v>
                </c:pt>
                <c:pt idx="69">
                  <c:v>21</c:v>
                </c:pt>
                <c:pt idx="70">
                  <c:v>22-Sep</c:v>
                </c:pt>
                <c:pt idx="71">
                  <c:v>23</c:v>
                </c:pt>
                <c:pt idx="72">
                  <c:v>24</c:v>
                </c:pt>
                <c:pt idx="73">
                  <c:v>25</c:v>
                </c:pt>
                <c:pt idx="74">
                  <c:v>26</c:v>
                </c:pt>
                <c:pt idx="75">
                  <c:v>27</c:v>
                </c:pt>
                <c:pt idx="76">
                  <c:v>28</c:v>
                </c:pt>
                <c:pt idx="77">
                  <c:v>29</c:v>
                </c:pt>
                <c:pt idx="78">
                  <c:v>30</c:v>
                </c:pt>
                <c:pt idx="79">
                  <c:v>1-Oct</c:v>
                </c:pt>
                <c:pt idx="80">
                  <c:v>2</c:v>
                </c:pt>
                <c:pt idx="81">
                  <c:v>3</c:v>
                </c:pt>
                <c:pt idx="82">
                  <c:v>4</c:v>
                </c:pt>
                <c:pt idx="83">
                  <c:v>5</c:v>
                </c:pt>
                <c:pt idx="84">
                  <c:v>6</c:v>
                </c:pt>
                <c:pt idx="85">
                  <c:v>7</c:v>
                </c:pt>
                <c:pt idx="86">
                  <c:v>8-Oct</c:v>
                </c:pt>
                <c:pt idx="87">
                  <c:v>9</c:v>
                </c:pt>
                <c:pt idx="88">
                  <c:v>10</c:v>
                </c:pt>
                <c:pt idx="89">
                  <c:v>11</c:v>
                </c:pt>
                <c:pt idx="90">
                  <c:v>12</c:v>
                </c:pt>
                <c:pt idx="91">
                  <c:v>13</c:v>
                </c:pt>
                <c:pt idx="92">
                  <c:v>14</c:v>
                </c:pt>
                <c:pt idx="93">
                  <c:v>15-Oct</c:v>
                </c:pt>
                <c:pt idx="94">
                  <c:v>16</c:v>
                </c:pt>
                <c:pt idx="95">
                  <c:v>17</c:v>
                </c:pt>
                <c:pt idx="96">
                  <c:v>18</c:v>
                </c:pt>
                <c:pt idx="97">
                  <c:v>19</c:v>
                </c:pt>
                <c:pt idx="98">
                  <c:v>20</c:v>
                </c:pt>
                <c:pt idx="99">
                  <c:v>21</c:v>
                </c:pt>
                <c:pt idx="100">
                  <c:v>22-Oct</c:v>
                </c:pt>
                <c:pt idx="101">
                  <c:v>23</c:v>
                </c:pt>
                <c:pt idx="102">
                  <c:v>24</c:v>
                </c:pt>
                <c:pt idx="103">
                  <c:v>25</c:v>
                </c:pt>
                <c:pt idx="104">
                  <c:v>26</c:v>
                </c:pt>
                <c:pt idx="105">
                  <c:v>27</c:v>
                </c:pt>
                <c:pt idx="106">
                  <c:v>28</c:v>
                </c:pt>
                <c:pt idx="107">
                  <c:v>29-Oct</c:v>
                </c:pt>
                <c:pt idx="108">
                  <c:v>30</c:v>
                </c:pt>
                <c:pt idx="109">
                  <c:v>31</c:v>
                </c:pt>
                <c:pt idx="110">
                  <c:v>1-Nov</c:v>
                </c:pt>
                <c:pt idx="111">
                  <c:v>2</c:v>
                </c:pt>
                <c:pt idx="112">
                  <c:v>3</c:v>
                </c:pt>
                <c:pt idx="113">
                  <c:v>Election Day</c:v>
                </c:pt>
              </c:strCache>
            </c:strRef>
          </c:cat>
          <c:val>
            <c:numRef>
              <c:f>Sheet1!$H$1:$H$114</c:f>
              <c:numCache>
                <c:formatCode>0.0000</c:formatCode>
                <c:ptCount val="114"/>
                <c:pt idx="0">
                  <c:v>0.48850000000000032</c:v>
                </c:pt>
                <c:pt idx="1">
                  <c:v>0.48300000000000032</c:v>
                </c:pt>
                <c:pt idx="2">
                  <c:v>0.48600000000000032</c:v>
                </c:pt>
                <c:pt idx="3">
                  <c:v>0.48850000000000032</c:v>
                </c:pt>
                <c:pt idx="4">
                  <c:v>0.49350000000000038</c:v>
                </c:pt>
                <c:pt idx="5">
                  <c:v>0.49200000000000038</c:v>
                </c:pt>
                <c:pt idx="6">
                  <c:v>0.49150000000000038</c:v>
                </c:pt>
                <c:pt idx="7">
                  <c:v>0.49350000000000038</c:v>
                </c:pt>
                <c:pt idx="8">
                  <c:v>0.49200000000000038</c:v>
                </c:pt>
                <c:pt idx="9">
                  <c:v>0.48750000000000032</c:v>
                </c:pt>
                <c:pt idx="10">
                  <c:v>0.48600000000000032</c:v>
                </c:pt>
                <c:pt idx="11">
                  <c:v>0.48250000000000032</c:v>
                </c:pt>
                <c:pt idx="12">
                  <c:v>0.47750000000000031</c:v>
                </c:pt>
                <c:pt idx="13">
                  <c:v>0.47650000000000031</c:v>
                </c:pt>
                <c:pt idx="14">
                  <c:v>0.47700000000000031</c:v>
                </c:pt>
                <c:pt idx="15">
                  <c:v>0.47950000000000031</c:v>
                </c:pt>
                <c:pt idx="16">
                  <c:v>0.47700000000000031</c:v>
                </c:pt>
                <c:pt idx="17">
                  <c:v>0.48400000000000032</c:v>
                </c:pt>
                <c:pt idx="18">
                  <c:v>0.49050000000000032</c:v>
                </c:pt>
                <c:pt idx="19">
                  <c:v>0.49050000000000032</c:v>
                </c:pt>
                <c:pt idx="20">
                  <c:v>0.49300000000000038</c:v>
                </c:pt>
                <c:pt idx="21">
                  <c:v>0.49650000000000138</c:v>
                </c:pt>
                <c:pt idx="22">
                  <c:v>0.49300000000000038</c:v>
                </c:pt>
                <c:pt idx="23">
                  <c:v>0.49100000000000038</c:v>
                </c:pt>
                <c:pt idx="24">
                  <c:v>0.49000000000000032</c:v>
                </c:pt>
                <c:pt idx="25">
                  <c:v>0.49150000000000038</c:v>
                </c:pt>
                <c:pt idx="26">
                  <c:v>0.49150000000000038</c:v>
                </c:pt>
                <c:pt idx="27">
                  <c:v>0.48900000000000032</c:v>
                </c:pt>
                <c:pt idx="28">
                  <c:v>0.48700000000000032</c:v>
                </c:pt>
                <c:pt idx="29">
                  <c:v>0.48700000000000032</c:v>
                </c:pt>
                <c:pt idx="30">
                  <c:v>0.48450000000000032</c:v>
                </c:pt>
                <c:pt idx="31">
                  <c:v>0.48700000000000032</c:v>
                </c:pt>
                <c:pt idx="32">
                  <c:v>0.48900000000000032</c:v>
                </c:pt>
                <c:pt idx="33">
                  <c:v>0.48750000000000032</c:v>
                </c:pt>
                <c:pt idx="34">
                  <c:v>0.49550000000000038</c:v>
                </c:pt>
                <c:pt idx="35">
                  <c:v>0.49300000000000038</c:v>
                </c:pt>
                <c:pt idx="36">
                  <c:v>0.49300000000000038</c:v>
                </c:pt>
                <c:pt idx="37">
                  <c:v>0.49450000000000038</c:v>
                </c:pt>
                <c:pt idx="38">
                  <c:v>0.49250000000000038</c:v>
                </c:pt>
                <c:pt idx="39">
                  <c:v>0.49200000000000038</c:v>
                </c:pt>
                <c:pt idx="40">
                  <c:v>0.49000000000000032</c:v>
                </c:pt>
                <c:pt idx="41">
                  <c:v>0.49050000000000032</c:v>
                </c:pt>
                <c:pt idx="42">
                  <c:v>0.49200000000000038</c:v>
                </c:pt>
                <c:pt idx="43">
                  <c:v>0.49550000000000038</c:v>
                </c:pt>
                <c:pt idx="44">
                  <c:v>0.49600000000000088</c:v>
                </c:pt>
                <c:pt idx="45">
                  <c:v>0.48950000000000032</c:v>
                </c:pt>
                <c:pt idx="46">
                  <c:v>0.48850000000000032</c:v>
                </c:pt>
                <c:pt idx="47">
                  <c:v>0.48650000000000032</c:v>
                </c:pt>
                <c:pt idx="48">
                  <c:v>0.48200000000000032</c:v>
                </c:pt>
                <c:pt idx="49">
                  <c:v>0.47350000000000031</c:v>
                </c:pt>
                <c:pt idx="50">
                  <c:v>0.46850000000000008</c:v>
                </c:pt>
                <c:pt idx="51">
                  <c:v>0.47450000000000031</c:v>
                </c:pt>
                <c:pt idx="52">
                  <c:v>0.47500000000000031</c:v>
                </c:pt>
                <c:pt idx="53">
                  <c:v>0.47550000000000031</c:v>
                </c:pt>
                <c:pt idx="54">
                  <c:v>0.48050000000000032</c:v>
                </c:pt>
                <c:pt idx="55">
                  <c:v>0.48800000000000032</c:v>
                </c:pt>
                <c:pt idx="56">
                  <c:v>0.502</c:v>
                </c:pt>
                <c:pt idx="57">
                  <c:v>0.502</c:v>
                </c:pt>
                <c:pt idx="58">
                  <c:v>0.50950000000000006</c:v>
                </c:pt>
                <c:pt idx="59">
                  <c:v>0.5129999999999999</c:v>
                </c:pt>
                <c:pt idx="60">
                  <c:v>0.51350000000000007</c:v>
                </c:pt>
                <c:pt idx="61">
                  <c:v>0.50900000000000001</c:v>
                </c:pt>
                <c:pt idx="62">
                  <c:v>0.51049999999999951</c:v>
                </c:pt>
                <c:pt idx="63">
                  <c:v>0.51049999999999951</c:v>
                </c:pt>
                <c:pt idx="64">
                  <c:v>0.50700000000000001</c:v>
                </c:pt>
                <c:pt idx="65">
                  <c:v>0.501</c:v>
                </c:pt>
                <c:pt idx="66">
                  <c:v>0.49500000000000038</c:v>
                </c:pt>
                <c:pt idx="67">
                  <c:v>0.49350000000000038</c:v>
                </c:pt>
                <c:pt idx="68">
                  <c:v>0.49350000000000038</c:v>
                </c:pt>
                <c:pt idx="69">
                  <c:v>0.48850000000000032</c:v>
                </c:pt>
                <c:pt idx="70">
                  <c:v>0.48800000000000032</c:v>
                </c:pt>
                <c:pt idx="71">
                  <c:v>0.48850000000000032</c:v>
                </c:pt>
                <c:pt idx="72">
                  <c:v>0.48550000000000032</c:v>
                </c:pt>
                <c:pt idx="73">
                  <c:v>0.48700000000000032</c:v>
                </c:pt>
                <c:pt idx="74">
                  <c:v>0.48000000000000032</c:v>
                </c:pt>
                <c:pt idx="75">
                  <c:v>0.47800000000000031</c:v>
                </c:pt>
                <c:pt idx="76">
                  <c:v>0.47750000000000031</c:v>
                </c:pt>
                <c:pt idx="77">
                  <c:v>0.47400000000000031</c:v>
                </c:pt>
                <c:pt idx="78">
                  <c:v>0.47250000000000031</c:v>
                </c:pt>
                <c:pt idx="79">
                  <c:v>0.47150000000000031</c:v>
                </c:pt>
                <c:pt idx="80">
                  <c:v>0.47000000000000008</c:v>
                </c:pt>
                <c:pt idx="81">
                  <c:v>0.46950000000000008</c:v>
                </c:pt>
                <c:pt idx="82">
                  <c:v>0.47100000000000031</c:v>
                </c:pt>
                <c:pt idx="83">
                  <c:v>0.46900000000000008</c:v>
                </c:pt>
                <c:pt idx="84">
                  <c:v>0.46550000000000002</c:v>
                </c:pt>
                <c:pt idx="85">
                  <c:v>0.46750000000000008</c:v>
                </c:pt>
                <c:pt idx="86">
                  <c:v>0.46800000000000008</c:v>
                </c:pt>
                <c:pt idx="87">
                  <c:v>0.46550000000000002</c:v>
                </c:pt>
                <c:pt idx="88">
                  <c:v>0.46550000000000002</c:v>
                </c:pt>
                <c:pt idx="89">
                  <c:v>0.46350000000000002</c:v>
                </c:pt>
                <c:pt idx="90">
                  <c:v>0.46400000000000002</c:v>
                </c:pt>
                <c:pt idx="91">
                  <c:v>0.46350000000000002</c:v>
                </c:pt>
                <c:pt idx="92">
                  <c:v>0.46150000000000002</c:v>
                </c:pt>
                <c:pt idx="93">
                  <c:v>0.46450000000000002</c:v>
                </c:pt>
                <c:pt idx="94">
                  <c:v>0.46650000000000008</c:v>
                </c:pt>
                <c:pt idx="95">
                  <c:v>0.46700000000000008</c:v>
                </c:pt>
                <c:pt idx="96">
                  <c:v>0.47050000000000008</c:v>
                </c:pt>
                <c:pt idx="97">
                  <c:v>0.46900000000000008</c:v>
                </c:pt>
                <c:pt idx="98">
                  <c:v>0.46850000000000008</c:v>
                </c:pt>
                <c:pt idx="99">
                  <c:v>0.46750000000000008</c:v>
                </c:pt>
                <c:pt idx="100">
                  <c:v>0.46200000000000002</c:v>
                </c:pt>
                <c:pt idx="101">
                  <c:v>0.46200000000000002</c:v>
                </c:pt>
                <c:pt idx="102">
                  <c:v>0.46350000000000002</c:v>
                </c:pt>
                <c:pt idx="103">
                  <c:v>0.46100000000000002</c:v>
                </c:pt>
                <c:pt idx="104">
                  <c:v>0.46350000000000002</c:v>
                </c:pt>
                <c:pt idx="105">
                  <c:v>0.46300000000000002</c:v>
                </c:pt>
                <c:pt idx="106">
                  <c:v>0.46350000000000002</c:v>
                </c:pt>
                <c:pt idx="107">
                  <c:v>0.46550000000000002</c:v>
                </c:pt>
                <c:pt idx="108">
                  <c:v>0.47050000000000008</c:v>
                </c:pt>
                <c:pt idx="109">
                  <c:v>0.46850000000000008</c:v>
                </c:pt>
                <c:pt idx="110">
                  <c:v>0.46900000000000008</c:v>
                </c:pt>
                <c:pt idx="111">
                  <c:v>0.46650000000000008</c:v>
                </c:pt>
                <c:pt idx="112">
                  <c:v>0.46550000000000002</c:v>
                </c:pt>
                <c:pt idx="113">
                  <c:v>0.46400000000000002</c:v>
                </c:pt>
              </c:numCache>
            </c:numRef>
          </c:val>
        </c:ser>
        <c:marker val="1"/>
        <c:axId val="121954688"/>
        <c:axId val="121956224"/>
      </c:lineChart>
      <c:catAx>
        <c:axId val="121954688"/>
        <c:scaling>
          <c:orientation val="minMax"/>
        </c:scaling>
        <c:axPos val="b"/>
        <c:tickLblPos val="nextTo"/>
        <c:crossAx val="121956224"/>
        <c:crosses val="autoZero"/>
        <c:auto val="1"/>
        <c:lblAlgn val="ctr"/>
        <c:lblOffset val="100"/>
      </c:catAx>
      <c:valAx>
        <c:axId val="121956224"/>
        <c:scaling>
          <c:orientation val="minMax"/>
        </c:scaling>
        <c:axPos val="l"/>
        <c:majorGridlines/>
        <c:numFmt formatCode="0.0000" sourceLinked="1"/>
        <c:tickLblPos val="nextTo"/>
        <c:crossAx val="121954688"/>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v>Dow Jones Average</c:v>
          </c:tx>
          <c:marker>
            <c:symbol val="none"/>
          </c:marker>
          <c:cat>
            <c:strRef>
              <c:f>Sheet1!$B$3:$B$115</c:f>
              <c:strCache>
                <c:ptCount val="113"/>
                <c:pt idx="0">
                  <c:v>15-Jul</c:v>
                </c:pt>
                <c:pt idx="1">
                  <c:v>16</c:v>
                </c:pt>
                <c:pt idx="2">
                  <c:v>17</c:v>
                </c:pt>
                <c:pt idx="3">
                  <c:v>18</c:v>
                </c:pt>
                <c:pt idx="4">
                  <c:v>19</c:v>
                </c:pt>
                <c:pt idx="5">
                  <c:v>20</c:v>
                </c:pt>
                <c:pt idx="6">
                  <c:v>21</c:v>
                </c:pt>
                <c:pt idx="7">
                  <c:v>22-Jul</c:v>
                </c:pt>
                <c:pt idx="8">
                  <c:v>23</c:v>
                </c:pt>
                <c:pt idx="9">
                  <c:v>24</c:v>
                </c:pt>
                <c:pt idx="10">
                  <c:v>25</c:v>
                </c:pt>
                <c:pt idx="11">
                  <c:v>26</c:v>
                </c:pt>
                <c:pt idx="12">
                  <c:v>27</c:v>
                </c:pt>
                <c:pt idx="13">
                  <c:v>28</c:v>
                </c:pt>
                <c:pt idx="14">
                  <c:v>29-Jul</c:v>
                </c:pt>
                <c:pt idx="15">
                  <c:v>30</c:v>
                </c:pt>
                <c:pt idx="16">
                  <c:v>31</c:v>
                </c:pt>
                <c:pt idx="17">
                  <c:v>1</c:v>
                </c:pt>
                <c:pt idx="18">
                  <c:v>2</c:v>
                </c:pt>
                <c:pt idx="19">
                  <c:v>3</c:v>
                </c:pt>
                <c:pt idx="20">
                  <c:v>4</c:v>
                </c:pt>
                <c:pt idx="21">
                  <c:v>5-Aug</c:v>
                </c:pt>
                <c:pt idx="22">
                  <c:v>6</c:v>
                </c:pt>
                <c:pt idx="23">
                  <c:v>7</c:v>
                </c:pt>
                <c:pt idx="24">
                  <c:v>8</c:v>
                </c:pt>
                <c:pt idx="25">
                  <c:v>9</c:v>
                </c:pt>
                <c:pt idx="26">
                  <c:v>10</c:v>
                </c:pt>
                <c:pt idx="27">
                  <c:v>11</c:v>
                </c:pt>
                <c:pt idx="28">
                  <c:v>12-Aug</c:v>
                </c:pt>
                <c:pt idx="29">
                  <c:v>13</c:v>
                </c:pt>
                <c:pt idx="30">
                  <c:v>14</c:v>
                </c:pt>
                <c:pt idx="31">
                  <c:v>15</c:v>
                </c:pt>
                <c:pt idx="32">
                  <c:v>16</c:v>
                </c:pt>
                <c:pt idx="33">
                  <c:v>17</c:v>
                </c:pt>
                <c:pt idx="34">
                  <c:v>18</c:v>
                </c:pt>
                <c:pt idx="35">
                  <c:v>19-Aug</c:v>
                </c:pt>
                <c:pt idx="36">
                  <c:v>20</c:v>
                </c:pt>
                <c:pt idx="37">
                  <c:v>21</c:v>
                </c:pt>
                <c:pt idx="38">
                  <c:v>22</c:v>
                </c:pt>
                <c:pt idx="39">
                  <c:v>23</c:v>
                </c:pt>
                <c:pt idx="40">
                  <c:v>24</c:v>
                </c:pt>
                <c:pt idx="41">
                  <c:v>25</c:v>
                </c:pt>
                <c:pt idx="42">
                  <c:v>26-Aug</c:v>
                </c:pt>
                <c:pt idx="43">
                  <c:v>27</c:v>
                </c:pt>
                <c:pt idx="44">
                  <c:v>28</c:v>
                </c:pt>
                <c:pt idx="45">
                  <c:v>29</c:v>
                </c:pt>
                <c:pt idx="46">
                  <c:v>30</c:v>
                </c:pt>
                <c:pt idx="47">
                  <c:v>31</c:v>
                </c:pt>
                <c:pt idx="48">
                  <c:v>1-Sep</c:v>
                </c:pt>
                <c:pt idx="49">
                  <c:v>2</c:v>
                </c:pt>
                <c:pt idx="50">
                  <c:v>3</c:v>
                </c:pt>
                <c:pt idx="51">
                  <c:v>4</c:v>
                </c:pt>
                <c:pt idx="52">
                  <c:v>5</c:v>
                </c:pt>
                <c:pt idx="53">
                  <c:v>6</c:v>
                </c:pt>
                <c:pt idx="54">
                  <c:v>7</c:v>
                </c:pt>
                <c:pt idx="55">
                  <c:v>8-Sep</c:v>
                </c:pt>
                <c:pt idx="56">
                  <c:v>9</c:v>
                </c:pt>
                <c:pt idx="57">
                  <c:v>10</c:v>
                </c:pt>
                <c:pt idx="58">
                  <c:v>11</c:v>
                </c:pt>
                <c:pt idx="59">
                  <c:v>12</c:v>
                </c:pt>
                <c:pt idx="60">
                  <c:v>13</c:v>
                </c:pt>
                <c:pt idx="61">
                  <c:v>14</c:v>
                </c:pt>
                <c:pt idx="62">
                  <c:v>15-Sep</c:v>
                </c:pt>
                <c:pt idx="63">
                  <c:v>16</c:v>
                </c:pt>
                <c:pt idx="64">
                  <c:v>17</c:v>
                </c:pt>
                <c:pt idx="65">
                  <c:v>18</c:v>
                </c:pt>
                <c:pt idx="66">
                  <c:v>19</c:v>
                </c:pt>
                <c:pt idx="67">
                  <c:v>20</c:v>
                </c:pt>
                <c:pt idx="68">
                  <c:v>21</c:v>
                </c:pt>
                <c:pt idx="69">
                  <c:v>22-Sep</c:v>
                </c:pt>
                <c:pt idx="70">
                  <c:v>23</c:v>
                </c:pt>
                <c:pt idx="71">
                  <c:v>24</c:v>
                </c:pt>
                <c:pt idx="72">
                  <c:v>25</c:v>
                </c:pt>
                <c:pt idx="73">
                  <c:v>26</c:v>
                </c:pt>
                <c:pt idx="74">
                  <c:v>27</c:v>
                </c:pt>
                <c:pt idx="75">
                  <c:v>28</c:v>
                </c:pt>
                <c:pt idx="76">
                  <c:v>29</c:v>
                </c:pt>
                <c:pt idx="77">
                  <c:v>30</c:v>
                </c:pt>
                <c:pt idx="78">
                  <c:v>1-Oct</c:v>
                </c:pt>
                <c:pt idx="79">
                  <c:v>2</c:v>
                </c:pt>
                <c:pt idx="80">
                  <c:v>3</c:v>
                </c:pt>
                <c:pt idx="81">
                  <c:v>4</c:v>
                </c:pt>
                <c:pt idx="82">
                  <c:v>5</c:v>
                </c:pt>
                <c:pt idx="83">
                  <c:v>6</c:v>
                </c:pt>
                <c:pt idx="84">
                  <c:v>7</c:v>
                </c:pt>
                <c:pt idx="85">
                  <c:v>8-Oct</c:v>
                </c:pt>
                <c:pt idx="86">
                  <c:v>9</c:v>
                </c:pt>
                <c:pt idx="87">
                  <c:v>10</c:v>
                </c:pt>
                <c:pt idx="88">
                  <c:v>11</c:v>
                </c:pt>
                <c:pt idx="89">
                  <c:v>12</c:v>
                </c:pt>
                <c:pt idx="90">
                  <c:v>13</c:v>
                </c:pt>
                <c:pt idx="91">
                  <c:v>14</c:v>
                </c:pt>
                <c:pt idx="92">
                  <c:v>15-Oct</c:v>
                </c:pt>
                <c:pt idx="93">
                  <c:v>16</c:v>
                </c:pt>
                <c:pt idx="94">
                  <c:v>17</c:v>
                </c:pt>
                <c:pt idx="95">
                  <c:v>18</c:v>
                </c:pt>
                <c:pt idx="96">
                  <c:v>19</c:v>
                </c:pt>
                <c:pt idx="97">
                  <c:v>20</c:v>
                </c:pt>
                <c:pt idx="98">
                  <c:v>21</c:v>
                </c:pt>
                <c:pt idx="99">
                  <c:v>22-Oct</c:v>
                </c:pt>
                <c:pt idx="100">
                  <c:v>23</c:v>
                </c:pt>
                <c:pt idx="101">
                  <c:v>24</c:v>
                </c:pt>
                <c:pt idx="102">
                  <c:v>25</c:v>
                </c:pt>
                <c:pt idx="103">
                  <c:v>26</c:v>
                </c:pt>
                <c:pt idx="104">
                  <c:v>27</c:v>
                </c:pt>
                <c:pt idx="105">
                  <c:v>28</c:v>
                </c:pt>
                <c:pt idx="106">
                  <c:v>29-Oct</c:v>
                </c:pt>
                <c:pt idx="107">
                  <c:v>30</c:v>
                </c:pt>
                <c:pt idx="108">
                  <c:v>31</c:v>
                </c:pt>
                <c:pt idx="109">
                  <c:v>1-Nov</c:v>
                </c:pt>
                <c:pt idx="110">
                  <c:v>2</c:v>
                </c:pt>
                <c:pt idx="111">
                  <c:v>3</c:v>
                </c:pt>
                <c:pt idx="112">
                  <c:v>Election Day</c:v>
                </c:pt>
              </c:strCache>
            </c:strRef>
          </c:cat>
          <c:val>
            <c:numRef>
              <c:f>Sheet1!$A$3:$A$115</c:f>
              <c:numCache>
                <c:formatCode>General</c:formatCode>
                <c:ptCount val="113"/>
                <c:pt idx="0">
                  <c:v>11191</c:v>
                </c:pt>
                <c:pt idx="1">
                  <c:v>11146.17</c:v>
                </c:pt>
                <c:pt idx="2">
                  <c:v>11122</c:v>
                </c:pt>
                <c:pt idx="3">
                  <c:v>11171.83</c:v>
                </c:pt>
                <c:pt idx="4">
                  <c:v>11171.83</c:v>
                </c:pt>
                <c:pt idx="5">
                  <c:v>11171.83</c:v>
                </c:pt>
                <c:pt idx="6">
                  <c:v>11216.33</c:v>
                </c:pt>
                <c:pt idx="7">
                  <c:v>11277.5</c:v>
                </c:pt>
                <c:pt idx="8">
                  <c:v>11368.67</c:v>
                </c:pt>
                <c:pt idx="9">
                  <c:v>11480.33</c:v>
                </c:pt>
                <c:pt idx="10">
                  <c:v>11498.67</c:v>
                </c:pt>
                <c:pt idx="11">
                  <c:v>11498.67</c:v>
                </c:pt>
                <c:pt idx="12">
                  <c:v>11498.67</c:v>
                </c:pt>
                <c:pt idx="13">
                  <c:v>11486</c:v>
                </c:pt>
                <c:pt idx="14">
                  <c:v>11425.17</c:v>
                </c:pt>
                <c:pt idx="15">
                  <c:v>11413.5</c:v>
                </c:pt>
                <c:pt idx="16">
                  <c:v>11410.33</c:v>
                </c:pt>
                <c:pt idx="17">
                  <c:v>11368</c:v>
                </c:pt>
                <c:pt idx="18">
                  <c:v>11368</c:v>
                </c:pt>
                <c:pt idx="19">
                  <c:v>11368</c:v>
                </c:pt>
                <c:pt idx="20">
                  <c:v>11364.17</c:v>
                </c:pt>
                <c:pt idx="21">
                  <c:v>11349.83</c:v>
                </c:pt>
                <c:pt idx="22">
                  <c:v>11430.5</c:v>
                </c:pt>
                <c:pt idx="23">
                  <c:v>11473.67</c:v>
                </c:pt>
                <c:pt idx="24">
                  <c:v>11448.33</c:v>
                </c:pt>
                <c:pt idx="25">
                  <c:v>11448.33</c:v>
                </c:pt>
                <c:pt idx="26">
                  <c:v>11448.33</c:v>
                </c:pt>
                <c:pt idx="27">
                  <c:v>11507.67</c:v>
                </c:pt>
                <c:pt idx="28">
                  <c:v>11583.67</c:v>
                </c:pt>
                <c:pt idx="29">
                  <c:v>11643.33</c:v>
                </c:pt>
                <c:pt idx="30">
                  <c:v>11629.5</c:v>
                </c:pt>
                <c:pt idx="31">
                  <c:v>11622.67</c:v>
                </c:pt>
                <c:pt idx="32">
                  <c:v>11622.67</c:v>
                </c:pt>
                <c:pt idx="33">
                  <c:v>11622.67</c:v>
                </c:pt>
                <c:pt idx="34">
                  <c:v>11660.67</c:v>
                </c:pt>
                <c:pt idx="35">
                  <c:v>11618.17</c:v>
                </c:pt>
                <c:pt idx="36">
                  <c:v>11545.83</c:v>
                </c:pt>
                <c:pt idx="37">
                  <c:v>11508.33</c:v>
                </c:pt>
                <c:pt idx="38">
                  <c:v>11491.33</c:v>
                </c:pt>
                <c:pt idx="39">
                  <c:v>11491.33</c:v>
                </c:pt>
                <c:pt idx="40">
                  <c:v>11491.33</c:v>
                </c:pt>
                <c:pt idx="41">
                  <c:v>11493.5</c:v>
                </c:pt>
                <c:pt idx="42">
                  <c:v>11448</c:v>
                </c:pt>
                <c:pt idx="43">
                  <c:v>11436.83</c:v>
                </c:pt>
                <c:pt idx="44">
                  <c:v>11462.5</c:v>
                </c:pt>
                <c:pt idx="45">
                  <c:v>11512.17</c:v>
                </c:pt>
                <c:pt idx="46">
                  <c:v>11512.17</c:v>
                </c:pt>
                <c:pt idx="47">
                  <c:v>11512.17</c:v>
                </c:pt>
                <c:pt idx="48">
                  <c:v>11512.17</c:v>
                </c:pt>
                <c:pt idx="49">
                  <c:v>11531</c:v>
                </c:pt>
                <c:pt idx="50">
                  <c:v>11512.33</c:v>
                </c:pt>
                <c:pt idx="51">
                  <c:v>11536.67</c:v>
                </c:pt>
                <c:pt idx="52">
                  <c:v>11499.33</c:v>
                </c:pt>
                <c:pt idx="53">
                  <c:v>11499.33</c:v>
                </c:pt>
                <c:pt idx="54">
                  <c:v>11499.33</c:v>
                </c:pt>
                <c:pt idx="55">
                  <c:v>11452.33</c:v>
                </c:pt>
                <c:pt idx="56">
                  <c:v>11418.17</c:v>
                </c:pt>
                <c:pt idx="57">
                  <c:v>11366</c:v>
                </c:pt>
                <c:pt idx="58">
                  <c:v>11324.67</c:v>
                </c:pt>
                <c:pt idx="59">
                  <c:v>11308.17</c:v>
                </c:pt>
                <c:pt idx="60">
                  <c:v>11308.17</c:v>
                </c:pt>
                <c:pt idx="61">
                  <c:v>11308.17</c:v>
                </c:pt>
                <c:pt idx="62">
                  <c:v>11347</c:v>
                </c:pt>
                <c:pt idx="63">
                  <c:v>11296.5</c:v>
                </c:pt>
                <c:pt idx="64">
                  <c:v>11221.33</c:v>
                </c:pt>
                <c:pt idx="65">
                  <c:v>11117.83</c:v>
                </c:pt>
                <c:pt idx="66">
                  <c:v>11076.33</c:v>
                </c:pt>
                <c:pt idx="67">
                  <c:v>11076.33</c:v>
                </c:pt>
                <c:pt idx="68">
                  <c:v>11076.33</c:v>
                </c:pt>
                <c:pt idx="69">
                  <c:v>11068.83</c:v>
                </c:pt>
                <c:pt idx="70">
                  <c:v>11001.17</c:v>
                </c:pt>
                <c:pt idx="71">
                  <c:v>10990.67</c:v>
                </c:pt>
                <c:pt idx="72">
                  <c:v>10951.67</c:v>
                </c:pt>
                <c:pt idx="73">
                  <c:v>11020.5</c:v>
                </c:pt>
                <c:pt idx="74">
                  <c:v>11020.5</c:v>
                </c:pt>
                <c:pt idx="75">
                  <c:v>11020.5</c:v>
                </c:pt>
                <c:pt idx="76">
                  <c:v>11041.17</c:v>
                </c:pt>
                <c:pt idx="77">
                  <c:v>10870.67</c:v>
                </c:pt>
                <c:pt idx="78">
                  <c:v>10843.17</c:v>
                </c:pt>
                <c:pt idx="79">
                  <c:v>10839.33</c:v>
                </c:pt>
                <c:pt idx="80">
                  <c:v>10782.17</c:v>
                </c:pt>
                <c:pt idx="81">
                  <c:v>10782.17</c:v>
                </c:pt>
                <c:pt idx="82">
                  <c:v>10782.17</c:v>
                </c:pt>
                <c:pt idx="83">
                  <c:v>10666</c:v>
                </c:pt>
                <c:pt idx="84">
                  <c:v>10468</c:v>
                </c:pt>
                <c:pt idx="85">
                  <c:v>10315</c:v>
                </c:pt>
                <c:pt idx="86">
                  <c:v>10049.67</c:v>
                </c:pt>
                <c:pt idx="87">
                  <c:v>9674.3330000000005</c:v>
                </c:pt>
                <c:pt idx="88">
                  <c:v>9674.3330000000005</c:v>
                </c:pt>
                <c:pt idx="89">
                  <c:v>9674.3330000000005</c:v>
                </c:pt>
                <c:pt idx="90">
                  <c:v>9335.8330000000005</c:v>
                </c:pt>
                <c:pt idx="91">
                  <c:v>9179.5</c:v>
                </c:pt>
                <c:pt idx="92">
                  <c:v>9072</c:v>
                </c:pt>
                <c:pt idx="93">
                  <c:v>8927</c:v>
                </c:pt>
                <c:pt idx="94">
                  <c:v>8880.5</c:v>
                </c:pt>
                <c:pt idx="95">
                  <c:v>8880.5</c:v>
                </c:pt>
                <c:pt idx="96">
                  <c:v>8880.5</c:v>
                </c:pt>
                <c:pt idx="97">
                  <c:v>8926</c:v>
                </c:pt>
                <c:pt idx="98">
                  <c:v>9061.6669999998885</c:v>
                </c:pt>
                <c:pt idx="99">
                  <c:v>9002.6669999998885</c:v>
                </c:pt>
                <c:pt idx="100">
                  <c:v>8870.8330000000005</c:v>
                </c:pt>
                <c:pt idx="101">
                  <c:v>8889.8330000000005</c:v>
                </c:pt>
                <c:pt idx="102">
                  <c:v>8889.8330000000005</c:v>
                </c:pt>
                <c:pt idx="103">
                  <c:v>8889.8330000000005</c:v>
                </c:pt>
                <c:pt idx="104">
                  <c:v>8789.6669999998885</c:v>
                </c:pt>
                <c:pt idx="105">
                  <c:v>8676.8330000000005</c:v>
                </c:pt>
                <c:pt idx="106">
                  <c:v>8643.5</c:v>
                </c:pt>
                <c:pt idx="107">
                  <c:v>8636.3330000000005</c:v>
                </c:pt>
                <c:pt idx="108">
                  <c:v>8746.5</c:v>
                </c:pt>
                <c:pt idx="109">
                  <c:v>8746.5</c:v>
                </c:pt>
                <c:pt idx="110">
                  <c:v>8746.5</c:v>
                </c:pt>
                <c:pt idx="111">
                  <c:v>8852.1669999998885</c:v>
                </c:pt>
                <c:pt idx="112">
                  <c:v>9009</c:v>
                </c:pt>
              </c:numCache>
            </c:numRef>
          </c:val>
        </c:ser>
        <c:marker val="1"/>
        <c:axId val="121958784"/>
        <c:axId val="121960704"/>
      </c:lineChart>
      <c:catAx>
        <c:axId val="121958784"/>
        <c:scaling>
          <c:orientation val="minMax"/>
        </c:scaling>
        <c:axPos val="b"/>
        <c:numFmt formatCode="d\-mmm" sourceLinked="1"/>
        <c:tickLblPos val="nextTo"/>
        <c:crossAx val="121960704"/>
        <c:crosses val="autoZero"/>
        <c:auto val="1"/>
        <c:lblAlgn val="ctr"/>
        <c:lblOffset val="100"/>
      </c:catAx>
      <c:valAx>
        <c:axId val="121960704"/>
        <c:scaling>
          <c:orientation val="minMax"/>
          <c:max val="12000"/>
          <c:min val="8000"/>
        </c:scaling>
        <c:axPos val="l"/>
        <c:majorGridlines/>
        <c:numFmt formatCode="General" sourceLinked="1"/>
        <c:tickLblPos val="nextTo"/>
        <c:crossAx val="121958784"/>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v>Barack Obama News</c:v>
          </c:tx>
          <c:marker>
            <c:symbol val="none"/>
          </c:marker>
          <c:cat>
            <c:strRef>
              <c:f>Sheet1!$B$3:$B$115</c:f>
              <c:strCache>
                <c:ptCount val="113"/>
                <c:pt idx="0">
                  <c:v>15-Jul</c:v>
                </c:pt>
                <c:pt idx="1">
                  <c:v>16</c:v>
                </c:pt>
                <c:pt idx="2">
                  <c:v>17</c:v>
                </c:pt>
                <c:pt idx="3">
                  <c:v>18</c:v>
                </c:pt>
                <c:pt idx="4">
                  <c:v>19</c:v>
                </c:pt>
                <c:pt idx="5">
                  <c:v>20</c:v>
                </c:pt>
                <c:pt idx="6">
                  <c:v>21</c:v>
                </c:pt>
                <c:pt idx="7">
                  <c:v>22-Jul</c:v>
                </c:pt>
                <c:pt idx="8">
                  <c:v>23</c:v>
                </c:pt>
                <c:pt idx="9">
                  <c:v>24</c:v>
                </c:pt>
                <c:pt idx="10">
                  <c:v>25</c:v>
                </c:pt>
                <c:pt idx="11">
                  <c:v>26</c:v>
                </c:pt>
                <c:pt idx="12">
                  <c:v>27</c:v>
                </c:pt>
                <c:pt idx="13">
                  <c:v>28</c:v>
                </c:pt>
                <c:pt idx="14">
                  <c:v>29-Jul</c:v>
                </c:pt>
                <c:pt idx="15">
                  <c:v>30</c:v>
                </c:pt>
                <c:pt idx="16">
                  <c:v>31</c:v>
                </c:pt>
                <c:pt idx="17">
                  <c:v>1</c:v>
                </c:pt>
                <c:pt idx="18">
                  <c:v>2</c:v>
                </c:pt>
                <c:pt idx="19">
                  <c:v>3</c:v>
                </c:pt>
                <c:pt idx="20">
                  <c:v>4</c:v>
                </c:pt>
                <c:pt idx="21">
                  <c:v>5-Aug</c:v>
                </c:pt>
                <c:pt idx="22">
                  <c:v>6</c:v>
                </c:pt>
                <c:pt idx="23">
                  <c:v>7</c:v>
                </c:pt>
                <c:pt idx="24">
                  <c:v>8</c:v>
                </c:pt>
                <c:pt idx="25">
                  <c:v>9</c:v>
                </c:pt>
                <c:pt idx="26">
                  <c:v>10</c:v>
                </c:pt>
                <c:pt idx="27">
                  <c:v>11</c:v>
                </c:pt>
                <c:pt idx="28">
                  <c:v>12-Aug</c:v>
                </c:pt>
                <c:pt idx="29">
                  <c:v>13</c:v>
                </c:pt>
                <c:pt idx="30">
                  <c:v>14</c:v>
                </c:pt>
                <c:pt idx="31">
                  <c:v>15</c:v>
                </c:pt>
                <c:pt idx="32">
                  <c:v>16</c:v>
                </c:pt>
                <c:pt idx="33">
                  <c:v>17</c:v>
                </c:pt>
                <c:pt idx="34">
                  <c:v>18</c:v>
                </c:pt>
                <c:pt idx="35">
                  <c:v>19-Aug</c:v>
                </c:pt>
                <c:pt idx="36">
                  <c:v>20</c:v>
                </c:pt>
                <c:pt idx="37">
                  <c:v>21</c:v>
                </c:pt>
                <c:pt idx="38">
                  <c:v>22</c:v>
                </c:pt>
                <c:pt idx="39">
                  <c:v>23</c:v>
                </c:pt>
                <c:pt idx="40">
                  <c:v>24</c:v>
                </c:pt>
                <c:pt idx="41">
                  <c:v>25</c:v>
                </c:pt>
                <c:pt idx="42">
                  <c:v>26-Aug</c:v>
                </c:pt>
                <c:pt idx="43">
                  <c:v>27</c:v>
                </c:pt>
                <c:pt idx="44">
                  <c:v>28</c:v>
                </c:pt>
                <c:pt idx="45">
                  <c:v>29</c:v>
                </c:pt>
                <c:pt idx="46">
                  <c:v>30</c:v>
                </c:pt>
                <c:pt idx="47">
                  <c:v>31</c:v>
                </c:pt>
                <c:pt idx="48">
                  <c:v>1-Sep</c:v>
                </c:pt>
                <c:pt idx="49">
                  <c:v>2</c:v>
                </c:pt>
                <c:pt idx="50">
                  <c:v>3</c:v>
                </c:pt>
                <c:pt idx="51">
                  <c:v>4</c:v>
                </c:pt>
                <c:pt idx="52">
                  <c:v>5</c:v>
                </c:pt>
                <c:pt idx="53">
                  <c:v>6</c:v>
                </c:pt>
                <c:pt idx="54">
                  <c:v>7</c:v>
                </c:pt>
                <c:pt idx="55">
                  <c:v>8-Sep</c:v>
                </c:pt>
                <c:pt idx="56">
                  <c:v>9</c:v>
                </c:pt>
                <c:pt idx="57">
                  <c:v>10</c:v>
                </c:pt>
                <c:pt idx="58">
                  <c:v>11</c:v>
                </c:pt>
                <c:pt idx="59">
                  <c:v>12</c:v>
                </c:pt>
                <c:pt idx="60">
                  <c:v>13</c:v>
                </c:pt>
                <c:pt idx="61">
                  <c:v>14</c:v>
                </c:pt>
                <c:pt idx="62">
                  <c:v>15-Sep</c:v>
                </c:pt>
                <c:pt idx="63">
                  <c:v>16</c:v>
                </c:pt>
                <c:pt idx="64">
                  <c:v>17</c:v>
                </c:pt>
                <c:pt idx="65">
                  <c:v>18</c:v>
                </c:pt>
                <c:pt idx="66">
                  <c:v>19</c:v>
                </c:pt>
                <c:pt idx="67">
                  <c:v>20</c:v>
                </c:pt>
                <c:pt idx="68">
                  <c:v>21</c:v>
                </c:pt>
                <c:pt idx="69">
                  <c:v>22-Sep</c:v>
                </c:pt>
                <c:pt idx="70">
                  <c:v>23</c:v>
                </c:pt>
                <c:pt idx="71">
                  <c:v>24</c:v>
                </c:pt>
                <c:pt idx="72">
                  <c:v>25</c:v>
                </c:pt>
                <c:pt idx="73">
                  <c:v>26</c:v>
                </c:pt>
                <c:pt idx="74">
                  <c:v>27</c:v>
                </c:pt>
                <c:pt idx="75">
                  <c:v>28</c:v>
                </c:pt>
                <c:pt idx="76">
                  <c:v>29</c:v>
                </c:pt>
                <c:pt idx="77">
                  <c:v>30</c:v>
                </c:pt>
                <c:pt idx="78">
                  <c:v>1-Oct</c:v>
                </c:pt>
                <c:pt idx="79">
                  <c:v>2</c:v>
                </c:pt>
                <c:pt idx="80">
                  <c:v>3</c:v>
                </c:pt>
                <c:pt idx="81">
                  <c:v>4</c:v>
                </c:pt>
                <c:pt idx="82">
                  <c:v>5</c:v>
                </c:pt>
                <c:pt idx="83">
                  <c:v>6</c:v>
                </c:pt>
                <c:pt idx="84">
                  <c:v>7</c:v>
                </c:pt>
                <c:pt idx="85">
                  <c:v>8-Oct</c:v>
                </c:pt>
                <c:pt idx="86">
                  <c:v>9</c:v>
                </c:pt>
                <c:pt idx="87">
                  <c:v>10</c:v>
                </c:pt>
                <c:pt idx="88">
                  <c:v>11</c:v>
                </c:pt>
                <c:pt idx="89">
                  <c:v>12</c:v>
                </c:pt>
                <c:pt idx="90">
                  <c:v>13</c:v>
                </c:pt>
                <c:pt idx="91">
                  <c:v>14</c:v>
                </c:pt>
                <c:pt idx="92">
                  <c:v>15-Oct</c:v>
                </c:pt>
                <c:pt idx="93">
                  <c:v>16</c:v>
                </c:pt>
                <c:pt idx="94">
                  <c:v>17</c:v>
                </c:pt>
                <c:pt idx="95">
                  <c:v>18</c:v>
                </c:pt>
                <c:pt idx="96">
                  <c:v>19</c:v>
                </c:pt>
                <c:pt idx="97">
                  <c:v>20</c:v>
                </c:pt>
                <c:pt idx="98">
                  <c:v>21</c:v>
                </c:pt>
                <c:pt idx="99">
                  <c:v>22-Oct</c:v>
                </c:pt>
                <c:pt idx="100">
                  <c:v>23</c:v>
                </c:pt>
                <c:pt idx="101">
                  <c:v>24</c:v>
                </c:pt>
                <c:pt idx="102">
                  <c:v>25</c:v>
                </c:pt>
                <c:pt idx="103">
                  <c:v>26</c:v>
                </c:pt>
                <c:pt idx="104">
                  <c:v>27</c:v>
                </c:pt>
                <c:pt idx="105">
                  <c:v>28</c:v>
                </c:pt>
                <c:pt idx="106">
                  <c:v>29-Oct</c:v>
                </c:pt>
                <c:pt idx="107">
                  <c:v>30</c:v>
                </c:pt>
                <c:pt idx="108">
                  <c:v>31</c:v>
                </c:pt>
                <c:pt idx="109">
                  <c:v>1-Nov</c:v>
                </c:pt>
                <c:pt idx="110">
                  <c:v>2</c:v>
                </c:pt>
                <c:pt idx="111">
                  <c:v>3</c:v>
                </c:pt>
                <c:pt idx="112">
                  <c:v>Election Day</c:v>
                </c:pt>
              </c:strCache>
            </c:strRef>
          </c:cat>
          <c:val>
            <c:numRef>
              <c:f>Sheet1!$A$2:$A$113</c:f>
              <c:numCache>
                <c:formatCode>General</c:formatCode>
                <c:ptCount val="112"/>
                <c:pt idx="0">
                  <c:v>0.61402270000000003</c:v>
                </c:pt>
                <c:pt idx="1">
                  <c:v>0.60817940000000481</c:v>
                </c:pt>
                <c:pt idx="2">
                  <c:v>0.61533380000000004</c:v>
                </c:pt>
                <c:pt idx="3">
                  <c:v>0.62541150000000001</c:v>
                </c:pt>
                <c:pt idx="4">
                  <c:v>0.60920289999999999</c:v>
                </c:pt>
                <c:pt idx="5">
                  <c:v>0.61499690000000062</c:v>
                </c:pt>
                <c:pt idx="6">
                  <c:v>0.60606059999999951</c:v>
                </c:pt>
                <c:pt idx="7">
                  <c:v>0.62254590000000065</c:v>
                </c:pt>
                <c:pt idx="8">
                  <c:v>0.62439319999999998</c:v>
                </c:pt>
                <c:pt idx="9">
                  <c:v>0.61921709999999996</c:v>
                </c:pt>
                <c:pt idx="10">
                  <c:v>0.63157890000000005</c:v>
                </c:pt>
                <c:pt idx="11">
                  <c:v>0.62811289999999997</c:v>
                </c:pt>
                <c:pt idx="12">
                  <c:v>0.63285790000000064</c:v>
                </c:pt>
                <c:pt idx="13">
                  <c:v>0.62860080000000562</c:v>
                </c:pt>
                <c:pt idx="14">
                  <c:v>0.63863400000000481</c:v>
                </c:pt>
                <c:pt idx="15">
                  <c:v>0.63815789999999994</c:v>
                </c:pt>
                <c:pt idx="16">
                  <c:v>0.63597880000000551</c:v>
                </c:pt>
                <c:pt idx="17">
                  <c:v>0.63539920000000483</c:v>
                </c:pt>
                <c:pt idx="18">
                  <c:v>0.62789310000000065</c:v>
                </c:pt>
                <c:pt idx="19">
                  <c:v>0.62241170000000001</c:v>
                </c:pt>
                <c:pt idx="20">
                  <c:v>0.60335919999999998</c:v>
                </c:pt>
                <c:pt idx="21">
                  <c:v>0.60995850000000063</c:v>
                </c:pt>
                <c:pt idx="22">
                  <c:v>0.61003350000000001</c:v>
                </c:pt>
                <c:pt idx="23">
                  <c:v>0.6064041999999995</c:v>
                </c:pt>
                <c:pt idx="24">
                  <c:v>0.60434500000000413</c:v>
                </c:pt>
                <c:pt idx="25">
                  <c:v>0.59654949999999951</c:v>
                </c:pt>
                <c:pt idx="26">
                  <c:v>0.59621879999999461</c:v>
                </c:pt>
                <c:pt idx="27">
                  <c:v>0.59528619999999266</c:v>
                </c:pt>
                <c:pt idx="28">
                  <c:v>0.59032039999999586</c:v>
                </c:pt>
                <c:pt idx="29">
                  <c:v>0.59723139999999586</c:v>
                </c:pt>
                <c:pt idx="30">
                  <c:v>0.59048259999999175</c:v>
                </c:pt>
                <c:pt idx="31">
                  <c:v>0.59379309999999996</c:v>
                </c:pt>
                <c:pt idx="32">
                  <c:v>0.5895469999999946</c:v>
                </c:pt>
                <c:pt idx="33">
                  <c:v>0.58021199999999518</c:v>
                </c:pt>
                <c:pt idx="34">
                  <c:v>0.58370040000000001</c:v>
                </c:pt>
                <c:pt idx="35">
                  <c:v>0.57442029999999999</c:v>
                </c:pt>
                <c:pt idx="36">
                  <c:v>0.57599430000000063</c:v>
                </c:pt>
                <c:pt idx="37">
                  <c:v>0.57556499999999633</c:v>
                </c:pt>
                <c:pt idx="38">
                  <c:v>0.57200540000000366</c:v>
                </c:pt>
                <c:pt idx="39">
                  <c:v>0.56507520000000366</c:v>
                </c:pt>
                <c:pt idx="40">
                  <c:v>0.56204379999999998</c:v>
                </c:pt>
                <c:pt idx="41">
                  <c:v>0.56822110000000003</c:v>
                </c:pt>
                <c:pt idx="42">
                  <c:v>0.58108109999999957</c:v>
                </c:pt>
                <c:pt idx="43">
                  <c:v>0.58858859999999358</c:v>
                </c:pt>
                <c:pt idx="44">
                  <c:v>0.60398970000000063</c:v>
                </c:pt>
                <c:pt idx="45">
                  <c:v>0.62374690000000366</c:v>
                </c:pt>
                <c:pt idx="46">
                  <c:v>0.63290430000000064</c:v>
                </c:pt>
                <c:pt idx="47">
                  <c:v>0.63586550000000064</c:v>
                </c:pt>
                <c:pt idx="48">
                  <c:v>0.62709890000000412</c:v>
                </c:pt>
                <c:pt idx="49">
                  <c:v>0.61886609999999997</c:v>
                </c:pt>
                <c:pt idx="50">
                  <c:v>0.59808729999999632</c:v>
                </c:pt>
                <c:pt idx="51">
                  <c:v>0.57149729999999999</c:v>
                </c:pt>
                <c:pt idx="52">
                  <c:v>0.5346341999999995</c:v>
                </c:pt>
                <c:pt idx="53">
                  <c:v>0.50157799999999586</c:v>
                </c:pt>
                <c:pt idx="54">
                  <c:v>0.48680710000000038</c:v>
                </c:pt>
                <c:pt idx="55">
                  <c:v>0.47880950000000183</c:v>
                </c:pt>
                <c:pt idx="56">
                  <c:v>0.47567840000000183</c:v>
                </c:pt>
                <c:pt idx="57">
                  <c:v>0.47717310000000002</c:v>
                </c:pt>
                <c:pt idx="58">
                  <c:v>0.49010450000000183</c:v>
                </c:pt>
                <c:pt idx="59">
                  <c:v>0.50208829999999949</c:v>
                </c:pt>
                <c:pt idx="60">
                  <c:v>0.50855669999999586</c:v>
                </c:pt>
                <c:pt idx="61">
                  <c:v>0.52220729999999949</c:v>
                </c:pt>
                <c:pt idx="62">
                  <c:v>0.52384200000000003</c:v>
                </c:pt>
                <c:pt idx="63">
                  <c:v>0.53040920000000003</c:v>
                </c:pt>
                <c:pt idx="64">
                  <c:v>0.53088179999999996</c:v>
                </c:pt>
                <c:pt idx="65">
                  <c:v>0.52571860000000004</c:v>
                </c:pt>
                <c:pt idx="66">
                  <c:v>0.52356019999999448</c:v>
                </c:pt>
                <c:pt idx="67">
                  <c:v>0.51506149999999951</c:v>
                </c:pt>
                <c:pt idx="68">
                  <c:v>0.51356009999999541</c:v>
                </c:pt>
                <c:pt idx="69">
                  <c:v>0.50479510000000005</c:v>
                </c:pt>
                <c:pt idx="70">
                  <c:v>0.50392970000000004</c:v>
                </c:pt>
                <c:pt idx="71">
                  <c:v>0.50779099999999999</c:v>
                </c:pt>
                <c:pt idx="72">
                  <c:v>0.50700409999999996</c:v>
                </c:pt>
                <c:pt idx="73">
                  <c:v>0.5054054</c:v>
                </c:pt>
                <c:pt idx="74">
                  <c:v>0.51121259999999347</c:v>
                </c:pt>
                <c:pt idx="75">
                  <c:v>0.5082582999999995</c:v>
                </c:pt>
                <c:pt idx="76">
                  <c:v>0.5048243</c:v>
                </c:pt>
                <c:pt idx="77">
                  <c:v>0.50424449999999998</c:v>
                </c:pt>
                <c:pt idx="78">
                  <c:v>0.50698729999999959</c:v>
                </c:pt>
                <c:pt idx="79">
                  <c:v>0.50826039999999517</c:v>
                </c:pt>
                <c:pt idx="80">
                  <c:v>0.50396299999999461</c:v>
                </c:pt>
                <c:pt idx="81">
                  <c:v>0.5092911</c:v>
                </c:pt>
                <c:pt idx="82">
                  <c:v>0.51330259999999506</c:v>
                </c:pt>
                <c:pt idx="83">
                  <c:v>0.5180226999999995</c:v>
                </c:pt>
                <c:pt idx="84">
                  <c:v>0.52227900000000005</c:v>
                </c:pt>
                <c:pt idx="85">
                  <c:v>0.52421049999999958</c:v>
                </c:pt>
                <c:pt idx="86">
                  <c:v>0.52707959999999998</c:v>
                </c:pt>
                <c:pt idx="87">
                  <c:v>0.53010789999999997</c:v>
                </c:pt>
                <c:pt idx="88">
                  <c:v>0.53150679999999517</c:v>
                </c:pt>
                <c:pt idx="89">
                  <c:v>0.53513129999999998</c:v>
                </c:pt>
                <c:pt idx="90">
                  <c:v>0.53297870000000003</c:v>
                </c:pt>
                <c:pt idx="91">
                  <c:v>0.5371224999999995</c:v>
                </c:pt>
                <c:pt idx="92">
                  <c:v>0.54306719999999586</c:v>
                </c:pt>
                <c:pt idx="93">
                  <c:v>0.5424717999999995</c:v>
                </c:pt>
                <c:pt idx="94">
                  <c:v>0.5485544999999995</c:v>
                </c:pt>
                <c:pt idx="95">
                  <c:v>0.54708520000000005</c:v>
                </c:pt>
                <c:pt idx="96">
                  <c:v>0.54604249999999999</c:v>
                </c:pt>
                <c:pt idx="97">
                  <c:v>0.54679510000000064</c:v>
                </c:pt>
                <c:pt idx="98">
                  <c:v>0.54353079999999587</c:v>
                </c:pt>
                <c:pt idx="99">
                  <c:v>0.54558209999999518</c:v>
                </c:pt>
                <c:pt idx="100">
                  <c:v>0.55235970000000001</c:v>
                </c:pt>
                <c:pt idx="101">
                  <c:v>0.55813289999999949</c:v>
                </c:pt>
                <c:pt idx="102">
                  <c:v>0.56263140000000411</c:v>
                </c:pt>
                <c:pt idx="103">
                  <c:v>0.56147179999999997</c:v>
                </c:pt>
                <c:pt idx="104">
                  <c:v>0.565399600000004</c:v>
                </c:pt>
                <c:pt idx="105">
                  <c:v>0.56994820000000412</c:v>
                </c:pt>
                <c:pt idx="106">
                  <c:v>0.56197140000000412</c:v>
                </c:pt>
                <c:pt idx="107">
                  <c:v>0.56380839999999999</c:v>
                </c:pt>
                <c:pt idx="108">
                  <c:v>0.5688406000000048</c:v>
                </c:pt>
                <c:pt idx="109">
                  <c:v>0.57568370000000002</c:v>
                </c:pt>
                <c:pt idx="110">
                  <c:v>0.5784513</c:v>
                </c:pt>
                <c:pt idx="111">
                  <c:v>0.58043119999999448</c:v>
                </c:pt>
              </c:numCache>
            </c:numRef>
          </c:val>
        </c:ser>
        <c:ser>
          <c:idx val="1"/>
          <c:order val="1"/>
          <c:tx>
            <c:v>John McCain News</c:v>
          </c:tx>
          <c:marker>
            <c:symbol val="none"/>
          </c:marker>
          <c:cat>
            <c:strRef>
              <c:f>Sheet1!$B$3:$B$115</c:f>
              <c:strCache>
                <c:ptCount val="113"/>
                <c:pt idx="0">
                  <c:v>15-Jul</c:v>
                </c:pt>
                <c:pt idx="1">
                  <c:v>16</c:v>
                </c:pt>
                <c:pt idx="2">
                  <c:v>17</c:v>
                </c:pt>
                <c:pt idx="3">
                  <c:v>18</c:v>
                </c:pt>
                <c:pt idx="4">
                  <c:v>19</c:v>
                </c:pt>
                <c:pt idx="5">
                  <c:v>20</c:v>
                </c:pt>
                <c:pt idx="6">
                  <c:v>21</c:v>
                </c:pt>
                <c:pt idx="7">
                  <c:v>22-Jul</c:v>
                </c:pt>
                <c:pt idx="8">
                  <c:v>23</c:v>
                </c:pt>
                <c:pt idx="9">
                  <c:v>24</c:v>
                </c:pt>
                <c:pt idx="10">
                  <c:v>25</c:v>
                </c:pt>
                <c:pt idx="11">
                  <c:v>26</c:v>
                </c:pt>
                <c:pt idx="12">
                  <c:v>27</c:v>
                </c:pt>
                <c:pt idx="13">
                  <c:v>28</c:v>
                </c:pt>
                <c:pt idx="14">
                  <c:v>29-Jul</c:v>
                </c:pt>
                <c:pt idx="15">
                  <c:v>30</c:v>
                </c:pt>
                <c:pt idx="16">
                  <c:v>31</c:v>
                </c:pt>
                <c:pt idx="17">
                  <c:v>1</c:v>
                </c:pt>
                <c:pt idx="18">
                  <c:v>2</c:v>
                </c:pt>
                <c:pt idx="19">
                  <c:v>3</c:v>
                </c:pt>
                <c:pt idx="20">
                  <c:v>4</c:v>
                </c:pt>
                <c:pt idx="21">
                  <c:v>5-Aug</c:v>
                </c:pt>
                <c:pt idx="22">
                  <c:v>6</c:v>
                </c:pt>
                <c:pt idx="23">
                  <c:v>7</c:v>
                </c:pt>
                <c:pt idx="24">
                  <c:v>8</c:v>
                </c:pt>
                <c:pt idx="25">
                  <c:v>9</c:v>
                </c:pt>
                <c:pt idx="26">
                  <c:v>10</c:v>
                </c:pt>
                <c:pt idx="27">
                  <c:v>11</c:v>
                </c:pt>
                <c:pt idx="28">
                  <c:v>12-Aug</c:v>
                </c:pt>
                <c:pt idx="29">
                  <c:v>13</c:v>
                </c:pt>
                <c:pt idx="30">
                  <c:v>14</c:v>
                </c:pt>
                <c:pt idx="31">
                  <c:v>15</c:v>
                </c:pt>
                <c:pt idx="32">
                  <c:v>16</c:v>
                </c:pt>
                <c:pt idx="33">
                  <c:v>17</c:v>
                </c:pt>
                <c:pt idx="34">
                  <c:v>18</c:v>
                </c:pt>
                <c:pt idx="35">
                  <c:v>19-Aug</c:v>
                </c:pt>
                <c:pt idx="36">
                  <c:v>20</c:v>
                </c:pt>
                <c:pt idx="37">
                  <c:v>21</c:v>
                </c:pt>
                <c:pt idx="38">
                  <c:v>22</c:v>
                </c:pt>
                <c:pt idx="39">
                  <c:v>23</c:v>
                </c:pt>
                <c:pt idx="40">
                  <c:v>24</c:v>
                </c:pt>
                <c:pt idx="41">
                  <c:v>25</c:v>
                </c:pt>
                <c:pt idx="42">
                  <c:v>26-Aug</c:v>
                </c:pt>
                <c:pt idx="43">
                  <c:v>27</c:v>
                </c:pt>
                <c:pt idx="44">
                  <c:v>28</c:v>
                </c:pt>
                <c:pt idx="45">
                  <c:v>29</c:v>
                </c:pt>
                <c:pt idx="46">
                  <c:v>30</c:v>
                </c:pt>
                <c:pt idx="47">
                  <c:v>31</c:v>
                </c:pt>
                <c:pt idx="48">
                  <c:v>1-Sep</c:v>
                </c:pt>
                <c:pt idx="49">
                  <c:v>2</c:v>
                </c:pt>
                <c:pt idx="50">
                  <c:v>3</c:v>
                </c:pt>
                <c:pt idx="51">
                  <c:v>4</c:v>
                </c:pt>
                <c:pt idx="52">
                  <c:v>5</c:v>
                </c:pt>
                <c:pt idx="53">
                  <c:v>6</c:v>
                </c:pt>
                <c:pt idx="54">
                  <c:v>7</c:v>
                </c:pt>
                <c:pt idx="55">
                  <c:v>8-Sep</c:v>
                </c:pt>
                <c:pt idx="56">
                  <c:v>9</c:v>
                </c:pt>
                <c:pt idx="57">
                  <c:v>10</c:v>
                </c:pt>
                <c:pt idx="58">
                  <c:v>11</c:v>
                </c:pt>
                <c:pt idx="59">
                  <c:v>12</c:v>
                </c:pt>
                <c:pt idx="60">
                  <c:v>13</c:v>
                </c:pt>
                <c:pt idx="61">
                  <c:v>14</c:v>
                </c:pt>
                <c:pt idx="62">
                  <c:v>15-Sep</c:v>
                </c:pt>
                <c:pt idx="63">
                  <c:v>16</c:v>
                </c:pt>
                <c:pt idx="64">
                  <c:v>17</c:v>
                </c:pt>
                <c:pt idx="65">
                  <c:v>18</c:v>
                </c:pt>
                <c:pt idx="66">
                  <c:v>19</c:v>
                </c:pt>
                <c:pt idx="67">
                  <c:v>20</c:v>
                </c:pt>
                <c:pt idx="68">
                  <c:v>21</c:v>
                </c:pt>
                <c:pt idx="69">
                  <c:v>22-Sep</c:v>
                </c:pt>
                <c:pt idx="70">
                  <c:v>23</c:v>
                </c:pt>
                <c:pt idx="71">
                  <c:v>24</c:v>
                </c:pt>
                <c:pt idx="72">
                  <c:v>25</c:v>
                </c:pt>
                <c:pt idx="73">
                  <c:v>26</c:v>
                </c:pt>
                <c:pt idx="74">
                  <c:v>27</c:v>
                </c:pt>
                <c:pt idx="75">
                  <c:v>28</c:v>
                </c:pt>
                <c:pt idx="76">
                  <c:v>29</c:v>
                </c:pt>
                <c:pt idx="77">
                  <c:v>30</c:v>
                </c:pt>
                <c:pt idx="78">
                  <c:v>1-Oct</c:v>
                </c:pt>
                <c:pt idx="79">
                  <c:v>2</c:v>
                </c:pt>
                <c:pt idx="80">
                  <c:v>3</c:v>
                </c:pt>
                <c:pt idx="81">
                  <c:v>4</c:v>
                </c:pt>
                <c:pt idx="82">
                  <c:v>5</c:v>
                </c:pt>
                <c:pt idx="83">
                  <c:v>6</c:v>
                </c:pt>
                <c:pt idx="84">
                  <c:v>7</c:v>
                </c:pt>
                <c:pt idx="85">
                  <c:v>8-Oct</c:v>
                </c:pt>
                <c:pt idx="86">
                  <c:v>9</c:v>
                </c:pt>
                <c:pt idx="87">
                  <c:v>10</c:v>
                </c:pt>
                <c:pt idx="88">
                  <c:v>11</c:v>
                </c:pt>
                <c:pt idx="89">
                  <c:v>12</c:v>
                </c:pt>
                <c:pt idx="90">
                  <c:v>13</c:v>
                </c:pt>
                <c:pt idx="91">
                  <c:v>14</c:v>
                </c:pt>
                <c:pt idx="92">
                  <c:v>15-Oct</c:v>
                </c:pt>
                <c:pt idx="93">
                  <c:v>16</c:v>
                </c:pt>
                <c:pt idx="94">
                  <c:v>17</c:v>
                </c:pt>
                <c:pt idx="95">
                  <c:v>18</c:v>
                </c:pt>
                <c:pt idx="96">
                  <c:v>19</c:v>
                </c:pt>
                <c:pt idx="97">
                  <c:v>20</c:v>
                </c:pt>
                <c:pt idx="98">
                  <c:v>21</c:v>
                </c:pt>
                <c:pt idx="99">
                  <c:v>22-Oct</c:v>
                </c:pt>
                <c:pt idx="100">
                  <c:v>23</c:v>
                </c:pt>
                <c:pt idx="101">
                  <c:v>24</c:v>
                </c:pt>
                <c:pt idx="102">
                  <c:v>25</c:v>
                </c:pt>
                <c:pt idx="103">
                  <c:v>26</c:v>
                </c:pt>
                <c:pt idx="104">
                  <c:v>27</c:v>
                </c:pt>
                <c:pt idx="105">
                  <c:v>28</c:v>
                </c:pt>
                <c:pt idx="106">
                  <c:v>29-Oct</c:v>
                </c:pt>
                <c:pt idx="107">
                  <c:v>30</c:v>
                </c:pt>
                <c:pt idx="108">
                  <c:v>31</c:v>
                </c:pt>
                <c:pt idx="109">
                  <c:v>1-Nov</c:v>
                </c:pt>
                <c:pt idx="110">
                  <c:v>2</c:v>
                </c:pt>
                <c:pt idx="111">
                  <c:v>3</c:v>
                </c:pt>
                <c:pt idx="112">
                  <c:v>Election Day</c:v>
                </c:pt>
              </c:strCache>
            </c:strRef>
          </c:cat>
          <c:val>
            <c:numRef>
              <c:f>Sheet1!$C$2:$C$115</c:f>
              <c:numCache>
                <c:formatCode>General</c:formatCode>
                <c:ptCount val="114"/>
                <c:pt idx="0">
                  <c:v>0.38597730000000241</c:v>
                </c:pt>
                <c:pt idx="1">
                  <c:v>0.39182060000000418</c:v>
                </c:pt>
                <c:pt idx="2">
                  <c:v>0.38466620000000207</c:v>
                </c:pt>
                <c:pt idx="3">
                  <c:v>0.37458850000000338</c:v>
                </c:pt>
                <c:pt idx="4">
                  <c:v>0.39079710000000001</c:v>
                </c:pt>
                <c:pt idx="5">
                  <c:v>0.38500310000000032</c:v>
                </c:pt>
                <c:pt idx="6">
                  <c:v>0.39393940000000038</c:v>
                </c:pt>
                <c:pt idx="7">
                  <c:v>0.37745410000000218</c:v>
                </c:pt>
                <c:pt idx="8">
                  <c:v>0.37560680000000241</c:v>
                </c:pt>
                <c:pt idx="9">
                  <c:v>0.38078290000000287</c:v>
                </c:pt>
                <c:pt idx="10">
                  <c:v>0.36842110000000183</c:v>
                </c:pt>
                <c:pt idx="11">
                  <c:v>0.37188710000000258</c:v>
                </c:pt>
                <c:pt idx="12">
                  <c:v>0.36714210000000008</c:v>
                </c:pt>
                <c:pt idx="13">
                  <c:v>0.37139920000000032</c:v>
                </c:pt>
                <c:pt idx="14">
                  <c:v>0.36136600000000241</c:v>
                </c:pt>
                <c:pt idx="15">
                  <c:v>0.36184210000000189</c:v>
                </c:pt>
                <c:pt idx="16">
                  <c:v>0.36402120000000032</c:v>
                </c:pt>
                <c:pt idx="17">
                  <c:v>0.36460080000000183</c:v>
                </c:pt>
                <c:pt idx="18">
                  <c:v>0.37210690000000241</c:v>
                </c:pt>
                <c:pt idx="19">
                  <c:v>0.37758830000000337</c:v>
                </c:pt>
                <c:pt idx="20">
                  <c:v>0.3966408000000024</c:v>
                </c:pt>
                <c:pt idx="21">
                  <c:v>0.39004150000000032</c:v>
                </c:pt>
                <c:pt idx="22">
                  <c:v>0.38996650000000338</c:v>
                </c:pt>
                <c:pt idx="23">
                  <c:v>0.39359580000000038</c:v>
                </c:pt>
                <c:pt idx="24">
                  <c:v>0.39565500000000031</c:v>
                </c:pt>
                <c:pt idx="25">
                  <c:v>0.40345050000000032</c:v>
                </c:pt>
                <c:pt idx="26">
                  <c:v>0.40378120000000001</c:v>
                </c:pt>
                <c:pt idx="27">
                  <c:v>0.40471380000000001</c:v>
                </c:pt>
                <c:pt idx="28">
                  <c:v>0.40967960000000031</c:v>
                </c:pt>
                <c:pt idx="29">
                  <c:v>0.40276860000000031</c:v>
                </c:pt>
                <c:pt idx="30">
                  <c:v>0.40951740000000031</c:v>
                </c:pt>
                <c:pt idx="31">
                  <c:v>0.40620690000000031</c:v>
                </c:pt>
                <c:pt idx="32">
                  <c:v>0.41045300000000007</c:v>
                </c:pt>
                <c:pt idx="33">
                  <c:v>0.41978800000000038</c:v>
                </c:pt>
                <c:pt idx="34">
                  <c:v>0.41629960000000005</c:v>
                </c:pt>
                <c:pt idx="35">
                  <c:v>0.42557970000000206</c:v>
                </c:pt>
                <c:pt idx="36">
                  <c:v>0.42400570000000032</c:v>
                </c:pt>
                <c:pt idx="37">
                  <c:v>0.42443500000000001</c:v>
                </c:pt>
                <c:pt idx="38">
                  <c:v>0.42799460000000183</c:v>
                </c:pt>
                <c:pt idx="39">
                  <c:v>0.43492480000000366</c:v>
                </c:pt>
                <c:pt idx="40">
                  <c:v>0.4379562000000024</c:v>
                </c:pt>
                <c:pt idx="41">
                  <c:v>0.43177890000000241</c:v>
                </c:pt>
                <c:pt idx="42">
                  <c:v>0.41891890000000326</c:v>
                </c:pt>
                <c:pt idx="43">
                  <c:v>0.41141140000000032</c:v>
                </c:pt>
                <c:pt idx="44">
                  <c:v>0.39601030000000303</c:v>
                </c:pt>
                <c:pt idx="45">
                  <c:v>0.37625310000000001</c:v>
                </c:pt>
                <c:pt idx="46">
                  <c:v>0.36709570000000002</c:v>
                </c:pt>
                <c:pt idx="47">
                  <c:v>0.36413450000000008</c:v>
                </c:pt>
                <c:pt idx="48">
                  <c:v>0.37290110000000032</c:v>
                </c:pt>
                <c:pt idx="49">
                  <c:v>0.38113390000000008</c:v>
                </c:pt>
                <c:pt idx="50">
                  <c:v>0.40191270000000207</c:v>
                </c:pt>
                <c:pt idx="51">
                  <c:v>0.42850270000000212</c:v>
                </c:pt>
                <c:pt idx="52">
                  <c:v>0.46536580000000038</c:v>
                </c:pt>
                <c:pt idx="53">
                  <c:v>0.49842200000000286</c:v>
                </c:pt>
                <c:pt idx="54">
                  <c:v>0.51319289999999951</c:v>
                </c:pt>
                <c:pt idx="55">
                  <c:v>0.5211905</c:v>
                </c:pt>
                <c:pt idx="56">
                  <c:v>0.5243215999999995</c:v>
                </c:pt>
                <c:pt idx="57">
                  <c:v>0.52282689999999998</c:v>
                </c:pt>
                <c:pt idx="58">
                  <c:v>0.50989550000000061</c:v>
                </c:pt>
                <c:pt idx="59">
                  <c:v>0.49791170000000207</c:v>
                </c:pt>
                <c:pt idx="60">
                  <c:v>0.49144330000000008</c:v>
                </c:pt>
                <c:pt idx="61">
                  <c:v>0.47779270000000001</c:v>
                </c:pt>
                <c:pt idx="62">
                  <c:v>0.47615800000000008</c:v>
                </c:pt>
                <c:pt idx="63">
                  <c:v>0.46959080000000031</c:v>
                </c:pt>
                <c:pt idx="64">
                  <c:v>0.46911820000000032</c:v>
                </c:pt>
                <c:pt idx="65">
                  <c:v>0.47428140000000002</c:v>
                </c:pt>
                <c:pt idx="66">
                  <c:v>0.47643980000000002</c:v>
                </c:pt>
                <c:pt idx="67">
                  <c:v>0.48493850000000038</c:v>
                </c:pt>
                <c:pt idx="68">
                  <c:v>0.48643990000000031</c:v>
                </c:pt>
                <c:pt idx="69">
                  <c:v>0.49520490000000195</c:v>
                </c:pt>
                <c:pt idx="70">
                  <c:v>0.49607030000000241</c:v>
                </c:pt>
                <c:pt idx="71">
                  <c:v>0.49220900000000001</c:v>
                </c:pt>
                <c:pt idx="72">
                  <c:v>0.49299590000000032</c:v>
                </c:pt>
                <c:pt idx="73">
                  <c:v>0.49459460000000038</c:v>
                </c:pt>
                <c:pt idx="74">
                  <c:v>0.48878740000000032</c:v>
                </c:pt>
                <c:pt idx="75">
                  <c:v>0.4917417</c:v>
                </c:pt>
                <c:pt idx="76">
                  <c:v>0.49517570000000038</c:v>
                </c:pt>
                <c:pt idx="77">
                  <c:v>0.49575550000000002</c:v>
                </c:pt>
                <c:pt idx="78">
                  <c:v>0.49301270000000252</c:v>
                </c:pt>
                <c:pt idx="79">
                  <c:v>0.49173960000000005</c:v>
                </c:pt>
                <c:pt idx="80">
                  <c:v>0.49603700000000006</c:v>
                </c:pt>
                <c:pt idx="81">
                  <c:v>0.49070890000000195</c:v>
                </c:pt>
                <c:pt idx="82">
                  <c:v>0.4866974</c:v>
                </c:pt>
                <c:pt idx="83">
                  <c:v>0.48197730000000188</c:v>
                </c:pt>
                <c:pt idx="84">
                  <c:v>0.47772100000000006</c:v>
                </c:pt>
                <c:pt idx="85">
                  <c:v>0.47578950000000031</c:v>
                </c:pt>
                <c:pt idx="86">
                  <c:v>0.47292040000000241</c:v>
                </c:pt>
                <c:pt idx="87">
                  <c:v>0.46989210000000031</c:v>
                </c:pt>
                <c:pt idx="88">
                  <c:v>0.46849320000000005</c:v>
                </c:pt>
                <c:pt idx="89">
                  <c:v>0.46486870000000241</c:v>
                </c:pt>
                <c:pt idx="90">
                  <c:v>0.46702130000000008</c:v>
                </c:pt>
                <c:pt idx="91">
                  <c:v>0.46287750000000188</c:v>
                </c:pt>
                <c:pt idx="92">
                  <c:v>0.45693280000000008</c:v>
                </c:pt>
                <c:pt idx="93">
                  <c:v>0.45752820000000038</c:v>
                </c:pt>
                <c:pt idx="94">
                  <c:v>0.45144550000000006</c:v>
                </c:pt>
                <c:pt idx="95">
                  <c:v>0.45291480000000206</c:v>
                </c:pt>
                <c:pt idx="96">
                  <c:v>0.45395750000000001</c:v>
                </c:pt>
                <c:pt idx="97">
                  <c:v>0.45320490000000002</c:v>
                </c:pt>
                <c:pt idx="98">
                  <c:v>0.45646920000000002</c:v>
                </c:pt>
                <c:pt idx="99">
                  <c:v>0.45441790000000032</c:v>
                </c:pt>
                <c:pt idx="100">
                  <c:v>0.44764030000000005</c:v>
                </c:pt>
                <c:pt idx="101">
                  <c:v>0.44186710000000001</c:v>
                </c:pt>
                <c:pt idx="102">
                  <c:v>0.43736860000000338</c:v>
                </c:pt>
                <c:pt idx="103">
                  <c:v>0.43852820000000287</c:v>
                </c:pt>
                <c:pt idx="104">
                  <c:v>0.43460040000000183</c:v>
                </c:pt>
                <c:pt idx="105">
                  <c:v>0.43005180000000032</c:v>
                </c:pt>
                <c:pt idx="106">
                  <c:v>0.43802860000000338</c:v>
                </c:pt>
                <c:pt idx="107">
                  <c:v>0.43619160000000001</c:v>
                </c:pt>
                <c:pt idx="108">
                  <c:v>0.43115940000000008</c:v>
                </c:pt>
                <c:pt idx="109">
                  <c:v>0.42431630000000276</c:v>
                </c:pt>
                <c:pt idx="110">
                  <c:v>0.42154870000000183</c:v>
                </c:pt>
                <c:pt idx="111">
                  <c:v>0.41956880000000241</c:v>
                </c:pt>
                <c:pt idx="112">
                  <c:v>0.41426700000000005</c:v>
                </c:pt>
                <c:pt idx="113">
                  <c:v>0.41584540000000031</c:v>
                </c:pt>
              </c:numCache>
            </c:numRef>
          </c:val>
        </c:ser>
        <c:marker val="1"/>
        <c:axId val="121911936"/>
        <c:axId val="121921920"/>
      </c:lineChart>
      <c:catAx>
        <c:axId val="121911936"/>
        <c:scaling>
          <c:orientation val="minMax"/>
        </c:scaling>
        <c:axPos val="b"/>
        <c:numFmt formatCode="d\-mmm" sourceLinked="1"/>
        <c:tickLblPos val="nextTo"/>
        <c:crossAx val="121921920"/>
        <c:crosses val="autoZero"/>
        <c:auto val="1"/>
        <c:lblAlgn val="ctr"/>
        <c:lblOffset val="100"/>
      </c:catAx>
      <c:valAx>
        <c:axId val="121921920"/>
        <c:scaling>
          <c:orientation val="minMax"/>
          <c:max val="0.70000000000000062"/>
          <c:min val="0.30000000000000032"/>
        </c:scaling>
        <c:axPos val="l"/>
        <c:majorGridlines/>
        <c:numFmt formatCode="General" sourceLinked="1"/>
        <c:tickLblPos val="nextTo"/>
        <c:crossAx val="121911936"/>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37BD8-976C-4CE5-B5C0-623A795E5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20</Pages>
  <Words>4684</Words>
  <Characters>26700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Day</dc:creator>
  <cp:keywords/>
  <dc:description/>
  <cp:lastModifiedBy>Jessica Day</cp:lastModifiedBy>
  <cp:revision>19</cp:revision>
  <dcterms:created xsi:type="dcterms:W3CDTF">2010-03-08T22:59:00Z</dcterms:created>
  <dcterms:modified xsi:type="dcterms:W3CDTF">2010-04-08T18:50:00Z</dcterms:modified>
</cp:coreProperties>
</file>