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8A0" w:rsidRDefault="005227DE" w:rsidP="00D05607">
      <w:pPr>
        <w:spacing w:after="120" w:line="480" w:lineRule="auto"/>
        <w:rPr>
          <w:rFonts w:ascii="Times New Roman" w:hAnsi="Times New Roman" w:cs="Times New Roman"/>
          <w:sz w:val="24"/>
          <w:szCs w:val="24"/>
        </w:rPr>
      </w:pPr>
      <w:r>
        <w:rPr>
          <w:rFonts w:ascii="Times New Roman" w:hAnsi="Times New Roman" w:cs="Times New Roman"/>
          <w:sz w:val="24"/>
          <w:szCs w:val="24"/>
        </w:rPr>
        <w:tab/>
        <w:t>For centuri</w:t>
      </w:r>
      <w:r w:rsidR="00BB4A9A">
        <w:rPr>
          <w:rFonts w:ascii="Times New Roman" w:hAnsi="Times New Roman" w:cs="Times New Roman"/>
          <w:sz w:val="24"/>
          <w:szCs w:val="24"/>
        </w:rPr>
        <w:t xml:space="preserve">es, rape and sexual violence have been </w:t>
      </w:r>
      <w:r w:rsidR="00AC2A9F">
        <w:rPr>
          <w:rFonts w:ascii="Times New Roman" w:hAnsi="Times New Roman" w:cs="Times New Roman"/>
          <w:sz w:val="24"/>
          <w:szCs w:val="24"/>
        </w:rPr>
        <w:t>used</w:t>
      </w:r>
      <w:r w:rsidR="00BB4A9A">
        <w:rPr>
          <w:rFonts w:ascii="Times New Roman" w:hAnsi="Times New Roman" w:cs="Times New Roman"/>
          <w:sz w:val="24"/>
          <w:szCs w:val="24"/>
        </w:rPr>
        <w:t xml:space="preserve"> as </w:t>
      </w:r>
      <w:r>
        <w:rPr>
          <w:rFonts w:ascii="Times New Roman" w:hAnsi="Times New Roman" w:cs="Times New Roman"/>
          <w:sz w:val="24"/>
          <w:szCs w:val="24"/>
        </w:rPr>
        <w:t>tactic</w:t>
      </w:r>
      <w:r w:rsidR="00BB4A9A">
        <w:rPr>
          <w:rFonts w:ascii="Times New Roman" w:hAnsi="Times New Roman" w:cs="Times New Roman"/>
          <w:sz w:val="24"/>
          <w:szCs w:val="24"/>
        </w:rPr>
        <w:t>s</w:t>
      </w:r>
      <w:r>
        <w:rPr>
          <w:rFonts w:ascii="Times New Roman" w:hAnsi="Times New Roman" w:cs="Times New Roman"/>
          <w:sz w:val="24"/>
          <w:szCs w:val="24"/>
        </w:rPr>
        <w:t xml:space="preserve"> of war. Rape itself is almost always motivated by a deep desire to dominate another. During times of war, rape and</w:t>
      </w:r>
      <w:r w:rsidR="00BB4A9A">
        <w:rPr>
          <w:rFonts w:ascii="Times New Roman" w:hAnsi="Times New Roman" w:cs="Times New Roman"/>
          <w:sz w:val="24"/>
          <w:szCs w:val="24"/>
        </w:rPr>
        <w:t xml:space="preserve"> sexual violence serve</w:t>
      </w:r>
      <w:r>
        <w:rPr>
          <w:rFonts w:ascii="Times New Roman" w:hAnsi="Times New Roman" w:cs="Times New Roman"/>
          <w:sz w:val="24"/>
          <w:szCs w:val="24"/>
        </w:rPr>
        <w:t xml:space="preserve"> a similar purpose. The exploitation of an enemy’s body is meant to demoralize those directly involved in, or associated with a particular conflict. Typically, sexual violence is reserved for females. </w:t>
      </w:r>
      <w:r w:rsidR="00355BE6">
        <w:rPr>
          <w:rFonts w:ascii="Times New Roman" w:hAnsi="Times New Roman" w:cs="Times New Roman"/>
          <w:sz w:val="24"/>
          <w:szCs w:val="24"/>
        </w:rPr>
        <w:t xml:space="preserve">In an attempt to express control over the enemy, the wives sisters, and mothers of soldiers are often captured and systematically raped and tortured. </w:t>
      </w:r>
      <w:r w:rsidR="00485BCD">
        <w:rPr>
          <w:rFonts w:ascii="Times New Roman" w:hAnsi="Times New Roman" w:cs="Times New Roman"/>
          <w:sz w:val="24"/>
          <w:szCs w:val="24"/>
        </w:rPr>
        <w:t>Women, however, are not the exclusive</w:t>
      </w:r>
      <w:r w:rsidR="00355BE6">
        <w:rPr>
          <w:rFonts w:ascii="Times New Roman" w:hAnsi="Times New Roman" w:cs="Times New Roman"/>
          <w:sz w:val="24"/>
          <w:szCs w:val="24"/>
        </w:rPr>
        <w:t xml:space="preserve"> victims of sexual domination during conflict. Throughout history, men have been the target of equally disgusting acts of sexual exploitation. When directed toward </w:t>
      </w:r>
      <w:r w:rsidR="009D1719">
        <w:rPr>
          <w:rFonts w:ascii="Times New Roman" w:hAnsi="Times New Roman" w:cs="Times New Roman"/>
          <w:sz w:val="24"/>
          <w:szCs w:val="24"/>
        </w:rPr>
        <w:t xml:space="preserve">men, these acts serve a unique strategic purpose – feminizing the enemy. </w:t>
      </w:r>
      <w:r w:rsidR="00BB4A9A">
        <w:rPr>
          <w:rFonts w:ascii="Times New Roman" w:hAnsi="Times New Roman" w:cs="Times New Roman"/>
          <w:sz w:val="24"/>
          <w:szCs w:val="24"/>
        </w:rPr>
        <w:t xml:space="preserve"> </w:t>
      </w:r>
    </w:p>
    <w:p w:rsidR="00A210B2" w:rsidRDefault="00355BE6" w:rsidP="00272CA1">
      <w:pPr>
        <w:spacing w:after="120" w:line="480" w:lineRule="auto"/>
        <w:rPr>
          <w:rFonts w:ascii="Times New Roman" w:hAnsi="Times New Roman" w:cs="Times New Roman"/>
          <w:sz w:val="24"/>
          <w:szCs w:val="24"/>
        </w:rPr>
      </w:pPr>
      <w:r>
        <w:rPr>
          <w:rFonts w:ascii="Times New Roman" w:hAnsi="Times New Roman" w:cs="Times New Roman"/>
          <w:sz w:val="24"/>
          <w:szCs w:val="24"/>
        </w:rPr>
        <w:tab/>
        <w:t>War, conflict, and even competition can be d</w:t>
      </w:r>
      <w:r w:rsidR="00D53B8D">
        <w:rPr>
          <w:rFonts w:ascii="Times New Roman" w:hAnsi="Times New Roman" w:cs="Times New Roman"/>
          <w:sz w:val="24"/>
          <w:szCs w:val="24"/>
        </w:rPr>
        <w:t>escribed as masculine pursuits. M</w:t>
      </w:r>
      <w:r w:rsidR="00485BCD">
        <w:rPr>
          <w:rFonts w:ascii="Times New Roman" w:hAnsi="Times New Roman" w:cs="Times New Roman"/>
          <w:sz w:val="24"/>
          <w:szCs w:val="24"/>
        </w:rPr>
        <w:t>asculine is not used here as a biological term. Rather, I am referring to the social construction of masculinity.</w:t>
      </w:r>
      <w:r w:rsidR="00D53B8D">
        <w:rPr>
          <w:rFonts w:ascii="Times New Roman" w:hAnsi="Times New Roman" w:cs="Times New Roman"/>
          <w:sz w:val="24"/>
          <w:szCs w:val="24"/>
        </w:rPr>
        <w:t xml:space="preserve"> In this context, masculinity is define</w:t>
      </w:r>
      <w:r w:rsidR="00AC2A9F">
        <w:rPr>
          <w:rFonts w:ascii="Times New Roman" w:hAnsi="Times New Roman" w:cs="Times New Roman"/>
          <w:sz w:val="24"/>
          <w:szCs w:val="24"/>
        </w:rPr>
        <w:t>d by tendencies toward violence and aggression</w:t>
      </w:r>
      <w:r w:rsidR="00D53B8D">
        <w:rPr>
          <w:rFonts w:ascii="Times New Roman" w:hAnsi="Times New Roman" w:cs="Times New Roman"/>
          <w:sz w:val="24"/>
          <w:szCs w:val="24"/>
        </w:rPr>
        <w:t>.</w:t>
      </w:r>
      <w:r w:rsidR="00485BCD">
        <w:rPr>
          <w:rFonts w:ascii="Times New Roman" w:hAnsi="Times New Roman" w:cs="Times New Roman"/>
          <w:sz w:val="24"/>
          <w:szCs w:val="24"/>
        </w:rPr>
        <w:t xml:space="preserve"> This traditional </w:t>
      </w:r>
      <w:r w:rsidR="00A210B2">
        <w:rPr>
          <w:rFonts w:ascii="Times New Roman" w:hAnsi="Times New Roman" w:cs="Times New Roman"/>
          <w:sz w:val="24"/>
          <w:szCs w:val="24"/>
        </w:rPr>
        <w:t>masculine ideology</w:t>
      </w:r>
      <w:r w:rsidR="00BB4A9A">
        <w:rPr>
          <w:rFonts w:ascii="Times New Roman" w:hAnsi="Times New Roman" w:cs="Times New Roman"/>
          <w:sz w:val="24"/>
          <w:szCs w:val="24"/>
        </w:rPr>
        <w:t xml:space="preserve"> </w:t>
      </w:r>
      <w:r>
        <w:rPr>
          <w:rFonts w:ascii="Times New Roman" w:hAnsi="Times New Roman" w:cs="Times New Roman"/>
          <w:sz w:val="24"/>
          <w:szCs w:val="24"/>
        </w:rPr>
        <w:t xml:space="preserve">informs the way military endeavors are carried out. </w:t>
      </w:r>
      <w:r w:rsidR="00BB4A9A">
        <w:rPr>
          <w:rFonts w:ascii="Times New Roman" w:hAnsi="Times New Roman" w:cs="Times New Roman"/>
          <w:sz w:val="24"/>
          <w:szCs w:val="24"/>
        </w:rPr>
        <w:t xml:space="preserve">Military or political leaders who favor dialogue and multilateralism over conflict and military superiority are often characterized as soft, feminine, and unaware of how the international system actually works. War is about power, and so is masculinity. Thus, attempting to strip a male of his masculinity through sexual violence can and has resulted in perceptions of femininity and weakness on the part of the victim that can be truly traumatic. </w:t>
      </w:r>
      <w:r w:rsidR="00EA64CB">
        <w:rPr>
          <w:rFonts w:ascii="Times New Roman" w:hAnsi="Times New Roman" w:cs="Times New Roman"/>
          <w:sz w:val="24"/>
          <w:szCs w:val="24"/>
        </w:rPr>
        <w:t xml:space="preserve">As Sandesh Sivakumaran explains, rape is carried out in defense of a power dynamic that maintains male dominance. Male/male rape is thus an attempt to emasculate and feminize men </w:t>
      </w:r>
      <w:sdt>
        <w:sdtPr>
          <w:rPr>
            <w:rFonts w:ascii="Times New Roman" w:hAnsi="Times New Roman" w:cs="Times New Roman"/>
            <w:sz w:val="24"/>
            <w:szCs w:val="24"/>
          </w:rPr>
          <w:id w:val="10726663"/>
          <w:citation/>
        </w:sdtPr>
        <w:sdtContent>
          <w:r w:rsidR="00BF627C">
            <w:rPr>
              <w:rFonts w:ascii="Times New Roman" w:hAnsi="Times New Roman" w:cs="Times New Roman"/>
              <w:sz w:val="24"/>
              <w:szCs w:val="24"/>
            </w:rPr>
            <w:fldChar w:fldCharType="begin"/>
          </w:r>
          <w:r w:rsidR="00EA64CB">
            <w:rPr>
              <w:rFonts w:ascii="Times New Roman" w:hAnsi="Times New Roman" w:cs="Times New Roman"/>
              <w:sz w:val="24"/>
              <w:szCs w:val="24"/>
            </w:rPr>
            <w:instrText xml:space="preserve"> CITATION San05 \l 1033 </w:instrText>
          </w:r>
          <w:r w:rsidR="00BF627C">
            <w:rPr>
              <w:rFonts w:ascii="Times New Roman" w:hAnsi="Times New Roman" w:cs="Times New Roman"/>
              <w:sz w:val="24"/>
              <w:szCs w:val="24"/>
            </w:rPr>
            <w:fldChar w:fldCharType="separate"/>
          </w:r>
          <w:r w:rsidR="00EA64CB" w:rsidRPr="00EA64CB">
            <w:rPr>
              <w:rFonts w:ascii="Times New Roman" w:hAnsi="Times New Roman" w:cs="Times New Roman"/>
              <w:noProof/>
              <w:sz w:val="24"/>
              <w:szCs w:val="24"/>
            </w:rPr>
            <w:t>(Sivakumaran, 2005)</w:t>
          </w:r>
          <w:r w:rsidR="00BF627C">
            <w:rPr>
              <w:rFonts w:ascii="Times New Roman" w:hAnsi="Times New Roman" w:cs="Times New Roman"/>
              <w:sz w:val="24"/>
              <w:szCs w:val="24"/>
            </w:rPr>
            <w:fldChar w:fldCharType="end"/>
          </w:r>
        </w:sdtContent>
      </w:sdt>
      <w:r w:rsidR="00EA64CB">
        <w:rPr>
          <w:rFonts w:ascii="Times New Roman" w:hAnsi="Times New Roman" w:cs="Times New Roman"/>
          <w:sz w:val="24"/>
          <w:szCs w:val="24"/>
        </w:rPr>
        <w:t xml:space="preserve">. When this sexual violence is carried out during war, it serves the purpose of humiliating and weakening the enemy. </w:t>
      </w:r>
      <w:r w:rsidR="00A210B2">
        <w:rPr>
          <w:rFonts w:ascii="Times New Roman" w:hAnsi="Times New Roman" w:cs="Times New Roman"/>
          <w:sz w:val="24"/>
          <w:szCs w:val="24"/>
        </w:rPr>
        <w:t xml:space="preserve">Despite its negative effects, this tactic is quite effective. Emasculating </w:t>
      </w:r>
      <w:r w:rsidR="00A210B2">
        <w:rPr>
          <w:rFonts w:ascii="Times New Roman" w:hAnsi="Times New Roman" w:cs="Times New Roman"/>
          <w:sz w:val="24"/>
          <w:szCs w:val="24"/>
        </w:rPr>
        <w:lastRenderedPageBreak/>
        <w:t xml:space="preserve">a male enemy through sexual exploitation can leave him feeling confused, weak, and hopelessly alone. In a hyper masculine military context, inflicting these feelings is, for some, a small price to pay for the reward of victory. </w:t>
      </w:r>
    </w:p>
    <w:p w:rsidR="00355BE6" w:rsidRDefault="00A210B2" w:rsidP="00272CA1">
      <w:pPr>
        <w:spacing w:after="120" w:line="480" w:lineRule="auto"/>
        <w:rPr>
          <w:rFonts w:ascii="Times New Roman" w:hAnsi="Times New Roman" w:cs="Times New Roman"/>
          <w:sz w:val="24"/>
          <w:szCs w:val="24"/>
        </w:rPr>
      </w:pPr>
      <w:r>
        <w:rPr>
          <w:rFonts w:ascii="Times New Roman" w:hAnsi="Times New Roman" w:cs="Times New Roman"/>
          <w:sz w:val="24"/>
          <w:szCs w:val="24"/>
        </w:rPr>
        <w:tab/>
        <w:t xml:space="preserve">Although male rape has occurred in countless conflicts throughout history, it is a matter rarely discussed or addressed by traditional media, human rights groups, or </w:t>
      </w:r>
      <w:r w:rsidR="00AC2A9F">
        <w:rPr>
          <w:rFonts w:ascii="Times New Roman" w:hAnsi="Times New Roman" w:cs="Times New Roman"/>
          <w:sz w:val="24"/>
          <w:szCs w:val="24"/>
        </w:rPr>
        <w:t>other international organizations</w:t>
      </w:r>
      <w:r>
        <w:rPr>
          <w:rFonts w:ascii="Times New Roman" w:hAnsi="Times New Roman" w:cs="Times New Roman"/>
          <w:sz w:val="24"/>
          <w:szCs w:val="24"/>
        </w:rPr>
        <w:t xml:space="preserve">. </w:t>
      </w:r>
      <w:r w:rsidR="00A31EFA">
        <w:rPr>
          <w:rFonts w:ascii="Times New Roman" w:hAnsi="Times New Roman" w:cs="Times New Roman"/>
          <w:sz w:val="24"/>
          <w:szCs w:val="24"/>
        </w:rPr>
        <w:t xml:space="preserve">The sexual exploitation of males is as disturbing and widespread as it is effective. Yet, despite its pervasiveness, few feel compelled to actively campaign against it. Fortunately, a few situations which were riddled with horrendous instances of sexual violence have recently surfaced. In the Democratic Republic of the Congo, where war has raged on for years, male victims of rape are finally being acknowledged. The sexual humiliation of male prisoners at Abu Ghraib has also been exposed, drawing </w:t>
      </w:r>
      <w:r w:rsidR="00272CA1">
        <w:rPr>
          <w:rFonts w:ascii="Times New Roman" w:hAnsi="Times New Roman" w:cs="Times New Roman"/>
          <w:sz w:val="24"/>
          <w:szCs w:val="24"/>
        </w:rPr>
        <w:t>inter</w:t>
      </w:r>
      <w:r w:rsidR="00A31EFA">
        <w:rPr>
          <w:rFonts w:ascii="Times New Roman" w:hAnsi="Times New Roman" w:cs="Times New Roman"/>
          <w:sz w:val="24"/>
          <w:szCs w:val="24"/>
        </w:rPr>
        <w:t xml:space="preserve">national attention to some of war’s greatest atrocities. These </w:t>
      </w:r>
      <w:r w:rsidR="007726F2">
        <w:rPr>
          <w:rFonts w:ascii="Times New Roman" w:hAnsi="Times New Roman" w:cs="Times New Roman"/>
          <w:sz w:val="24"/>
          <w:szCs w:val="24"/>
        </w:rPr>
        <w:t xml:space="preserve">unique situations illustrate the way that war’s ceaseless association with masculinity drives its participants to do anything and everything to emasculate their enemy. </w:t>
      </w:r>
    </w:p>
    <w:p w:rsidR="007726F2" w:rsidRDefault="009A787A" w:rsidP="00272CA1">
      <w:pPr>
        <w:spacing w:after="120" w:line="480" w:lineRule="auto"/>
        <w:jc w:val="center"/>
        <w:rPr>
          <w:rFonts w:ascii="Times New Roman" w:hAnsi="Times New Roman" w:cs="Times New Roman"/>
          <w:b/>
          <w:sz w:val="24"/>
          <w:szCs w:val="24"/>
        </w:rPr>
      </w:pPr>
      <w:r w:rsidRPr="009A787A">
        <w:rPr>
          <w:rFonts w:ascii="Times New Roman" w:hAnsi="Times New Roman" w:cs="Times New Roman"/>
          <w:b/>
          <w:sz w:val="24"/>
          <w:szCs w:val="24"/>
        </w:rPr>
        <w:t>The Making of Bush Wives</w:t>
      </w:r>
    </w:p>
    <w:p w:rsidR="009A787A" w:rsidRDefault="009A787A" w:rsidP="00272CA1">
      <w:pPr>
        <w:spacing w:after="12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Democratic Republic of the Congo is no stranger to conflict. </w:t>
      </w:r>
      <w:r w:rsidR="00712E29">
        <w:rPr>
          <w:rFonts w:ascii="Times New Roman" w:hAnsi="Times New Roman" w:cs="Times New Roman"/>
          <w:sz w:val="24"/>
          <w:szCs w:val="24"/>
        </w:rPr>
        <w:t>Once</w:t>
      </w:r>
      <w:r w:rsidR="00B6361C">
        <w:rPr>
          <w:rFonts w:ascii="Times New Roman" w:hAnsi="Times New Roman" w:cs="Times New Roman"/>
          <w:sz w:val="24"/>
          <w:szCs w:val="24"/>
        </w:rPr>
        <w:t xml:space="preserve"> Rwanda’s genocide ceased, Hutu</w:t>
      </w:r>
      <w:r w:rsidR="00712E29">
        <w:rPr>
          <w:rFonts w:ascii="Times New Roman" w:hAnsi="Times New Roman" w:cs="Times New Roman"/>
          <w:sz w:val="24"/>
          <w:szCs w:val="24"/>
        </w:rPr>
        <w:t xml:space="preserve"> and Tutsi</w:t>
      </w:r>
      <w:r w:rsidR="00B6361C">
        <w:rPr>
          <w:rFonts w:ascii="Times New Roman" w:hAnsi="Times New Roman" w:cs="Times New Roman"/>
          <w:sz w:val="24"/>
          <w:szCs w:val="24"/>
        </w:rPr>
        <w:t xml:space="preserve"> militias invaded Congo’s eastern province</w:t>
      </w:r>
      <w:r w:rsidR="006A5B07">
        <w:rPr>
          <w:rFonts w:ascii="Times New Roman" w:hAnsi="Times New Roman" w:cs="Times New Roman"/>
          <w:sz w:val="24"/>
          <w:szCs w:val="24"/>
        </w:rPr>
        <w:t>, inciting lawlessness and violence that persists to this day. As a result of Hutu</w:t>
      </w:r>
      <w:r w:rsidR="00712E29">
        <w:rPr>
          <w:rFonts w:ascii="Times New Roman" w:hAnsi="Times New Roman" w:cs="Times New Roman"/>
          <w:sz w:val="24"/>
          <w:szCs w:val="24"/>
        </w:rPr>
        <w:t>-Tutsi</w:t>
      </w:r>
      <w:r w:rsidR="006A5B07">
        <w:rPr>
          <w:rFonts w:ascii="Times New Roman" w:hAnsi="Times New Roman" w:cs="Times New Roman"/>
          <w:sz w:val="24"/>
          <w:szCs w:val="24"/>
        </w:rPr>
        <w:t xml:space="preserve"> violence and hostilities </w:t>
      </w:r>
      <w:r w:rsidR="009A6C6A">
        <w:rPr>
          <w:rFonts w:ascii="Times New Roman" w:hAnsi="Times New Roman" w:cs="Times New Roman"/>
          <w:sz w:val="24"/>
          <w:szCs w:val="24"/>
        </w:rPr>
        <w:t>between various groups over</w:t>
      </w:r>
      <w:r w:rsidR="00712E29">
        <w:rPr>
          <w:rFonts w:ascii="Times New Roman" w:hAnsi="Times New Roman" w:cs="Times New Roman"/>
          <w:sz w:val="24"/>
          <w:szCs w:val="24"/>
        </w:rPr>
        <w:t xml:space="preserve"> minerals and other resources</w:t>
      </w:r>
      <w:r w:rsidR="006A5B07">
        <w:rPr>
          <w:rFonts w:ascii="Times New Roman" w:hAnsi="Times New Roman" w:cs="Times New Roman"/>
          <w:sz w:val="24"/>
          <w:szCs w:val="24"/>
        </w:rPr>
        <w:t xml:space="preserve">, the Congo has suffered through years of devastating conflict. </w:t>
      </w:r>
      <w:r>
        <w:rPr>
          <w:rFonts w:ascii="Times New Roman" w:hAnsi="Times New Roman" w:cs="Times New Roman"/>
          <w:sz w:val="24"/>
          <w:szCs w:val="24"/>
        </w:rPr>
        <w:t>In the last decade</w:t>
      </w:r>
      <w:r w:rsidR="006A5B07">
        <w:rPr>
          <w:rFonts w:ascii="Times New Roman" w:hAnsi="Times New Roman" w:cs="Times New Roman"/>
          <w:sz w:val="24"/>
          <w:szCs w:val="24"/>
        </w:rPr>
        <w:t>,</w:t>
      </w:r>
      <w:r>
        <w:rPr>
          <w:rFonts w:ascii="Times New Roman" w:hAnsi="Times New Roman" w:cs="Times New Roman"/>
          <w:sz w:val="24"/>
          <w:szCs w:val="24"/>
        </w:rPr>
        <w:t xml:space="preserve"> Congo has </w:t>
      </w:r>
      <w:r w:rsidR="006A5B07">
        <w:rPr>
          <w:rFonts w:ascii="Times New Roman" w:hAnsi="Times New Roman" w:cs="Times New Roman"/>
          <w:sz w:val="24"/>
          <w:szCs w:val="24"/>
        </w:rPr>
        <w:t xml:space="preserve">seen the loss of </w:t>
      </w:r>
      <w:r>
        <w:rPr>
          <w:rFonts w:ascii="Times New Roman" w:hAnsi="Times New Roman" w:cs="Times New Roman"/>
          <w:sz w:val="24"/>
          <w:szCs w:val="24"/>
        </w:rPr>
        <w:t xml:space="preserve">over four million lives </w:t>
      </w:r>
      <w:r w:rsidR="006A5B07">
        <w:rPr>
          <w:rFonts w:ascii="Times New Roman" w:hAnsi="Times New Roman" w:cs="Times New Roman"/>
          <w:sz w:val="24"/>
          <w:szCs w:val="24"/>
        </w:rPr>
        <w:t xml:space="preserve">as the </w:t>
      </w:r>
      <w:r>
        <w:rPr>
          <w:rFonts w:ascii="Times New Roman" w:hAnsi="Times New Roman" w:cs="Times New Roman"/>
          <w:sz w:val="24"/>
          <w:szCs w:val="24"/>
        </w:rPr>
        <w:t xml:space="preserve">country </w:t>
      </w:r>
      <w:r w:rsidR="006A5B07">
        <w:rPr>
          <w:rFonts w:ascii="Times New Roman" w:hAnsi="Times New Roman" w:cs="Times New Roman"/>
          <w:sz w:val="24"/>
          <w:szCs w:val="24"/>
        </w:rPr>
        <w:t xml:space="preserve">becomes increasingly </w:t>
      </w:r>
      <w:r>
        <w:rPr>
          <w:rFonts w:ascii="Times New Roman" w:hAnsi="Times New Roman" w:cs="Times New Roman"/>
          <w:sz w:val="24"/>
          <w:szCs w:val="24"/>
        </w:rPr>
        <w:t xml:space="preserve">fractured and dangerously insecure. </w:t>
      </w:r>
      <w:r w:rsidR="006A5B07">
        <w:rPr>
          <w:rFonts w:ascii="Times New Roman" w:hAnsi="Times New Roman" w:cs="Times New Roman"/>
          <w:sz w:val="24"/>
          <w:szCs w:val="24"/>
        </w:rPr>
        <w:t>Not surprisingly, t</w:t>
      </w:r>
      <w:r>
        <w:rPr>
          <w:rFonts w:ascii="Times New Roman" w:hAnsi="Times New Roman" w:cs="Times New Roman"/>
          <w:sz w:val="24"/>
          <w:szCs w:val="24"/>
        </w:rPr>
        <w:t>his atmosphere o</w:t>
      </w:r>
      <w:r w:rsidR="006A5B07">
        <w:rPr>
          <w:rFonts w:ascii="Times New Roman" w:hAnsi="Times New Roman" w:cs="Times New Roman"/>
          <w:sz w:val="24"/>
          <w:szCs w:val="24"/>
        </w:rPr>
        <w:t>f violence and insecurity has inspired an unprecedented amount of sexual violence</w:t>
      </w:r>
      <w:r>
        <w:rPr>
          <w:rFonts w:ascii="Times New Roman" w:hAnsi="Times New Roman" w:cs="Times New Roman"/>
          <w:sz w:val="24"/>
          <w:szCs w:val="24"/>
        </w:rPr>
        <w:t xml:space="preserve">. </w:t>
      </w:r>
      <w:r>
        <w:rPr>
          <w:rFonts w:ascii="Times New Roman" w:hAnsi="Times New Roman" w:cs="Times New Roman"/>
          <w:sz w:val="24"/>
          <w:szCs w:val="24"/>
        </w:rPr>
        <w:lastRenderedPageBreak/>
        <w:t>According to a director of United Nation’s emergency relief funds, rape has become a “cultural phenomenon” in t</w:t>
      </w:r>
      <w:r w:rsidR="00B6361C">
        <w:rPr>
          <w:rFonts w:ascii="Times New Roman" w:hAnsi="Times New Roman" w:cs="Times New Roman"/>
          <w:sz w:val="24"/>
          <w:szCs w:val="24"/>
        </w:rPr>
        <w:t>he Congo</w:t>
      </w:r>
      <w:r w:rsidR="006A5B07">
        <w:rPr>
          <w:rFonts w:ascii="Times New Roman" w:hAnsi="Times New Roman" w:cs="Times New Roman"/>
          <w:sz w:val="24"/>
          <w:szCs w:val="24"/>
        </w:rPr>
        <w:t xml:space="preserve"> </w:t>
      </w:r>
      <w:r w:rsidR="00712E29">
        <w:rPr>
          <w:rFonts w:ascii="Times New Roman" w:hAnsi="Times New Roman" w:cs="Times New Roman"/>
          <w:sz w:val="24"/>
          <w:szCs w:val="24"/>
        </w:rPr>
        <w:t>(Washington Post</w:t>
      </w:r>
      <w:r w:rsidR="00B6361C">
        <w:rPr>
          <w:rFonts w:ascii="Times New Roman" w:hAnsi="Times New Roman" w:cs="Times New Roman"/>
          <w:sz w:val="24"/>
          <w:szCs w:val="24"/>
        </w:rPr>
        <w:t>).</w:t>
      </w:r>
      <w:r w:rsidR="00641665">
        <w:rPr>
          <w:rFonts w:ascii="Times New Roman" w:hAnsi="Times New Roman" w:cs="Times New Roman"/>
          <w:sz w:val="24"/>
          <w:szCs w:val="24"/>
        </w:rPr>
        <w:t xml:space="preserve"> Unfortunately, sexual </w:t>
      </w:r>
      <w:r w:rsidR="009A6C6A">
        <w:rPr>
          <w:rFonts w:ascii="Times New Roman" w:hAnsi="Times New Roman" w:cs="Times New Roman"/>
          <w:sz w:val="24"/>
          <w:szCs w:val="24"/>
        </w:rPr>
        <w:t>exploitation is not a new</w:t>
      </w:r>
      <w:r w:rsidR="00641665">
        <w:rPr>
          <w:rFonts w:ascii="Times New Roman" w:hAnsi="Times New Roman" w:cs="Times New Roman"/>
          <w:sz w:val="24"/>
          <w:szCs w:val="24"/>
        </w:rPr>
        <w:t xml:space="preserve"> development. </w:t>
      </w:r>
    </w:p>
    <w:p w:rsidR="00712E29" w:rsidRDefault="00712E29" w:rsidP="00272CA1">
      <w:pPr>
        <w:spacing w:after="120" w:line="480" w:lineRule="auto"/>
        <w:rPr>
          <w:rFonts w:ascii="Times New Roman" w:hAnsi="Times New Roman" w:cs="Times New Roman"/>
          <w:sz w:val="24"/>
          <w:szCs w:val="24"/>
        </w:rPr>
      </w:pPr>
      <w:r>
        <w:rPr>
          <w:rFonts w:ascii="Times New Roman" w:hAnsi="Times New Roman" w:cs="Times New Roman"/>
          <w:sz w:val="24"/>
          <w:szCs w:val="24"/>
        </w:rPr>
        <w:tab/>
        <w:t xml:space="preserve">In a recent expose on the rape epidemic in the Congo, Washington Time’s reporter Betsy Pisik explains the region’s </w:t>
      </w:r>
      <w:r w:rsidR="00641665">
        <w:rPr>
          <w:rFonts w:ascii="Times New Roman" w:hAnsi="Times New Roman" w:cs="Times New Roman"/>
          <w:sz w:val="24"/>
          <w:szCs w:val="24"/>
        </w:rPr>
        <w:t>long history of sexual violence. Slavers and Belgian colonists raped and tortured Congolese women for decades. Even after achieving independence, corrupt dictators allowed rape and abuse to continue with impunity. Today, the amount of rape that actually occurs is incalculable</w:t>
      </w:r>
      <w:r w:rsidR="009A6C6A">
        <w:rPr>
          <w:rFonts w:ascii="Times New Roman" w:hAnsi="Times New Roman" w:cs="Times New Roman"/>
          <w:sz w:val="24"/>
          <w:szCs w:val="24"/>
        </w:rPr>
        <w:t>. Even conservative</w:t>
      </w:r>
      <w:r w:rsidR="00641665">
        <w:rPr>
          <w:rFonts w:ascii="Times New Roman" w:hAnsi="Times New Roman" w:cs="Times New Roman"/>
          <w:sz w:val="24"/>
          <w:szCs w:val="24"/>
        </w:rPr>
        <w:t xml:space="preserve"> assessments from the United Nations estimate that 200,000 women have been raped in the last decade, while</w:t>
      </w:r>
      <w:r w:rsidR="009A6C6A">
        <w:rPr>
          <w:rFonts w:ascii="Times New Roman" w:hAnsi="Times New Roman" w:cs="Times New Roman"/>
          <w:sz w:val="24"/>
          <w:szCs w:val="24"/>
        </w:rPr>
        <w:t xml:space="preserve"> at least</w:t>
      </w:r>
      <w:r w:rsidR="00641665">
        <w:rPr>
          <w:rFonts w:ascii="Times New Roman" w:hAnsi="Times New Roman" w:cs="Times New Roman"/>
          <w:sz w:val="24"/>
          <w:szCs w:val="24"/>
        </w:rPr>
        <w:t xml:space="preserve"> 40 women are raped each day in the Congo’s eastern province </w:t>
      </w:r>
      <w:sdt>
        <w:sdtPr>
          <w:rPr>
            <w:rFonts w:ascii="Times New Roman" w:hAnsi="Times New Roman" w:cs="Times New Roman"/>
            <w:sz w:val="24"/>
            <w:szCs w:val="24"/>
          </w:rPr>
          <w:id w:val="3463051"/>
          <w:citation/>
        </w:sdtPr>
        <w:sdtContent>
          <w:r w:rsidR="00BF627C">
            <w:rPr>
              <w:rFonts w:ascii="Times New Roman" w:hAnsi="Times New Roman" w:cs="Times New Roman"/>
              <w:sz w:val="24"/>
              <w:szCs w:val="24"/>
            </w:rPr>
            <w:fldChar w:fldCharType="begin"/>
          </w:r>
          <w:r w:rsidR="00641665">
            <w:rPr>
              <w:rFonts w:ascii="Times New Roman" w:hAnsi="Times New Roman" w:cs="Times New Roman"/>
              <w:sz w:val="24"/>
              <w:szCs w:val="24"/>
            </w:rPr>
            <w:instrText xml:space="preserve"> CITATION Bet09 \l 1033 </w:instrText>
          </w:r>
          <w:r w:rsidR="00BF627C">
            <w:rPr>
              <w:rFonts w:ascii="Times New Roman" w:hAnsi="Times New Roman" w:cs="Times New Roman"/>
              <w:sz w:val="24"/>
              <w:szCs w:val="24"/>
            </w:rPr>
            <w:fldChar w:fldCharType="separate"/>
          </w:r>
          <w:r w:rsidR="00641665" w:rsidRPr="00641665">
            <w:rPr>
              <w:rFonts w:ascii="Times New Roman" w:hAnsi="Times New Roman" w:cs="Times New Roman"/>
              <w:noProof/>
              <w:sz w:val="24"/>
              <w:szCs w:val="24"/>
            </w:rPr>
            <w:t>(Pisik, 2009)</w:t>
          </w:r>
          <w:r w:rsidR="00BF627C">
            <w:rPr>
              <w:rFonts w:ascii="Times New Roman" w:hAnsi="Times New Roman" w:cs="Times New Roman"/>
              <w:sz w:val="24"/>
              <w:szCs w:val="24"/>
            </w:rPr>
            <w:fldChar w:fldCharType="end"/>
          </w:r>
        </w:sdtContent>
      </w:sdt>
      <w:r w:rsidR="00641665">
        <w:rPr>
          <w:rFonts w:ascii="Times New Roman" w:hAnsi="Times New Roman" w:cs="Times New Roman"/>
          <w:sz w:val="24"/>
          <w:szCs w:val="24"/>
        </w:rPr>
        <w:t xml:space="preserve">. </w:t>
      </w:r>
      <w:r w:rsidR="00B21B57">
        <w:rPr>
          <w:rFonts w:ascii="Times New Roman" w:hAnsi="Times New Roman" w:cs="Times New Roman"/>
          <w:sz w:val="24"/>
          <w:szCs w:val="24"/>
        </w:rPr>
        <w:t xml:space="preserve">Of course, this is a shocking epidemic that requires </w:t>
      </w:r>
      <w:r w:rsidR="00D53B8D">
        <w:rPr>
          <w:rFonts w:ascii="Times New Roman" w:hAnsi="Times New Roman" w:cs="Times New Roman"/>
          <w:sz w:val="24"/>
          <w:szCs w:val="24"/>
        </w:rPr>
        <w:t>an immediate and aggressive response</w:t>
      </w:r>
      <w:r w:rsidR="00B21B57">
        <w:rPr>
          <w:rFonts w:ascii="Times New Roman" w:hAnsi="Times New Roman" w:cs="Times New Roman"/>
          <w:sz w:val="24"/>
          <w:szCs w:val="24"/>
        </w:rPr>
        <w:t>. These statistics, however, ignore many of the Congo’s silent victims of rape and abuse. The</w:t>
      </w:r>
      <w:r w:rsidR="009A6C6A">
        <w:rPr>
          <w:rFonts w:ascii="Times New Roman" w:hAnsi="Times New Roman" w:cs="Times New Roman"/>
          <w:sz w:val="24"/>
          <w:szCs w:val="24"/>
        </w:rPr>
        <w:t>se</w:t>
      </w:r>
      <w:r w:rsidR="00B21B57">
        <w:rPr>
          <w:rFonts w:ascii="Times New Roman" w:hAnsi="Times New Roman" w:cs="Times New Roman"/>
          <w:sz w:val="24"/>
          <w:szCs w:val="24"/>
        </w:rPr>
        <w:t xml:space="preserve"> silent victims are men. </w:t>
      </w:r>
    </w:p>
    <w:p w:rsidR="00CA0916" w:rsidRDefault="0013640A" w:rsidP="00272CA1">
      <w:pPr>
        <w:spacing w:after="120" w:line="480" w:lineRule="auto"/>
        <w:rPr>
          <w:rFonts w:ascii="Times New Roman" w:eastAsia="Times New Roman" w:hAnsi="Times New Roman" w:cs="Times New Roman"/>
          <w:sz w:val="24"/>
          <w:szCs w:val="24"/>
        </w:rPr>
      </w:pPr>
      <w:r>
        <w:rPr>
          <w:rFonts w:ascii="Times New Roman" w:hAnsi="Times New Roman" w:cs="Times New Roman"/>
          <w:sz w:val="24"/>
          <w:szCs w:val="24"/>
        </w:rPr>
        <w:tab/>
      </w:r>
      <w:r w:rsidR="00CA0916">
        <w:rPr>
          <w:rFonts w:ascii="Times New Roman" w:hAnsi="Times New Roman" w:cs="Times New Roman"/>
          <w:sz w:val="24"/>
          <w:szCs w:val="24"/>
        </w:rPr>
        <w:t>In a rare</w:t>
      </w:r>
      <w:r w:rsidR="00C74FC9">
        <w:rPr>
          <w:rFonts w:ascii="Times New Roman" w:hAnsi="Times New Roman" w:cs="Times New Roman"/>
          <w:sz w:val="24"/>
          <w:szCs w:val="24"/>
        </w:rPr>
        <w:t xml:space="preserve"> publicized account, </w:t>
      </w:r>
      <w:r w:rsidR="00C74FC9" w:rsidRPr="000C2759">
        <w:rPr>
          <w:rFonts w:ascii="Times New Roman" w:eastAsia="Times New Roman" w:hAnsi="Times New Roman" w:cs="Times New Roman"/>
          <w:sz w:val="24"/>
          <w:szCs w:val="24"/>
        </w:rPr>
        <w:t>Tupapo Mukuli</w:t>
      </w:r>
      <w:r w:rsidR="00C74FC9">
        <w:rPr>
          <w:rFonts w:ascii="Times New Roman" w:eastAsia="Times New Roman" w:hAnsi="Times New Roman" w:cs="Times New Roman"/>
          <w:sz w:val="24"/>
          <w:szCs w:val="24"/>
        </w:rPr>
        <w:t xml:space="preserve"> </w:t>
      </w:r>
      <w:r w:rsidR="002A371E">
        <w:rPr>
          <w:rFonts w:ascii="Times New Roman" w:eastAsia="Times New Roman" w:hAnsi="Times New Roman" w:cs="Times New Roman"/>
          <w:sz w:val="24"/>
          <w:szCs w:val="24"/>
        </w:rPr>
        <w:t xml:space="preserve">and </w:t>
      </w:r>
      <w:r w:rsidR="002A371E" w:rsidRPr="000C2759">
        <w:rPr>
          <w:rFonts w:ascii="Times New Roman" w:eastAsia="Times New Roman" w:hAnsi="Times New Roman" w:cs="Times New Roman"/>
          <w:sz w:val="24"/>
          <w:szCs w:val="24"/>
        </w:rPr>
        <w:t>Kazungu Ziwa</w:t>
      </w:r>
      <w:r w:rsidR="002A371E">
        <w:rPr>
          <w:rFonts w:ascii="Times New Roman" w:eastAsia="Times New Roman" w:hAnsi="Times New Roman" w:cs="Times New Roman"/>
          <w:sz w:val="24"/>
          <w:szCs w:val="24"/>
        </w:rPr>
        <w:t xml:space="preserve"> describe being taken from their homes and brutally gang-raped by Congolese rebels. In an interview with the New York Times, both men explain being humiliated and ostracized as a result of being raped. Ziwa feels so tired and alone that he has lost all will to work. Even at a rape </w:t>
      </w:r>
      <w:r w:rsidR="005B30C3">
        <w:rPr>
          <w:rFonts w:ascii="Times New Roman" w:eastAsia="Times New Roman" w:hAnsi="Times New Roman" w:cs="Times New Roman"/>
          <w:sz w:val="24"/>
          <w:szCs w:val="24"/>
        </w:rPr>
        <w:t>ward</w:t>
      </w:r>
      <w:r w:rsidR="00CA0916">
        <w:rPr>
          <w:rFonts w:ascii="Times New Roman" w:eastAsia="Times New Roman" w:hAnsi="Times New Roman" w:cs="Times New Roman"/>
          <w:sz w:val="24"/>
          <w:szCs w:val="24"/>
        </w:rPr>
        <w:t>, Mukuli is isolated</w:t>
      </w:r>
      <w:r w:rsidR="002A371E">
        <w:rPr>
          <w:rFonts w:ascii="Times New Roman" w:eastAsia="Times New Roman" w:hAnsi="Times New Roman" w:cs="Times New Roman"/>
          <w:sz w:val="24"/>
          <w:szCs w:val="24"/>
        </w:rPr>
        <w:t>. As the only man amo</w:t>
      </w:r>
      <w:r w:rsidR="00485BCD">
        <w:rPr>
          <w:rFonts w:ascii="Times New Roman" w:eastAsia="Times New Roman" w:hAnsi="Times New Roman" w:cs="Times New Roman"/>
          <w:sz w:val="24"/>
          <w:szCs w:val="24"/>
        </w:rPr>
        <w:t xml:space="preserve">ng hundreds of women, Mukuli </w:t>
      </w:r>
      <w:r w:rsidR="00272CA1">
        <w:rPr>
          <w:rFonts w:ascii="Times New Roman" w:eastAsia="Times New Roman" w:hAnsi="Times New Roman" w:cs="Times New Roman"/>
          <w:sz w:val="24"/>
          <w:szCs w:val="24"/>
        </w:rPr>
        <w:t>has no interest in basket-weaving (what most women do at the ward during recovery) and instead</w:t>
      </w:r>
      <w:r w:rsidR="005B30C3">
        <w:rPr>
          <w:rFonts w:ascii="Times New Roman" w:eastAsia="Times New Roman" w:hAnsi="Times New Roman" w:cs="Times New Roman"/>
          <w:sz w:val="24"/>
          <w:szCs w:val="24"/>
        </w:rPr>
        <w:t xml:space="preserve"> spends a great</w:t>
      </w:r>
      <w:r w:rsidR="00AC2A9F">
        <w:rPr>
          <w:rFonts w:ascii="Times New Roman" w:eastAsia="Times New Roman" w:hAnsi="Times New Roman" w:cs="Times New Roman"/>
          <w:sz w:val="24"/>
          <w:szCs w:val="24"/>
        </w:rPr>
        <w:t xml:space="preserve"> deal</w:t>
      </w:r>
      <w:r w:rsidR="005B30C3">
        <w:rPr>
          <w:rFonts w:ascii="Times New Roman" w:eastAsia="Times New Roman" w:hAnsi="Times New Roman" w:cs="Times New Roman"/>
          <w:sz w:val="24"/>
          <w:szCs w:val="24"/>
        </w:rPr>
        <w:t xml:space="preserve"> of time by himself, silently reflecting on his experience with sexual violence</w:t>
      </w:r>
      <w:r w:rsidR="003163C6">
        <w:rPr>
          <w:rFonts w:ascii="Times New Roman" w:eastAsia="Times New Roman" w:hAnsi="Times New Roman" w:cs="Times New Roman"/>
          <w:sz w:val="24"/>
          <w:szCs w:val="24"/>
        </w:rPr>
        <w:t>. Even more troubling was the response to both men’s rape by their own communities. Mukuli and Ziwa were laughed at and referred to</w:t>
      </w:r>
      <w:r w:rsidR="00485BCD">
        <w:rPr>
          <w:rFonts w:ascii="Times New Roman" w:eastAsia="Times New Roman" w:hAnsi="Times New Roman" w:cs="Times New Roman"/>
          <w:sz w:val="24"/>
          <w:szCs w:val="24"/>
        </w:rPr>
        <w:t xml:space="preserve"> as women. Some even </w:t>
      </w:r>
      <w:r w:rsidR="00AC2A9F">
        <w:rPr>
          <w:rFonts w:ascii="Times New Roman" w:eastAsia="Times New Roman" w:hAnsi="Times New Roman" w:cs="Times New Roman"/>
          <w:sz w:val="24"/>
          <w:szCs w:val="24"/>
        </w:rPr>
        <w:t>labeled them</w:t>
      </w:r>
      <w:r w:rsidR="003163C6">
        <w:rPr>
          <w:rFonts w:ascii="Times New Roman" w:eastAsia="Times New Roman" w:hAnsi="Times New Roman" w:cs="Times New Roman"/>
          <w:sz w:val="24"/>
          <w:szCs w:val="24"/>
        </w:rPr>
        <w:t xml:space="preserve"> “bush wives,” a painful reminder of what happened to the </w:t>
      </w:r>
      <w:r w:rsidR="003163C6">
        <w:rPr>
          <w:rFonts w:ascii="Times New Roman" w:eastAsia="Times New Roman" w:hAnsi="Times New Roman" w:cs="Times New Roman"/>
          <w:sz w:val="24"/>
          <w:szCs w:val="24"/>
        </w:rPr>
        <w:lastRenderedPageBreak/>
        <w:t xml:space="preserve">men in </w:t>
      </w:r>
      <w:r w:rsidR="00CA0916">
        <w:rPr>
          <w:rFonts w:ascii="Times New Roman" w:eastAsia="Times New Roman" w:hAnsi="Times New Roman" w:cs="Times New Roman"/>
          <w:sz w:val="24"/>
          <w:szCs w:val="24"/>
        </w:rPr>
        <w:t xml:space="preserve">the </w:t>
      </w:r>
      <w:r w:rsidR="003163C6">
        <w:rPr>
          <w:rFonts w:ascii="Times New Roman" w:eastAsia="Times New Roman" w:hAnsi="Times New Roman" w:cs="Times New Roman"/>
          <w:sz w:val="24"/>
          <w:szCs w:val="24"/>
        </w:rPr>
        <w:t>bushes outside their homes</w:t>
      </w:r>
      <w:sdt>
        <w:sdtPr>
          <w:rPr>
            <w:rFonts w:ascii="Times New Roman" w:eastAsia="Times New Roman" w:hAnsi="Times New Roman" w:cs="Times New Roman"/>
            <w:sz w:val="24"/>
            <w:szCs w:val="24"/>
          </w:rPr>
          <w:id w:val="12409165"/>
          <w:citation/>
        </w:sdtPr>
        <w:sdtContent>
          <w:r w:rsidR="00BF627C">
            <w:rPr>
              <w:rFonts w:ascii="Times New Roman" w:eastAsia="Times New Roman" w:hAnsi="Times New Roman" w:cs="Times New Roman"/>
              <w:sz w:val="24"/>
              <w:szCs w:val="24"/>
            </w:rPr>
            <w:fldChar w:fldCharType="begin"/>
          </w:r>
          <w:r w:rsidR="003163C6">
            <w:rPr>
              <w:rFonts w:ascii="Times New Roman" w:eastAsia="Times New Roman" w:hAnsi="Times New Roman" w:cs="Times New Roman"/>
              <w:sz w:val="24"/>
              <w:szCs w:val="24"/>
            </w:rPr>
            <w:instrText xml:space="preserve"> CITATION Jef09 \l 1033 </w:instrText>
          </w:r>
          <w:r w:rsidR="00BF627C">
            <w:rPr>
              <w:rFonts w:ascii="Times New Roman" w:eastAsia="Times New Roman" w:hAnsi="Times New Roman" w:cs="Times New Roman"/>
              <w:sz w:val="24"/>
              <w:szCs w:val="24"/>
            </w:rPr>
            <w:fldChar w:fldCharType="separate"/>
          </w:r>
          <w:r w:rsidR="003163C6">
            <w:rPr>
              <w:rFonts w:ascii="Times New Roman" w:eastAsia="Times New Roman" w:hAnsi="Times New Roman" w:cs="Times New Roman"/>
              <w:noProof/>
              <w:sz w:val="24"/>
              <w:szCs w:val="24"/>
            </w:rPr>
            <w:t xml:space="preserve"> </w:t>
          </w:r>
          <w:r w:rsidR="003163C6" w:rsidRPr="003163C6">
            <w:rPr>
              <w:rFonts w:ascii="Times New Roman" w:eastAsia="Times New Roman" w:hAnsi="Times New Roman" w:cs="Times New Roman"/>
              <w:noProof/>
              <w:sz w:val="24"/>
              <w:szCs w:val="24"/>
            </w:rPr>
            <w:t>(Gettleman, 2009)</w:t>
          </w:r>
          <w:r w:rsidR="00BF627C">
            <w:rPr>
              <w:rFonts w:ascii="Times New Roman" w:eastAsia="Times New Roman" w:hAnsi="Times New Roman" w:cs="Times New Roman"/>
              <w:sz w:val="24"/>
              <w:szCs w:val="24"/>
            </w:rPr>
            <w:fldChar w:fldCharType="end"/>
          </w:r>
        </w:sdtContent>
      </w:sdt>
      <w:r w:rsidR="003163C6">
        <w:rPr>
          <w:rFonts w:ascii="Times New Roman" w:eastAsia="Times New Roman" w:hAnsi="Times New Roman" w:cs="Times New Roman"/>
          <w:sz w:val="24"/>
          <w:szCs w:val="24"/>
        </w:rPr>
        <w:t xml:space="preserve">. Unfortunately, these men’s stories are not unique. </w:t>
      </w:r>
      <w:r w:rsidR="000E1264">
        <w:rPr>
          <w:rFonts w:ascii="Times New Roman" w:eastAsia="Times New Roman" w:hAnsi="Times New Roman" w:cs="Times New Roman"/>
          <w:sz w:val="24"/>
          <w:szCs w:val="24"/>
        </w:rPr>
        <w:t>Human Rights Watch and Oxfam have noted a sharp s</w:t>
      </w:r>
      <w:r w:rsidR="00CA0916">
        <w:rPr>
          <w:rFonts w:ascii="Times New Roman" w:eastAsia="Times New Roman" w:hAnsi="Times New Roman" w:cs="Times New Roman"/>
          <w:sz w:val="24"/>
          <w:szCs w:val="24"/>
        </w:rPr>
        <w:t xml:space="preserve">pike in male rape in the Congo. </w:t>
      </w:r>
      <w:r w:rsidR="00D53B8D">
        <w:rPr>
          <w:rFonts w:ascii="Times New Roman" w:eastAsia="Times New Roman" w:hAnsi="Times New Roman" w:cs="Times New Roman"/>
          <w:sz w:val="24"/>
          <w:szCs w:val="24"/>
        </w:rPr>
        <w:t>Unfortunately, these same organizations seem baffled by the rise, and offer no speculation as to its cause</w:t>
      </w:r>
      <w:r w:rsidR="00CA0916">
        <w:rPr>
          <w:rFonts w:ascii="Times New Roman" w:eastAsia="Times New Roman" w:hAnsi="Times New Roman" w:cs="Times New Roman"/>
          <w:sz w:val="24"/>
          <w:szCs w:val="24"/>
        </w:rPr>
        <w:t xml:space="preserve">. </w:t>
      </w:r>
    </w:p>
    <w:p w:rsidR="000E1264" w:rsidRPr="00C15499" w:rsidRDefault="00CA0916" w:rsidP="00272CA1">
      <w:pPr>
        <w:pStyle w:val="Heading2"/>
        <w:spacing w:before="0" w:beforeAutospacing="0" w:after="120" w:afterAutospacing="0" w:line="480" w:lineRule="auto"/>
        <w:rPr>
          <w:b w:val="0"/>
          <w:sz w:val="24"/>
          <w:szCs w:val="24"/>
        </w:rPr>
      </w:pPr>
      <w:r>
        <w:rPr>
          <w:sz w:val="24"/>
          <w:szCs w:val="24"/>
        </w:rPr>
        <w:tab/>
      </w:r>
      <w:r w:rsidRPr="00D91AAB">
        <w:rPr>
          <w:b w:val="0"/>
          <w:sz w:val="24"/>
          <w:szCs w:val="24"/>
        </w:rPr>
        <w:t xml:space="preserve">Although there is a great deal of confusion about </w:t>
      </w:r>
      <w:r w:rsidR="001B55D0" w:rsidRPr="00D91AAB">
        <w:rPr>
          <w:b w:val="0"/>
          <w:sz w:val="24"/>
          <w:szCs w:val="24"/>
        </w:rPr>
        <w:t>why male rape occurs</w:t>
      </w:r>
      <w:r w:rsidRPr="00D91AAB">
        <w:rPr>
          <w:b w:val="0"/>
          <w:sz w:val="24"/>
          <w:szCs w:val="24"/>
        </w:rPr>
        <w:t>, it is not</w:t>
      </w:r>
      <w:r w:rsidR="001B55D0" w:rsidRPr="00D91AAB">
        <w:rPr>
          <w:b w:val="0"/>
          <w:sz w:val="24"/>
          <w:szCs w:val="24"/>
        </w:rPr>
        <w:t xml:space="preserve"> terribly difficult to explain. As I have argued above, war is a masculine pursuit. Dominating and feminizing the enemy is an integral part of most, if not at all, military strategies. </w:t>
      </w:r>
      <w:r w:rsidR="005F5985">
        <w:rPr>
          <w:b w:val="0"/>
          <w:sz w:val="24"/>
          <w:szCs w:val="24"/>
        </w:rPr>
        <w:t>Taking that feminization to the extreme through rape or sexual violence, although deeply troubling, serves as an effective strategic tool</w:t>
      </w:r>
      <w:r w:rsidR="001B55D0" w:rsidRPr="00D91AAB">
        <w:rPr>
          <w:b w:val="0"/>
          <w:sz w:val="24"/>
          <w:szCs w:val="24"/>
        </w:rPr>
        <w:t xml:space="preserve">. This is especially true when such exploitation occurs in a country as deeply </w:t>
      </w:r>
      <w:r w:rsidR="00D91AAB" w:rsidRPr="00D91AAB">
        <w:rPr>
          <w:b w:val="0"/>
          <w:sz w:val="24"/>
          <w:szCs w:val="24"/>
        </w:rPr>
        <w:t xml:space="preserve">patriarchal and </w:t>
      </w:r>
      <w:r w:rsidR="001B55D0" w:rsidRPr="00D91AAB">
        <w:rPr>
          <w:b w:val="0"/>
          <w:sz w:val="24"/>
          <w:szCs w:val="24"/>
        </w:rPr>
        <w:t xml:space="preserve">homophobic as the Congo. </w:t>
      </w:r>
      <w:r w:rsidR="00D91AAB" w:rsidRPr="00D91AAB">
        <w:rPr>
          <w:b w:val="0"/>
          <w:sz w:val="24"/>
          <w:szCs w:val="24"/>
        </w:rPr>
        <w:t xml:space="preserve">As Steven R. Tracy explains in “Patriarchy, Rape, and Heroism: Lessons from the Congo,” </w:t>
      </w:r>
      <w:r w:rsidR="00485BCD">
        <w:rPr>
          <w:b w:val="0"/>
          <w:sz w:val="24"/>
          <w:szCs w:val="24"/>
        </w:rPr>
        <w:t xml:space="preserve">the </w:t>
      </w:r>
      <w:r w:rsidR="00D91AAB" w:rsidRPr="00D91AAB">
        <w:rPr>
          <w:b w:val="0"/>
          <w:sz w:val="24"/>
          <w:szCs w:val="24"/>
        </w:rPr>
        <w:t xml:space="preserve">Congo “epitomizes moral depravity” through patriarchy and persistent violence against women </w:t>
      </w:r>
      <w:sdt>
        <w:sdtPr>
          <w:rPr>
            <w:b w:val="0"/>
            <w:sz w:val="24"/>
            <w:szCs w:val="24"/>
          </w:rPr>
          <w:id w:val="9387472"/>
          <w:citation/>
        </w:sdtPr>
        <w:sdtContent>
          <w:r w:rsidR="00BF627C" w:rsidRPr="00D91AAB">
            <w:rPr>
              <w:b w:val="0"/>
              <w:sz w:val="24"/>
              <w:szCs w:val="24"/>
            </w:rPr>
            <w:fldChar w:fldCharType="begin"/>
          </w:r>
          <w:r w:rsidR="00D91AAB" w:rsidRPr="00D91AAB">
            <w:rPr>
              <w:b w:val="0"/>
              <w:sz w:val="24"/>
              <w:szCs w:val="24"/>
            </w:rPr>
            <w:instrText xml:space="preserve"> CITATION Tra09 \l 1033 </w:instrText>
          </w:r>
          <w:r w:rsidR="00BF627C" w:rsidRPr="00D91AAB">
            <w:rPr>
              <w:b w:val="0"/>
              <w:sz w:val="24"/>
              <w:szCs w:val="24"/>
            </w:rPr>
            <w:fldChar w:fldCharType="separate"/>
          </w:r>
          <w:r w:rsidR="00D91AAB" w:rsidRPr="00D91AAB">
            <w:rPr>
              <w:noProof/>
              <w:sz w:val="24"/>
              <w:szCs w:val="24"/>
            </w:rPr>
            <w:t>(Tracy, 2009)</w:t>
          </w:r>
          <w:r w:rsidR="00BF627C" w:rsidRPr="00D91AAB">
            <w:rPr>
              <w:b w:val="0"/>
              <w:sz w:val="24"/>
              <w:szCs w:val="24"/>
            </w:rPr>
            <w:fldChar w:fldCharType="end"/>
          </w:r>
        </w:sdtContent>
      </w:sdt>
      <w:r w:rsidR="00D91AAB" w:rsidRPr="00D91AAB">
        <w:rPr>
          <w:b w:val="0"/>
          <w:sz w:val="24"/>
          <w:szCs w:val="24"/>
        </w:rPr>
        <w:t>.</w:t>
      </w:r>
      <w:r w:rsidR="00C15499">
        <w:rPr>
          <w:b w:val="0"/>
          <w:sz w:val="24"/>
          <w:szCs w:val="24"/>
        </w:rPr>
        <w:t xml:space="preserve"> Moreover, a</w:t>
      </w:r>
      <w:r w:rsidR="00A4757D" w:rsidRPr="00D91AAB">
        <w:rPr>
          <w:b w:val="0"/>
          <w:sz w:val="24"/>
          <w:szCs w:val="24"/>
        </w:rPr>
        <w:t xml:space="preserve">ccording to an article published by Afrol News, “homosexuality </w:t>
      </w:r>
      <w:r w:rsidR="007350E5">
        <w:rPr>
          <w:b w:val="0"/>
          <w:sz w:val="24"/>
          <w:szCs w:val="24"/>
        </w:rPr>
        <w:t xml:space="preserve">is </w:t>
      </w:r>
      <w:r w:rsidR="00A4757D" w:rsidRPr="00D91AAB">
        <w:rPr>
          <w:b w:val="0"/>
          <w:sz w:val="24"/>
          <w:szCs w:val="24"/>
        </w:rPr>
        <w:t xml:space="preserve">taboo in Congolese society and it has never been an issue of public debate.” While homosexuality is technically legal in the Congo, that legality is premised on the belief that gay and lesbian individuals simply do not exist there </w:t>
      </w:r>
      <w:sdt>
        <w:sdtPr>
          <w:rPr>
            <w:b w:val="0"/>
            <w:sz w:val="24"/>
            <w:szCs w:val="24"/>
          </w:rPr>
          <w:id w:val="9387470"/>
          <w:citation/>
        </w:sdtPr>
        <w:sdtContent>
          <w:r w:rsidR="00BF627C" w:rsidRPr="00D91AAB">
            <w:rPr>
              <w:b w:val="0"/>
              <w:sz w:val="24"/>
              <w:szCs w:val="24"/>
            </w:rPr>
            <w:fldChar w:fldCharType="begin"/>
          </w:r>
          <w:r w:rsidR="00A4757D" w:rsidRPr="00D91AAB">
            <w:rPr>
              <w:b w:val="0"/>
              <w:sz w:val="24"/>
              <w:szCs w:val="24"/>
            </w:rPr>
            <w:instrText xml:space="preserve"> CITATION Afr05 \l 1033 </w:instrText>
          </w:r>
          <w:r w:rsidR="00BF627C" w:rsidRPr="00D91AAB">
            <w:rPr>
              <w:b w:val="0"/>
              <w:sz w:val="24"/>
              <w:szCs w:val="24"/>
            </w:rPr>
            <w:fldChar w:fldCharType="separate"/>
          </w:r>
          <w:r w:rsidR="00A4757D" w:rsidRPr="00D91AAB">
            <w:rPr>
              <w:b w:val="0"/>
              <w:noProof/>
              <w:sz w:val="24"/>
              <w:szCs w:val="24"/>
            </w:rPr>
            <w:t>(Afrol News , 2005 )</w:t>
          </w:r>
          <w:r w:rsidR="00BF627C" w:rsidRPr="00D91AAB">
            <w:rPr>
              <w:b w:val="0"/>
              <w:sz w:val="24"/>
              <w:szCs w:val="24"/>
            </w:rPr>
            <w:fldChar w:fldCharType="end"/>
          </w:r>
        </w:sdtContent>
      </w:sdt>
      <w:r w:rsidR="00A4757D" w:rsidRPr="00D91AAB">
        <w:rPr>
          <w:b w:val="0"/>
          <w:sz w:val="24"/>
          <w:szCs w:val="24"/>
        </w:rPr>
        <w:t>.</w:t>
      </w:r>
      <w:r w:rsidR="00D91AAB" w:rsidRPr="00D91AAB">
        <w:rPr>
          <w:b w:val="0"/>
          <w:sz w:val="24"/>
          <w:szCs w:val="24"/>
        </w:rPr>
        <w:t xml:space="preserve"> This should clearly illustrate why rebel soldiers choose men as targets of their sexual violence. When a male suffers rape at the hands of an enemy, that male appears feminine or homosexual and thus incapable of defending a country or community that refuses to acknowledge the personhood of such individuals.</w:t>
      </w:r>
      <w:r w:rsidR="00D91AAB" w:rsidRPr="00D91AAB">
        <w:rPr>
          <w:sz w:val="24"/>
          <w:szCs w:val="24"/>
        </w:rPr>
        <w:t xml:space="preserve"> </w:t>
      </w:r>
      <w:r w:rsidR="00C15499">
        <w:rPr>
          <w:b w:val="0"/>
          <w:sz w:val="24"/>
          <w:szCs w:val="24"/>
        </w:rPr>
        <w:t xml:space="preserve">Not only is the victim now ill-suited to stand up or fight back against the perpetrator, but he is also exiled from his community. </w:t>
      </w:r>
    </w:p>
    <w:p w:rsidR="00525AA8" w:rsidRPr="00C15499" w:rsidRDefault="005F5985" w:rsidP="00272CA1">
      <w:pPr>
        <w:pStyle w:val="Heading2"/>
        <w:spacing w:before="0" w:beforeAutospacing="0" w:after="120" w:afterAutospacing="0" w:line="480" w:lineRule="auto"/>
        <w:rPr>
          <w:b w:val="0"/>
          <w:sz w:val="24"/>
          <w:szCs w:val="24"/>
        </w:rPr>
      </w:pPr>
      <w:r>
        <w:rPr>
          <w:sz w:val="24"/>
          <w:szCs w:val="24"/>
        </w:rPr>
        <w:lastRenderedPageBreak/>
        <w:tab/>
      </w:r>
      <w:r>
        <w:rPr>
          <w:b w:val="0"/>
          <w:sz w:val="24"/>
          <w:szCs w:val="24"/>
        </w:rPr>
        <w:t>Unfortunately, as a result of the patriarchy and homophobia that permeate</w:t>
      </w:r>
      <w:r w:rsidR="00C15499">
        <w:rPr>
          <w:b w:val="0"/>
          <w:sz w:val="24"/>
          <w:szCs w:val="24"/>
        </w:rPr>
        <w:t>s</w:t>
      </w:r>
      <w:r>
        <w:rPr>
          <w:b w:val="0"/>
          <w:sz w:val="24"/>
          <w:szCs w:val="24"/>
        </w:rPr>
        <w:t xml:space="preserve"> </w:t>
      </w:r>
      <w:r w:rsidR="00C15499">
        <w:rPr>
          <w:b w:val="0"/>
          <w:sz w:val="24"/>
          <w:szCs w:val="24"/>
        </w:rPr>
        <w:t>Congolese society</w:t>
      </w:r>
      <w:r w:rsidR="00AC2A9F">
        <w:rPr>
          <w:b w:val="0"/>
          <w:sz w:val="24"/>
          <w:szCs w:val="24"/>
        </w:rPr>
        <w:t>,</w:t>
      </w:r>
      <w:r>
        <w:rPr>
          <w:b w:val="0"/>
          <w:sz w:val="24"/>
          <w:szCs w:val="24"/>
        </w:rPr>
        <w:t xml:space="preserve"> men are less willing to speak out against suc</w:t>
      </w:r>
      <w:r w:rsidR="008E2443">
        <w:rPr>
          <w:b w:val="0"/>
          <w:sz w:val="24"/>
          <w:szCs w:val="24"/>
        </w:rPr>
        <w:t>h atrocities. According to the previously mentioned</w:t>
      </w:r>
      <w:r>
        <w:rPr>
          <w:b w:val="0"/>
          <w:sz w:val="24"/>
          <w:szCs w:val="24"/>
        </w:rPr>
        <w:t xml:space="preserve"> New York Times article, many men are so ashamed of being targets of sexual abuse that they never report its occurrence. Some men even overlook devastating health problems associated with the sexual violence, often resulting in persistent sickness or even death </w:t>
      </w:r>
      <w:sdt>
        <w:sdtPr>
          <w:rPr>
            <w:b w:val="0"/>
            <w:sz w:val="24"/>
            <w:szCs w:val="24"/>
          </w:rPr>
          <w:id w:val="10726664"/>
          <w:citation/>
        </w:sdtPr>
        <w:sdtContent>
          <w:r w:rsidR="00BF627C">
            <w:rPr>
              <w:b w:val="0"/>
              <w:sz w:val="24"/>
              <w:szCs w:val="24"/>
            </w:rPr>
            <w:fldChar w:fldCharType="begin"/>
          </w:r>
          <w:r>
            <w:rPr>
              <w:b w:val="0"/>
              <w:sz w:val="24"/>
              <w:szCs w:val="24"/>
            </w:rPr>
            <w:instrText xml:space="preserve"> CITATION Jef09 \l 1033 </w:instrText>
          </w:r>
          <w:r w:rsidR="00BF627C">
            <w:rPr>
              <w:b w:val="0"/>
              <w:sz w:val="24"/>
              <w:szCs w:val="24"/>
            </w:rPr>
            <w:fldChar w:fldCharType="separate"/>
          </w:r>
          <w:r w:rsidRPr="005F5985">
            <w:rPr>
              <w:noProof/>
              <w:sz w:val="24"/>
              <w:szCs w:val="24"/>
            </w:rPr>
            <w:t>(Gettleman, 2009)</w:t>
          </w:r>
          <w:r w:rsidR="00BF627C">
            <w:rPr>
              <w:b w:val="0"/>
              <w:sz w:val="24"/>
              <w:szCs w:val="24"/>
            </w:rPr>
            <w:fldChar w:fldCharType="end"/>
          </w:r>
        </w:sdtContent>
      </w:sdt>
      <w:r>
        <w:rPr>
          <w:b w:val="0"/>
          <w:sz w:val="24"/>
          <w:szCs w:val="24"/>
        </w:rPr>
        <w:t xml:space="preserve">. </w:t>
      </w:r>
      <w:r w:rsidR="00C15499">
        <w:rPr>
          <w:b w:val="0"/>
          <w:sz w:val="24"/>
          <w:szCs w:val="24"/>
        </w:rPr>
        <w:t>Never the less, t</w:t>
      </w:r>
      <w:r>
        <w:rPr>
          <w:b w:val="0"/>
          <w:sz w:val="24"/>
          <w:szCs w:val="24"/>
        </w:rPr>
        <w:t>his silence is not exclusi</w:t>
      </w:r>
      <w:r w:rsidR="00C15499">
        <w:rPr>
          <w:b w:val="0"/>
          <w:sz w:val="24"/>
          <w:szCs w:val="24"/>
        </w:rPr>
        <w:t>ve to the Congo. Male/male</w:t>
      </w:r>
      <w:r w:rsidR="00271D79">
        <w:rPr>
          <w:b w:val="0"/>
          <w:sz w:val="24"/>
          <w:szCs w:val="24"/>
        </w:rPr>
        <w:t xml:space="preserve"> rape</w:t>
      </w:r>
      <w:r w:rsidR="00C15499">
        <w:rPr>
          <w:b w:val="0"/>
          <w:sz w:val="24"/>
          <w:szCs w:val="24"/>
        </w:rPr>
        <w:t xml:space="preserve"> is and has been utilized as a weapon of war in countless conflicts in numerous countries across the globe. If there is any potential for this sexual violence to end, it must</w:t>
      </w:r>
      <w:r w:rsidR="00271D79">
        <w:rPr>
          <w:b w:val="0"/>
          <w:sz w:val="24"/>
          <w:szCs w:val="24"/>
        </w:rPr>
        <w:t xml:space="preserve"> first</w:t>
      </w:r>
      <w:r w:rsidR="00C15499">
        <w:rPr>
          <w:b w:val="0"/>
          <w:sz w:val="24"/>
          <w:szCs w:val="24"/>
        </w:rPr>
        <w:t xml:space="preserve"> be widely acknowledged. </w:t>
      </w:r>
    </w:p>
    <w:p w:rsidR="007350E5" w:rsidRDefault="00A43CAD" w:rsidP="00272CA1">
      <w:pPr>
        <w:pStyle w:val="Heading2"/>
        <w:spacing w:before="0" w:beforeAutospacing="0" w:after="120" w:afterAutospacing="0" w:line="480" w:lineRule="auto"/>
        <w:jc w:val="center"/>
        <w:rPr>
          <w:sz w:val="24"/>
          <w:szCs w:val="24"/>
        </w:rPr>
      </w:pPr>
      <w:r>
        <w:rPr>
          <w:sz w:val="24"/>
          <w:szCs w:val="24"/>
        </w:rPr>
        <w:t>Assault at Abu Ghraib</w:t>
      </w:r>
      <w:r w:rsidR="00C15499">
        <w:rPr>
          <w:sz w:val="24"/>
          <w:szCs w:val="24"/>
        </w:rPr>
        <w:t xml:space="preserve"> </w:t>
      </w:r>
    </w:p>
    <w:p w:rsidR="00D53B8D" w:rsidRDefault="00C15499" w:rsidP="00272CA1">
      <w:pPr>
        <w:pStyle w:val="Heading2"/>
        <w:spacing w:before="0" w:beforeAutospacing="0" w:after="120" w:afterAutospacing="0" w:line="480" w:lineRule="auto"/>
        <w:rPr>
          <w:b w:val="0"/>
          <w:sz w:val="24"/>
          <w:szCs w:val="24"/>
        </w:rPr>
      </w:pPr>
      <w:r>
        <w:rPr>
          <w:b w:val="0"/>
          <w:sz w:val="24"/>
          <w:szCs w:val="24"/>
        </w:rPr>
        <w:tab/>
      </w:r>
      <w:r w:rsidR="00B50B00">
        <w:rPr>
          <w:b w:val="0"/>
          <w:sz w:val="24"/>
          <w:szCs w:val="24"/>
        </w:rPr>
        <w:t xml:space="preserve">At </w:t>
      </w:r>
      <w:r w:rsidR="00272CA1">
        <w:rPr>
          <w:b w:val="0"/>
          <w:sz w:val="24"/>
          <w:szCs w:val="24"/>
        </w:rPr>
        <w:t>the Abu Ghraib prison</w:t>
      </w:r>
      <w:r w:rsidR="00B50B00">
        <w:rPr>
          <w:b w:val="0"/>
          <w:sz w:val="24"/>
          <w:szCs w:val="24"/>
        </w:rPr>
        <w:t xml:space="preserve">, just a few short miles outside of Baghdad, several American soldiers </w:t>
      </w:r>
      <w:r w:rsidR="00CC6457">
        <w:rPr>
          <w:b w:val="0"/>
          <w:sz w:val="24"/>
          <w:szCs w:val="24"/>
        </w:rPr>
        <w:t xml:space="preserve">ruthlessly tortured numerous Iraqi prisoners. The Abu Ghraib prison scandal is one of the most highly publicized examples of torture in modern American history. An official investigation revealed shocking reports and troubling photos that chronicled the deeply disturbing details. Though the abuse was widespread and multifaceted, one theme seemed to persist throughout – the sexual exploitation of men. </w:t>
      </w:r>
      <w:r w:rsidR="00F142EA">
        <w:rPr>
          <w:b w:val="0"/>
          <w:sz w:val="24"/>
          <w:szCs w:val="24"/>
        </w:rPr>
        <w:t>T</w:t>
      </w:r>
      <w:r w:rsidR="00C758B1">
        <w:rPr>
          <w:b w:val="0"/>
          <w:sz w:val="24"/>
          <w:szCs w:val="24"/>
        </w:rPr>
        <w:t>he scandal illustrates</w:t>
      </w:r>
      <w:r w:rsidR="00272CA1">
        <w:rPr>
          <w:b w:val="0"/>
          <w:sz w:val="24"/>
          <w:szCs w:val="24"/>
        </w:rPr>
        <w:t xml:space="preserve"> the extreme drive of those in conflict</w:t>
      </w:r>
      <w:r w:rsidR="00C758B1">
        <w:rPr>
          <w:b w:val="0"/>
          <w:sz w:val="24"/>
          <w:szCs w:val="24"/>
        </w:rPr>
        <w:t xml:space="preserve"> to humiliate and exploit their enemies sexually in order to maintain dominance</w:t>
      </w:r>
      <w:r w:rsidR="00272CA1">
        <w:rPr>
          <w:b w:val="0"/>
          <w:sz w:val="24"/>
          <w:szCs w:val="24"/>
        </w:rPr>
        <w:t xml:space="preserve"> at all costs</w:t>
      </w:r>
      <w:r w:rsidR="008E2443">
        <w:rPr>
          <w:b w:val="0"/>
          <w:sz w:val="24"/>
          <w:szCs w:val="24"/>
        </w:rPr>
        <w:t>.</w:t>
      </w:r>
    </w:p>
    <w:p w:rsidR="00441A2E" w:rsidRDefault="00B97174" w:rsidP="00D53B8D">
      <w:pPr>
        <w:pStyle w:val="Heading2"/>
        <w:spacing w:before="0" w:beforeAutospacing="0" w:after="120" w:afterAutospacing="0" w:line="480" w:lineRule="auto"/>
        <w:ind w:firstLine="720"/>
        <w:rPr>
          <w:b w:val="0"/>
          <w:sz w:val="24"/>
          <w:szCs w:val="24"/>
        </w:rPr>
      </w:pPr>
      <w:r>
        <w:rPr>
          <w:b w:val="0"/>
          <w:sz w:val="24"/>
          <w:szCs w:val="24"/>
        </w:rPr>
        <w:t>This sexual exploitation is thoroughly detailed in Seymour Hersh’</w:t>
      </w:r>
      <w:r w:rsidR="003640D5">
        <w:rPr>
          <w:b w:val="0"/>
          <w:sz w:val="24"/>
          <w:szCs w:val="24"/>
        </w:rPr>
        <w:t>s article</w:t>
      </w:r>
      <w:r>
        <w:rPr>
          <w:b w:val="0"/>
          <w:sz w:val="24"/>
          <w:szCs w:val="24"/>
        </w:rPr>
        <w:t xml:space="preserve"> “Torture at Abu Ghraib”. Among other things, the abuse included pouring cold water over naked detainees, threatening male prisoners with rape, sodomizing a detainee with a chemical light, and forcing </w:t>
      </w:r>
      <w:r>
        <w:rPr>
          <w:b w:val="0"/>
          <w:sz w:val="24"/>
          <w:szCs w:val="24"/>
        </w:rPr>
        <w:lastRenderedPageBreak/>
        <w:t xml:space="preserve">the prisoners into a number of compromising, sexual positions </w:t>
      </w:r>
      <w:sdt>
        <w:sdtPr>
          <w:rPr>
            <w:b w:val="0"/>
            <w:sz w:val="24"/>
            <w:szCs w:val="24"/>
          </w:rPr>
          <w:id w:val="4732041"/>
          <w:citation/>
        </w:sdtPr>
        <w:sdtContent>
          <w:r w:rsidR="00BF627C">
            <w:rPr>
              <w:b w:val="0"/>
              <w:sz w:val="24"/>
              <w:szCs w:val="24"/>
            </w:rPr>
            <w:fldChar w:fldCharType="begin"/>
          </w:r>
          <w:r>
            <w:rPr>
              <w:b w:val="0"/>
              <w:sz w:val="24"/>
              <w:szCs w:val="24"/>
            </w:rPr>
            <w:instrText xml:space="preserve"> CITATION Her04 \l 1033 </w:instrText>
          </w:r>
          <w:r w:rsidR="00BF627C">
            <w:rPr>
              <w:b w:val="0"/>
              <w:sz w:val="24"/>
              <w:szCs w:val="24"/>
            </w:rPr>
            <w:fldChar w:fldCharType="separate"/>
          </w:r>
          <w:r w:rsidRPr="00B97174">
            <w:rPr>
              <w:noProof/>
              <w:sz w:val="24"/>
              <w:szCs w:val="24"/>
            </w:rPr>
            <w:t>(Hersh, 2004)</w:t>
          </w:r>
          <w:r w:rsidR="00BF627C">
            <w:rPr>
              <w:b w:val="0"/>
              <w:sz w:val="24"/>
              <w:szCs w:val="24"/>
            </w:rPr>
            <w:fldChar w:fldCharType="end"/>
          </w:r>
        </w:sdtContent>
      </w:sdt>
      <w:r>
        <w:rPr>
          <w:b w:val="0"/>
          <w:sz w:val="24"/>
          <w:szCs w:val="24"/>
        </w:rPr>
        <w:t xml:space="preserve">. </w:t>
      </w:r>
      <w:r w:rsidR="00873A24">
        <w:rPr>
          <w:b w:val="0"/>
          <w:sz w:val="24"/>
          <w:szCs w:val="24"/>
        </w:rPr>
        <w:t xml:space="preserve">Hersh’s account largely relies on </w:t>
      </w:r>
      <w:r w:rsidR="00F44F43">
        <w:rPr>
          <w:b w:val="0"/>
          <w:sz w:val="24"/>
          <w:szCs w:val="24"/>
        </w:rPr>
        <w:t>a report issued by retired major general Antonio Taguba. In “The Taguba Report,” he explains that “</w:t>
      </w:r>
      <w:r w:rsidR="00F44F43" w:rsidRPr="00F44F43">
        <w:rPr>
          <w:b w:val="0"/>
          <w:sz w:val="24"/>
          <w:szCs w:val="24"/>
        </w:rPr>
        <w:t>numerous incidents of sadistic, blatant, and wanton criminal abuses were inflicted on several detainees.”</w:t>
      </w:r>
      <w:r w:rsidRPr="00F44F43">
        <w:rPr>
          <w:b w:val="0"/>
          <w:sz w:val="24"/>
          <w:szCs w:val="24"/>
        </w:rPr>
        <w:t xml:space="preserve"> </w:t>
      </w:r>
      <w:r w:rsidR="00F44F43">
        <w:rPr>
          <w:b w:val="0"/>
          <w:sz w:val="24"/>
          <w:szCs w:val="24"/>
        </w:rPr>
        <w:t>This was substantiated by several witne</w:t>
      </w:r>
      <w:r w:rsidR="003640D5">
        <w:rPr>
          <w:b w:val="0"/>
          <w:sz w:val="24"/>
          <w:szCs w:val="24"/>
        </w:rPr>
        <w:t>ss statements as well as extensive</w:t>
      </w:r>
      <w:r w:rsidR="00F44F43">
        <w:rPr>
          <w:b w:val="0"/>
          <w:sz w:val="24"/>
          <w:szCs w:val="24"/>
        </w:rPr>
        <w:t xml:space="preserve"> photographic and video evidence of the abuse that occurred </w:t>
      </w:r>
      <w:sdt>
        <w:sdtPr>
          <w:rPr>
            <w:b w:val="0"/>
            <w:sz w:val="24"/>
            <w:szCs w:val="24"/>
          </w:rPr>
          <w:id w:val="4732042"/>
          <w:citation/>
        </w:sdtPr>
        <w:sdtContent>
          <w:r w:rsidR="00BF627C">
            <w:rPr>
              <w:b w:val="0"/>
              <w:sz w:val="24"/>
              <w:szCs w:val="24"/>
            </w:rPr>
            <w:fldChar w:fldCharType="begin"/>
          </w:r>
          <w:r w:rsidR="00F44F43">
            <w:rPr>
              <w:b w:val="0"/>
              <w:sz w:val="24"/>
              <w:szCs w:val="24"/>
            </w:rPr>
            <w:instrText xml:space="preserve"> CITATION Tag04 \l 1033 </w:instrText>
          </w:r>
          <w:r w:rsidR="00BF627C">
            <w:rPr>
              <w:b w:val="0"/>
              <w:sz w:val="24"/>
              <w:szCs w:val="24"/>
            </w:rPr>
            <w:fldChar w:fldCharType="separate"/>
          </w:r>
          <w:r w:rsidR="00F44F43" w:rsidRPr="00F44F43">
            <w:rPr>
              <w:noProof/>
              <w:sz w:val="24"/>
              <w:szCs w:val="24"/>
            </w:rPr>
            <w:t>(Taguba, 2004)</w:t>
          </w:r>
          <w:r w:rsidR="00BF627C">
            <w:rPr>
              <w:b w:val="0"/>
              <w:sz w:val="24"/>
              <w:szCs w:val="24"/>
            </w:rPr>
            <w:fldChar w:fldCharType="end"/>
          </w:r>
        </w:sdtContent>
      </w:sdt>
      <w:r w:rsidR="00F44F43">
        <w:rPr>
          <w:b w:val="0"/>
          <w:sz w:val="24"/>
          <w:szCs w:val="24"/>
        </w:rPr>
        <w:t>. A number of the</w:t>
      </w:r>
      <w:r w:rsidR="0065259F">
        <w:rPr>
          <w:b w:val="0"/>
          <w:sz w:val="24"/>
          <w:szCs w:val="24"/>
        </w:rPr>
        <w:t>se</w:t>
      </w:r>
      <w:r w:rsidR="00F44F43">
        <w:rPr>
          <w:b w:val="0"/>
          <w:sz w:val="24"/>
          <w:szCs w:val="24"/>
        </w:rPr>
        <w:t xml:space="preserve"> detailed witness statements, once classified, have now been leaked. One statemen</w:t>
      </w:r>
      <w:r w:rsidR="0065259F">
        <w:rPr>
          <w:b w:val="0"/>
          <w:sz w:val="24"/>
          <w:szCs w:val="24"/>
        </w:rPr>
        <w:t xml:space="preserve">t in particular illustrates the severity of sexual exploitation at Abu Ghraib. In his sworn testimony, Kasim Mehaddi describes being stripped naked, forced to wear women’s underwear, and </w:t>
      </w:r>
      <w:r w:rsidR="00FD61CA">
        <w:rPr>
          <w:b w:val="0"/>
          <w:sz w:val="24"/>
          <w:szCs w:val="24"/>
        </w:rPr>
        <w:t xml:space="preserve">labeled as a “faggot” by several guards. The abuse did not end there. According to Mehaddi, several men were forced to have sex with their fellow detainees while the female guards took pictures. Even more shocking, is the testimony’s account of a young man no older than </w:t>
      </w:r>
      <w:r w:rsidR="00C372F2">
        <w:rPr>
          <w:b w:val="0"/>
          <w:sz w:val="24"/>
          <w:szCs w:val="24"/>
        </w:rPr>
        <w:t>eighteen</w:t>
      </w:r>
      <w:r w:rsidR="00FD61CA">
        <w:rPr>
          <w:b w:val="0"/>
          <w:sz w:val="24"/>
          <w:szCs w:val="24"/>
        </w:rPr>
        <w:t xml:space="preserve"> being brutally raped by an American soldier </w:t>
      </w:r>
      <w:sdt>
        <w:sdtPr>
          <w:rPr>
            <w:b w:val="0"/>
            <w:sz w:val="24"/>
            <w:szCs w:val="24"/>
          </w:rPr>
          <w:id w:val="4732043"/>
          <w:citation/>
        </w:sdtPr>
        <w:sdtContent>
          <w:r w:rsidR="00BF627C">
            <w:rPr>
              <w:b w:val="0"/>
              <w:sz w:val="24"/>
              <w:szCs w:val="24"/>
            </w:rPr>
            <w:fldChar w:fldCharType="begin"/>
          </w:r>
          <w:r w:rsidR="00FD61CA">
            <w:rPr>
              <w:b w:val="0"/>
              <w:sz w:val="24"/>
              <w:szCs w:val="24"/>
            </w:rPr>
            <w:instrText xml:space="preserve"> CITATION Meh04 \l 1033 </w:instrText>
          </w:r>
          <w:r w:rsidR="00BF627C">
            <w:rPr>
              <w:b w:val="0"/>
              <w:sz w:val="24"/>
              <w:szCs w:val="24"/>
            </w:rPr>
            <w:fldChar w:fldCharType="separate"/>
          </w:r>
          <w:r w:rsidR="00FD61CA" w:rsidRPr="00FD61CA">
            <w:rPr>
              <w:noProof/>
              <w:sz w:val="24"/>
              <w:szCs w:val="24"/>
            </w:rPr>
            <w:t>(Mehaddi, 2004)</w:t>
          </w:r>
          <w:r w:rsidR="00BF627C">
            <w:rPr>
              <w:b w:val="0"/>
              <w:sz w:val="24"/>
              <w:szCs w:val="24"/>
            </w:rPr>
            <w:fldChar w:fldCharType="end"/>
          </w:r>
        </w:sdtContent>
      </w:sdt>
      <w:r w:rsidR="00FD61CA">
        <w:rPr>
          <w:b w:val="0"/>
          <w:sz w:val="24"/>
          <w:szCs w:val="24"/>
        </w:rPr>
        <w:t>. Clearly, the sexual violence inflicted by the guards at Abu Ghraib intended to humiliate and demoralize the detainees. These acts are consist</w:t>
      </w:r>
      <w:r w:rsidR="00441A2E">
        <w:rPr>
          <w:b w:val="0"/>
          <w:sz w:val="24"/>
          <w:szCs w:val="24"/>
        </w:rPr>
        <w:t>ent with other example</w:t>
      </w:r>
      <w:r w:rsidR="00F142EA">
        <w:rPr>
          <w:b w:val="0"/>
          <w:sz w:val="24"/>
          <w:szCs w:val="24"/>
        </w:rPr>
        <w:t xml:space="preserve">s of </w:t>
      </w:r>
      <w:r w:rsidR="00441A2E">
        <w:rPr>
          <w:b w:val="0"/>
          <w:sz w:val="24"/>
          <w:szCs w:val="24"/>
        </w:rPr>
        <w:t>rape and sexual abuse of men</w:t>
      </w:r>
      <w:r w:rsidR="00F142EA">
        <w:rPr>
          <w:b w:val="0"/>
          <w:sz w:val="24"/>
          <w:szCs w:val="24"/>
        </w:rPr>
        <w:t>,</w:t>
      </w:r>
      <w:r w:rsidR="00441A2E">
        <w:rPr>
          <w:b w:val="0"/>
          <w:sz w:val="24"/>
          <w:szCs w:val="24"/>
        </w:rPr>
        <w:t xml:space="preserve"> in that they seek to exploit cultural proclivities toward homophobia and patriarchy. </w:t>
      </w:r>
    </w:p>
    <w:p w:rsidR="003640D5" w:rsidRDefault="00441A2E" w:rsidP="00272CA1">
      <w:pPr>
        <w:pStyle w:val="Heading2"/>
        <w:spacing w:before="0" w:beforeAutospacing="0" w:after="120" w:afterAutospacing="0" w:line="480" w:lineRule="auto"/>
        <w:rPr>
          <w:b w:val="0"/>
          <w:sz w:val="24"/>
          <w:szCs w:val="24"/>
        </w:rPr>
      </w:pPr>
      <w:r>
        <w:rPr>
          <w:b w:val="0"/>
          <w:sz w:val="24"/>
          <w:szCs w:val="24"/>
        </w:rPr>
        <w:tab/>
        <w:t xml:space="preserve">As New York University professor of Middle Eastern Affairs Bernard Heykel explains, </w:t>
      </w:r>
      <w:r w:rsidRPr="00441A2E">
        <w:rPr>
          <w:b w:val="0"/>
          <w:sz w:val="24"/>
          <w:szCs w:val="24"/>
        </w:rPr>
        <w:t>“Being put on top of each other and forced to masturbate, being naked in front of each o</w:t>
      </w:r>
      <w:r>
        <w:rPr>
          <w:b w:val="0"/>
          <w:sz w:val="24"/>
          <w:szCs w:val="24"/>
        </w:rPr>
        <w:t>ther—it’s all a form of torture</w:t>
      </w:r>
      <w:r w:rsidRPr="00441A2E">
        <w:rPr>
          <w:b w:val="0"/>
          <w:sz w:val="24"/>
          <w:szCs w:val="24"/>
        </w:rPr>
        <w:t>”</w:t>
      </w:r>
      <w:r>
        <w:rPr>
          <w:b w:val="0"/>
          <w:sz w:val="24"/>
          <w:szCs w:val="24"/>
        </w:rPr>
        <w:t xml:space="preserve"> </w:t>
      </w:r>
      <w:sdt>
        <w:sdtPr>
          <w:rPr>
            <w:b w:val="0"/>
            <w:sz w:val="24"/>
            <w:szCs w:val="24"/>
          </w:rPr>
          <w:id w:val="4732044"/>
          <w:citation/>
        </w:sdtPr>
        <w:sdtContent>
          <w:r w:rsidR="00BF627C">
            <w:rPr>
              <w:b w:val="0"/>
              <w:sz w:val="24"/>
              <w:szCs w:val="24"/>
            </w:rPr>
            <w:fldChar w:fldCharType="begin"/>
          </w:r>
          <w:r>
            <w:rPr>
              <w:b w:val="0"/>
              <w:sz w:val="24"/>
              <w:szCs w:val="24"/>
            </w:rPr>
            <w:instrText xml:space="preserve"> CITATION Her04 \l 1033 </w:instrText>
          </w:r>
          <w:r w:rsidR="00BF627C">
            <w:rPr>
              <w:b w:val="0"/>
              <w:sz w:val="24"/>
              <w:szCs w:val="24"/>
            </w:rPr>
            <w:fldChar w:fldCharType="separate"/>
          </w:r>
          <w:r w:rsidRPr="00441A2E">
            <w:rPr>
              <w:noProof/>
              <w:sz w:val="24"/>
              <w:szCs w:val="24"/>
            </w:rPr>
            <w:t>(Hersh, 2004)</w:t>
          </w:r>
          <w:r w:rsidR="00BF627C">
            <w:rPr>
              <w:b w:val="0"/>
              <w:sz w:val="24"/>
              <w:szCs w:val="24"/>
            </w:rPr>
            <w:fldChar w:fldCharType="end"/>
          </w:r>
        </w:sdtContent>
      </w:sdt>
      <w:r>
        <w:rPr>
          <w:b w:val="0"/>
          <w:sz w:val="24"/>
          <w:szCs w:val="24"/>
        </w:rPr>
        <w:t xml:space="preserve">. Homosexuality is opposed by Islamic law. </w:t>
      </w:r>
      <w:r w:rsidR="00845509">
        <w:rPr>
          <w:b w:val="0"/>
          <w:sz w:val="24"/>
          <w:szCs w:val="24"/>
        </w:rPr>
        <w:t xml:space="preserve">As a result, fundamentalist Islamic societies exercise a general intolerance toward gays and lesbians. This explains why the sexual abuses carried out at Abu Ghraib, which would be characterized as disgusting from any cultural standpoint, were particularly shameful. </w:t>
      </w:r>
      <w:r w:rsidR="00EF784E">
        <w:rPr>
          <w:b w:val="0"/>
          <w:sz w:val="24"/>
          <w:szCs w:val="24"/>
        </w:rPr>
        <w:t xml:space="preserve">Making each detainee a recipient of or participant in forced, homosexual acts is deeply emasculating for Arab men. </w:t>
      </w:r>
      <w:r w:rsidR="00845509">
        <w:rPr>
          <w:b w:val="0"/>
          <w:sz w:val="24"/>
          <w:szCs w:val="24"/>
        </w:rPr>
        <w:lastRenderedPageBreak/>
        <w:t>Unfortunately, that is, more than likely, the reason why the torture was carried out. As I have explained above, war, rape, and power are all intertwined in these examples of sexual abuse. In order to assert their power over the prisoners, the guards did their best to strip each detainee of his masculinity with t</w:t>
      </w:r>
      <w:r w:rsidR="003640D5">
        <w:rPr>
          <w:b w:val="0"/>
          <w:sz w:val="24"/>
          <w:szCs w:val="24"/>
        </w:rPr>
        <w:t>he hope that it would weaken them</w:t>
      </w:r>
      <w:r w:rsidR="00845509">
        <w:rPr>
          <w:b w:val="0"/>
          <w:sz w:val="24"/>
          <w:szCs w:val="24"/>
        </w:rPr>
        <w:t xml:space="preserve"> and achieve some broad, strategic victory.</w:t>
      </w:r>
    </w:p>
    <w:p w:rsidR="00EF784E" w:rsidRPr="00EF784E" w:rsidRDefault="00EF784E" w:rsidP="00F97BA4">
      <w:pPr>
        <w:pStyle w:val="Heading2"/>
        <w:spacing w:before="0" w:beforeAutospacing="0" w:after="120" w:afterAutospacing="0" w:line="480" w:lineRule="auto"/>
        <w:jc w:val="center"/>
        <w:rPr>
          <w:sz w:val="24"/>
          <w:szCs w:val="24"/>
        </w:rPr>
      </w:pPr>
      <w:r>
        <w:rPr>
          <w:sz w:val="24"/>
          <w:szCs w:val="24"/>
        </w:rPr>
        <w:t>Femme Fatales</w:t>
      </w:r>
    </w:p>
    <w:p w:rsidR="00F142EA" w:rsidRDefault="003640D5" w:rsidP="00272CA1">
      <w:pPr>
        <w:pStyle w:val="Heading2"/>
        <w:spacing w:before="0" w:beforeAutospacing="0" w:after="120" w:afterAutospacing="0" w:line="480" w:lineRule="auto"/>
        <w:rPr>
          <w:b w:val="0"/>
          <w:sz w:val="24"/>
          <w:szCs w:val="24"/>
        </w:rPr>
      </w:pPr>
      <w:r>
        <w:rPr>
          <w:b w:val="0"/>
          <w:sz w:val="24"/>
          <w:szCs w:val="24"/>
        </w:rPr>
        <w:tab/>
        <w:t xml:space="preserve">While the </w:t>
      </w:r>
      <w:r w:rsidR="00EF784E">
        <w:rPr>
          <w:b w:val="0"/>
          <w:sz w:val="24"/>
          <w:szCs w:val="24"/>
        </w:rPr>
        <w:t>abuses at Abu Ghraib are</w:t>
      </w:r>
      <w:r>
        <w:rPr>
          <w:b w:val="0"/>
          <w:sz w:val="24"/>
          <w:szCs w:val="24"/>
        </w:rPr>
        <w:t xml:space="preserve"> abnormally appalling</w:t>
      </w:r>
      <w:r w:rsidR="00EF784E">
        <w:rPr>
          <w:b w:val="0"/>
          <w:sz w:val="24"/>
          <w:szCs w:val="24"/>
        </w:rPr>
        <w:t xml:space="preserve"> all-around</w:t>
      </w:r>
      <w:r>
        <w:rPr>
          <w:b w:val="0"/>
          <w:sz w:val="24"/>
          <w:szCs w:val="24"/>
        </w:rPr>
        <w:t>, one aspect of the sexual exploitation seems particularly peculiar.</w:t>
      </w:r>
      <w:r w:rsidR="00EF784E">
        <w:rPr>
          <w:b w:val="0"/>
          <w:sz w:val="24"/>
          <w:szCs w:val="24"/>
        </w:rPr>
        <w:t xml:space="preserve"> A number of highly publicized photos released following the abuse displayed </w:t>
      </w:r>
      <w:r w:rsidR="00F97BA4">
        <w:rPr>
          <w:b w:val="0"/>
          <w:sz w:val="24"/>
          <w:szCs w:val="24"/>
        </w:rPr>
        <w:t>a few women</w:t>
      </w:r>
      <w:r w:rsidR="00D53B8D">
        <w:rPr>
          <w:b w:val="0"/>
          <w:sz w:val="24"/>
          <w:szCs w:val="24"/>
        </w:rPr>
        <w:t xml:space="preserve"> proudly</w:t>
      </w:r>
      <w:r w:rsidR="00EF784E">
        <w:rPr>
          <w:b w:val="0"/>
          <w:sz w:val="24"/>
          <w:szCs w:val="24"/>
        </w:rPr>
        <w:t xml:space="preserve"> posing with prisoners in a number of compromising positions. </w:t>
      </w:r>
      <w:r w:rsidR="00F97BA4">
        <w:rPr>
          <w:b w:val="0"/>
          <w:sz w:val="24"/>
          <w:szCs w:val="24"/>
        </w:rPr>
        <w:t>According to Seymour Hersh, those women were Specialist Megan Ambuhl,</w:t>
      </w:r>
      <w:r w:rsidR="00F97BA4" w:rsidRPr="00F97BA4">
        <w:rPr>
          <w:b w:val="0"/>
          <w:sz w:val="24"/>
          <w:szCs w:val="24"/>
        </w:rPr>
        <w:t xml:space="preserve"> Specialist Sabrina Harman, and private Lynndie England. </w:t>
      </w:r>
      <w:r w:rsidR="00F97BA4">
        <w:rPr>
          <w:b w:val="0"/>
          <w:sz w:val="24"/>
          <w:szCs w:val="24"/>
        </w:rPr>
        <w:t>These women can be seen dragging a detainee on a leash, giving a “thumbs-up” in front of a pile of naked prisoners, and smiling as several men masturbate and perform for</w:t>
      </w:r>
      <w:r w:rsidR="00F142EA">
        <w:rPr>
          <w:b w:val="0"/>
          <w:sz w:val="24"/>
          <w:szCs w:val="24"/>
        </w:rPr>
        <w:t xml:space="preserve">ced sexual acts on one another </w:t>
      </w:r>
      <w:sdt>
        <w:sdtPr>
          <w:rPr>
            <w:b w:val="0"/>
            <w:sz w:val="24"/>
            <w:szCs w:val="24"/>
          </w:rPr>
          <w:id w:val="14510012"/>
          <w:citation/>
        </w:sdtPr>
        <w:sdtContent>
          <w:r w:rsidR="00BF627C">
            <w:rPr>
              <w:b w:val="0"/>
              <w:sz w:val="24"/>
              <w:szCs w:val="24"/>
            </w:rPr>
            <w:fldChar w:fldCharType="begin"/>
          </w:r>
          <w:r w:rsidR="00F142EA">
            <w:rPr>
              <w:b w:val="0"/>
              <w:sz w:val="24"/>
              <w:szCs w:val="24"/>
            </w:rPr>
            <w:instrText xml:space="preserve"> CITATION Her04 \l 1033 </w:instrText>
          </w:r>
          <w:r w:rsidR="00BF627C">
            <w:rPr>
              <w:b w:val="0"/>
              <w:sz w:val="24"/>
              <w:szCs w:val="24"/>
            </w:rPr>
            <w:fldChar w:fldCharType="separate"/>
          </w:r>
          <w:r w:rsidR="00F142EA" w:rsidRPr="00F142EA">
            <w:rPr>
              <w:noProof/>
              <w:sz w:val="24"/>
              <w:szCs w:val="24"/>
            </w:rPr>
            <w:t>(Hersh, 2004)</w:t>
          </w:r>
          <w:r w:rsidR="00BF627C">
            <w:rPr>
              <w:b w:val="0"/>
              <w:sz w:val="24"/>
              <w:szCs w:val="24"/>
            </w:rPr>
            <w:fldChar w:fldCharType="end"/>
          </w:r>
        </w:sdtContent>
      </w:sdt>
      <w:r w:rsidR="00F142EA">
        <w:rPr>
          <w:b w:val="0"/>
          <w:sz w:val="24"/>
          <w:szCs w:val="24"/>
        </w:rPr>
        <w:t xml:space="preserve">. </w:t>
      </w:r>
      <w:r w:rsidR="00FE71B2">
        <w:rPr>
          <w:b w:val="0"/>
          <w:sz w:val="24"/>
          <w:szCs w:val="24"/>
        </w:rPr>
        <w:t>Insta</w:t>
      </w:r>
      <w:r w:rsidR="00C372F2">
        <w:rPr>
          <w:b w:val="0"/>
          <w:sz w:val="24"/>
          <w:szCs w:val="24"/>
        </w:rPr>
        <w:t>nces where women perpetrate these acts</w:t>
      </w:r>
      <w:r w:rsidR="00FE71B2">
        <w:rPr>
          <w:b w:val="0"/>
          <w:sz w:val="24"/>
          <w:szCs w:val="24"/>
        </w:rPr>
        <w:t xml:space="preserve"> are </w:t>
      </w:r>
      <w:r w:rsidR="00C372F2">
        <w:rPr>
          <w:b w:val="0"/>
          <w:sz w:val="24"/>
          <w:szCs w:val="24"/>
        </w:rPr>
        <w:t>fairly unexpected. Thus, when women participate in this sort of sexual violence it is particularly shocking</w:t>
      </w:r>
      <w:r w:rsidR="00FE71B2">
        <w:rPr>
          <w:b w:val="0"/>
          <w:sz w:val="24"/>
          <w:szCs w:val="24"/>
        </w:rPr>
        <w:t>.</w:t>
      </w:r>
      <w:r w:rsidR="0094585E">
        <w:rPr>
          <w:b w:val="0"/>
          <w:sz w:val="24"/>
          <w:szCs w:val="24"/>
        </w:rPr>
        <w:t xml:space="preserve"> </w:t>
      </w:r>
      <w:r w:rsidR="00F142EA">
        <w:rPr>
          <w:b w:val="0"/>
          <w:sz w:val="24"/>
          <w:szCs w:val="24"/>
        </w:rPr>
        <w:t xml:space="preserve">If the actions of these women demonstrate any one thing in particular, it is that sadistic violence is not solely reserved for men. Even more than that, it seriously calls into question what role biology plays in violent, militaristic aggression. </w:t>
      </w:r>
    </w:p>
    <w:p w:rsidR="00E56ED8" w:rsidRDefault="00F142EA" w:rsidP="00272CA1">
      <w:pPr>
        <w:pStyle w:val="Heading2"/>
        <w:spacing w:before="0" w:beforeAutospacing="0" w:after="120" w:afterAutospacing="0" w:line="480" w:lineRule="auto"/>
        <w:rPr>
          <w:b w:val="0"/>
          <w:sz w:val="24"/>
          <w:szCs w:val="24"/>
        </w:rPr>
      </w:pPr>
      <w:r>
        <w:rPr>
          <w:b w:val="0"/>
          <w:sz w:val="24"/>
          <w:szCs w:val="24"/>
        </w:rPr>
        <w:tab/>
        <w:t xml:space="preserve">Barbara </w:t>
      </w:r>
      <w:r w:rsidRPr="00F142EA">
        <w:rPr>
          <w:b w:val="0"/>
          <w:sz w:val="24"/>
          <w:szCs w:val="24"/>
        </w:rPr>
        <w:t>Ehrenreich</w:t>
      </w:r>
      <w:r>
        <w:rPr>
          <w:b w:val="0"/>
          <w:sz w:val="24"/>
          <w:szCs w:val="24"/>
        </w:rPr>
        <w:t xml:space="preserve"> expands on this point in “What Abu Ghraib Taught Me.” According, to </w:t>
      </w:r>
      <w:r w:rsidRPr="00F142EA">
        <w:rPr>
          <w:b w:val="0"/>
          <w:sz w:val="24"/>
          <w:szCs w:val="24"/>
        </w:rPr>
        <w:t>Ehrenreich</w:t>
      </w:r>
      <w:r>
        <w:rPr>
          <w:b w:val="0"/>
          <w:sz w:val="24"/>
          <w:szCs w:val="24"/>
        </w:rPr>
        <w:t xml:space="preserve"> </w:t>
      </w:r>
      <w:r w:rsidRPr="00F142EA">
        <w:rPr>
          <w:b w:val="0"/>
          <w:sz w:val="24"/>
          <w:szCs w:val="24"/>
        </w:rPr>
        <w:t>“A certain kind of feminism, or perhaps I should say a certain kind of feminist naiveté, died in Abu Ghraib.”</w:t>
      </w:r>
      <w:r>
        <w:rPr>
          <w:b w:val="0"/>
          <w:sz w:val="24"/>
          <w:szCs w:val="24"/>
        </w:rPr>
        <w:t xml:space="preserve"> The </w:t>
      </w:r>
      <w:r w:rsidR="00AA1F43">
        <w:rPr>
          <w:b w:val="0"/>
          <w:sz w:val="24"/>
          <w:szCs w:val="24"/>
        </w:rPr>
        <w:t>naiveté</w:t>
      </w:r>
      <w:r>
        <w:rPr>
          <w:b w:val="0"/>
          <w:sz w:val="24"/>
          <w:szCs w:val="24"/>
        </w:rPr>
        <w:t xml:space="preserve"> </w:t>
      </w:r>
      <w:r w:rsidR="00AA1F43">
        <w:rPr>
          <w:b w:val="0"/>
          <w:sz w:val="24"/>
          <w:szCs w:val="24"/>
        </w:rPr>
        <w:t xml:space="preserve">she is referencing is the belief that women are </w:t>
      </w:r>
      <w:r w:rsidR="00AA1F43">
        <w:rPr>
          <w:b w:val="0"/>
          <w:sz w:val="24"/>
          <w:szCs w:val="24"/>
        </w:rPr>
        <w:lastRenderedPageBreak/>
        <w:t xml:space="preserve">somehow morally superior to men, somehow less aggressive, somehow not capable of the same violent exploitation. Ehrenreich further contends that simply incorporating women into political or military institutions is not nearly enough to combat the type of gruesome violence that surfaced at Abu Ghraib </w:t>
      </w:r>
      <w:sdt>
        <w:sdtPr>
          <w:rPr>
            <w:b w:val="0"/>
            <w:sz w:val="24"/>
            <w:szCs w:val="24"/>
          </w:rPr>
          <w:id w:val="14510013"/>
          <w:citation/>
        </w:sdtPr>
        <w:sdtContent>
          <w:r w:rsidR="00BF627C">
            <w:rPr>
              <w:b w:val="0"/>
              <w:sz w:val="24"/>
              <w:szCs w:val="24"/>
            </w:rPr>
            <w:fldChar w:fldCharType="begin"/>
          </w:r>
          <w:r w:rsidR="00AA1F43">
            <w:rPr>
              <w:b w:val="0"/>
              <w:sz w:val="24"/>
              <w:szCs w:val="24"/>
            </w:rPr>
            <w:instrText xml:space="preserve"> CITATION Bar \l 1033  </w:instrText>
          </w:r>
          <w:r w:rsidR="00BF627C">
            <w:rPr>
              <w:b w:val="0"/>
              <w:sz w:val="24"/>
              <w:szCs w:val="24"/>
            </w:rPr>
            <w:fldChar w:fldCharType="separate"/>
          </w:r>
          <w:r w:rsidR="00AA1F43" w:rsidRPr="00AA1F43">
            <w:rPr>
              <w:noProof/>
              <w:sz w:val="24"/>
              <w:szCs w:val="24"/>
            </w:rPr>
            <w:t>(Ehrenreich, 2004)</w:t>
          </w:r>
          <w:r w:rsidR="00BF627C">
            <w:rPr>
              <w:b w:val="0"/>
              <w:sz w:val="24"/>
              <w:szCs w:val="24"/>
            </w:rPr>
            <w:fldChar w:fldCharType="end"/>
          </w:r>
        </w:sdtContent>
      </w:sdt>
      <w:r w:rsidR="00AA1F43">
        <w:rPr>
          <w:b w:val="0"/>
          <w:sz w:val="24"/>
          <w:szCs w:val="24"/>
        </w:rPr>
        <w:t>. This point is made quite clear through the imagery and first-hand accounts of the female guard</w:t>
      </w:r>
      <w:r w:rsidR="00C372F2">
        <w:rPr>
          <w:b w:val="0"/>
          <w:sz w:val="24"/>
          <w:szCs w:val="24"/>
        </w:rPr>
        <w:t>’</w:t>
      </w:r>
      <w:r w:rsidR="00AA1F43">
        <w:rPr>
          <w:b w:val="0"/>
          <w:sz w:val="24"/>
          <w:szCs w:val="24"/>
        </w:rPr>
        <w:t xml:space="preserve">s participation in sexual violence. Each woman clearly played a role in humiliating the male detainees by doing everything in their power to strip them of their masculinity. A point Ehrenreich does not explore, however, is why the women carried out these acts in the first place. The answer, it would seem, is that upon assimilating into the military, and participating in war, the women took part in a culture of dominance and power that </w:t>
      </w:r>
      <w:r w:rsidR="00AF2FAB">
        <w:rPr>
          <w:b w:val="0"/>
          <w:sz w:val="24"/>
          <w:szCs w:val="24"/>
        </w:rPr>
        <w:t>is informed by a traditionally masculine way of perceiving the world. As I have noted previously, biology is quite irrelevant when trying to understand why violence occur</w:t>
      </w:r>
      <w:r w:rsidR="00E56ED8">
        <w:rPr>
          <w:b w:val="0"/>
          <w:sz w:val="24"/>
          <w:szCs w:val="24"/>
        </w:rPr>
        <w:t>s</w:t>
      </w:r>
      <w:r w:rsidR="008E2443">
        <w:rPr>
          <w:b w:val="0"/>
          <w:sz w:val="24"/>
          <w:szCs w:val="24"/>
        </w:rPr>
        <w:t>.</w:t>
      </w:r>
      <w:r w:rsidR="00E56ED8">
        <w:rPr>
          <w:b w:val="0"/>
          <w:sz w:val="24"/>
          <w:szCs w:val="24"/>
        </w:rPr>
        <w:t xml:space="preserve"> T</w:t>
      </w:r>
      <w:r w:rsidR="00AB4BEE">
        <w:rPr>
          <w:b w:val="0"/>
          <w:sz w:val="24"/>
          <w:szCs w:val="24"/>
        </w:rPr>
        <w:t>hat is not to say</w:t>
      </w:r>
      <w:r w:rsidR="00E56ED8">
        <w:rPr>
          <w:b w:val="0"/>
          <w:sz w:val="24"/>
          <w:szCs w:val="24"/>
        </w:rPr>
        <w:t>, however,</w:t>
      </w:r>
      <w:r w:rsidR="00AB4BEE">
        <w:rPr>
          <w:b w:val="0"/>
          <w:sz w:val="24"/>
          <w:szCs w:val="24"/>
        </w:rPr>
        <w:t xml:space="preserve"> that the social belief in male superiority</w:t>
      </w:r>
      <w:r w:rsidR="00AF2FAB">
        <w:rPr>
          <w:b w:val="0"/>
          <w:sz w:val="24"/>
          <w:szCs w:val="24"/>
        </w:rPr>
        <w:t xml:space="preserve"> does not play an extraordinarily important role. </w:t>
      </w:r>
      <w:r w:rsidR="00AC2A9F">
        <w:rPr>
          <w:b w:val="0"/>
          <w:sz w:val="24"/>
          <w:szCs w:val="24"/>
        </w:rPr>
        <w:t xml:space="preserve">It would thus seem that, at least in this particular context, the cultural notion of gender is more powerful than biology. </w:t>
      </w:r>
    </w:p>
    <w:p w:rsidR="00AF2FAB" w:rsidRDefault="00AF2FAB" w:rsidP="00272CA1">
      <w:pPr>
        <w:pStyle w:val="Heading2"/>
        <w:spacing w:before="0" w:beforeAutospacing="0" w:after="120" w:afterAutospacing="0" w:line="480" w:lineRule="auto"/>
        <w:rPr>
          <w:b w:val="0"/>
          <w:sz w:val="24"/>
          <w:szCs w:val="24"/>
        </w:rPr>
      </w:pPr>
      <w:r>
        <w:rPr>
          <w:b w:val="0"/>
          <w:sz w:val="24"/>
          <w:szCs w:val="24"/>
        </w:rPr>
        <w:tab/>
        <w:t>The women involved in the Abu Ghraib</w:t>
      </w:r>
      <w:r w:rsidR="00AB4BEE">
        <w:rPr>
          <w:b w:val="0"/>
          <w:sz w:val="24"/>
          <w:szCs w:val="24"/>
        </w:rPr>
        <w:t xml:space="preserve"> scan</w:t>
      </w:r>
      <w:r w:rsidR="00E56ED8">
        <w:rPr>
          <w:b w:val="0"/>
          <w:sz w:val="24"/>
          <w:szCs w:val="24"/>
        </w:rPr>
        <w:t xml:space="preserve">dal clearly exhibit </w:t>
      </w:r>
      <w:r w:rsidR="00AB4BEE">
        <w:rPr>
          <w:b w:val="0"/>
          <w:sz w:val="24"/>
          <w:szCs w:val="24"/>
        </w:rPr>
        <w:t>how</w:t>
      </w:r>
      <w:r>
        <w:rPr>
          <w:b w:val="0"/>
          <w:sz w:val="24"/>
          <w:szCs w:val="24"/>
        </w:rPr>
        <w:t xml:space="preserve"> </w:t>
      </w:r>
      <w:r w:rsidR="00AB4BEE">
        <w:rPr>
          <w:b w:val="0"/>
          <w:sz w:val="24"/>
          <w:szCs w:val="24"/>
        </w:rPr>
        <w:t xml:space="preserve">patriarchy guides </w:t>
      </w:r>
      <w:r>
        <w:rPr>
          <w:b w:val="0"/>
          <w:sz w:val="24"/>
          <w:szCs w:val="24"/>
        </w:rPr>
        <w:t xml:space="preserve"> </w:t>
      </w:r>
      <w:r w:rsidR="00AB4BEE">
        <w:rPr>
          <w:b w:val="0"/>
          <w:sz w:val="24"/>
          <w:szCs w:val="24"/>
        </w:rPr>
        <w:t xml:space="preserve">the way </w:t>
      </w:r>
      <w:r>
        <w:rPr>
          <w:b w:val="0"/>
          <w:sz w:val="24"/>
          <w:szCs w:val="24"/>
        </w:rPr>
        <w:t>wars are fought and won. Even though</w:t>
      </w:r>
      <w:r w:rsidR="00C372F2">
        <w:rPr>
          <w:b w:val="0"/>
          <w:sz w:val="24"/>
          <w:szCs w:val="24"/>
        </w:rPr>
        <w:t xml:space="preserve"> England, Ambuhl and Harman are</w:t>
      </w:r>
      <w:r>
        <w:rPr>
          <w:b w:val="0"/>
          <w:sz w:val="24"/>
          <w:szCs w:val="24"/>
        </w:rPr>
        <w:t xml:space="preserve"> women they clearly believed emasculating their enemy was an important and effective strategic tool. Th</w:t>
      </w:r>
      <w:r w:rsidR="00AB4BEE">
        <w:rPr>
          <w:b w:val="0"/>
          <w:sz w:val="24"/>
          <w:szCs w:val="24"/>
        </w:rPr>
        <w:t xml:space="preserve">is belief </w:t>
      </w:r>
      <w:r w:rsidR="00C34FEF">
        <w:rPr>
          <w:b w:val="0"/>
          <w:sz w:val="24"/>
          <w:szCs w:val="24"/>
        </w:rPr>
        <w:t>illustrates the idea</w:t>
      </w:r>
      <w:r w:rsidR="00AB4BEE">
        <w:rPr>
          <w:b w:val="0"/>
          <w:sz w:val="24"/>
          <w:szCs w:val="24"/>
        </w:rPr>
        <w:t xml:space="preserve"> that wars can only be won by those that display traditionally masculine characteristics.</w:t>
      </w:r>
      <w:r>
        <w:rPr>
          <w:b w:val="0"/>
          <w:sz w:val="24"/>
          <w:szCs w:val="24"/>
        </w:rPr>
        <w:t xml:space="preserve"> </w:t>
      </w:r>
      <w:r w:rsidR="00C34FEF">
        <w:rPr>
          <w:b w:val="0"/>
          <w:sz w:val="24"/>
          <w:szCs w:val="24"/>
        </w:rPr>
        <w:t>This view</w:t>
      </w:r>
      <w:r w:rsidR="00AB4BEE">
        <w:rPr>
          <w:b w:val="0"/>
          <w:sz w:val="24"/>
          <w:szCs w:val="24"/>
        </w:rPr>
        <w:t xml:space="preserve"> </w:t>
      </w:r>
      <w:r>
        <w:rPr>
          <w:b w:val="0"/>
          <w:sz w:val="24"/>
          <w:szCs w:val="24"/>
        </w:rPr>
        <w:t xml:space="preserve">has potentially drastic consequences not only </w:t>
      </w:r>
      <w:r w:rsidR="00AB4BEE">
        <w:rPr>
          <w:b w:val="0"/>
          <w:sz w:val="24"/>
          <w:szCs w:val="24"/>
        </w:rPr>
        <w:t>for these women but for gender equality and international peace and security as a whole</w:t>
      </w:r>
      <w:r w:rsidR="00C372F2">
        <w:rPr>
          <w:b w:val="0"/>
          <w:sz w:val="24"/>
          <w:szCs w:val="24"/>
        </w:rPr>
        <w:t>. This notion undermines the importance of women in international affairs and rewards aggression and violence</w:t>
      </w:r>
      <w:r>
        <w:rPr>
          <w:b w:val="0"/>
          <w:sz w:val="24"/>
          <w:szCs w:val="24"/>
        </w:rPr>
        <w:t xml:space="preserve">. </w:t>
      </w:r>
      <w:r w:rsidR="00C372F2">
        <w:rPr>
          <w:b w:val="0"/>
          <w:sz w:val="24"/>
          <w:szCs w:val="24"/>
        </w:rPr>
        <w:t>Unfortunately, i</w:t>
      </w:r>
      <w:r>
        <w:rPr>
          <w:b w:val="0"/>
          <w:sz w:val="24"/>
          <w:szCs w:val="24"/>
        </w:rPr>
        <w:t xml:space="preserve">f women can fall prey to the masculine ideology that views the feminization of </w:t>
      </w:r>
      <w:r>
        <w:rPr>
          <w:b w:val="0"/>
          <w:sz w:val="24"/>
          <w:szCs w:val="24"/>
        </w:rPr>
        <w:lastRenderedPageBreak/>
        <w:t xml:space="preserve">men through rape and abuse as a useful strategic tool, it is </w:t>
      </w:r>
      <w:r w:rsidR="00A033CA">
        <w:rPr>
          <w:b w:val="0"/>
          <w:sz w:val="24"/>
          <w:szCs w:val="24"/>
        </w:rPr>
        <w:t xml:space="preserve">difficult to hold out hope that such sexual exploitation will be avoided by the broader, significantly more masculine military structure. </w:t>
      </w:r>
    </w:p>
    <w:p w:rsidR="00B17935" w:rsidRDefault="00B17935" w:rsidP="00272CA1">
      <w:pPr>
        <w:pStyle w:val="Heading2"/>
        <w:spacing w:before="0" w:beforeAutospacing="0" w:after="120" w:afterAutospacing="0" w:line="480" w:lineRule="auto"/>
        <w:rPr>
          <w:b w:val="0"/>
          <w:sz w:val="24"/>
          <w:szCs w:val="24"/>
        </w:rPr>
      </w:pPr>
      <w:r>
        <w:rPr>
          <w:b w:val="0"/>
          <w:sz w:val="24"/>
          <w:szCs w:val="24"/>
        </w:rPr>
        <w:tab/>
        <w:t>This commitment to sexu</w:t>
      </w:r>
      <w:r w:rsidR="00312C05">
        <w:rPr>
          <w:b w:val="0"/>
          <w:sz w:val="24"/>
          <w:szCs w:val="24"/>
        </w:rPr>
        <w:t>al violence is articulated in a</w:t>
      </w:r>
      <w:r>
        <w:rPr>
          <w:b w:val="0"/>
          <w:sz w:val="24"/>
          <w:szCs w:val="24"/>
        </w:rPr>
        <w:t xml:space="preserve"> rare interview Lynndie England gave to the German magazine “Stern”</w:t>
      </w:r>
      <w:r w:rsidR="00A24040">
        <w:rPr>
          <w:b w:val="0"/>
          <w:sz w:val="24"/>
          <w:szCs w:val="24"/>
        </w:rPr>
        <w:t>.</w:t>
      </w:r>
      <w:r>
        <w:rPr>
          <w:b w:val="0"/>
          <w:sz w:val="24"/>
          <w:szCs w:val="24"/>
        </w:rPr>
        <w:t xml:space="preserve"> In the interview, England argues that her orders to participate in the violence came from much higher up. Despite originally feeling confused and discomforted by the acts, England </w:t>
      </w:r>
      <w:r w:rsidR="00312C05">
        <w:rPr>
          <w:b w:val="0"/>
          <w:sz w:val="24"/>
          <w:szCs w:val="24"/>
        </w:rPr>
        <w:t>explains</w:t>
      </w:r>
      <w:r>
        <w:rPr>
          <w:b w:val="0"/>
          <w:sz w:val="24"/>
          <w:szCs w:val="24"/>
        </w:rPr>
        <w:t xml:space="preserve"> how reinforcement from members of the Central Intelligence</w:t>
      </w:r>
      <w:r w:rsidR="00A24040">
        <w:rPr>
          <w:b w:val="0"/>
          <w:sz w:val="24"/>
          <w:szCs w:val="24"/>
        </w:rPr>
        <w:t xml:space="preserve"> Agency</w:t>
      </w:r>
      <w:r>
        <w:rPr>
          <w:b w:val="0"/>
          <w:sz w:val="24"/>
          <w:szCs w:val="24"/>
        </w:rPr>
        <w:t>, the Federal Bureau of Investigation, and various superior members of the military chain of command</w:t>
      </w:r>
      <w:r w:rsidR="00A24040">
        <w:rPr>
          <w:b w:val="0"/>
          <w:sz w:val="24"/>
          <w:szCs w:val="24"/>
        </w:rPr>
        <w:t xml:space="preserve"> justified</w:t>
      </w:r>
      <w:r w:rsidR="00AC2A9F">
        <w:rPr>
          <w:b w:val="0"/>
          <w:sz w:val="24"/>
          <w:szCs w:val="24"/>
        </w:rPr>
        <w:t xml:space="preserve"> and even encouraged</w:t>
      </w:r>
      <w:r w:rsidR="00A24040">
        <w:rPr>
          <w:b w:val="0"/>
          <w:sz w:val="24"/>
          <w:szCs w:val="24"/>
        </w:rPr>
        <w:t xml:space="preserve"> the abuse</w:t>
      </w:r>
      <w:r>
        <w:rPr>
          <w:b w:val="0"/>
          <w:sz w:val="24"/>
          <w:szCs w:val="24"/>
        </w:rPr>
        <w:t>. Throughout the interview, England</w:t>
      </w:r>
      <w:r w:rsidR="00A24040">
        <w:rPr>
          <w:b w:val="0"/>
          <w:sz w:val="24"/>
          <w:szCs w:val="24"/>
        </w:rPr>
        <w:t xml:space="preserve"> makes clear that</w:t>
      </w:r>
      <w:r w:rsidR="00312C05">
        <w:rPr>
          <w:b w:val="0"/>
          <w:sz w:val="24"/>
          <w:szCs w:val="24"/>
        </w:rPr>
        <w:t xml:space="preserve"> these kinds of things occur all the time in war. England explains, witho</w:t>
      </w:r>
      <w:r w:rsidR="00A24040">
        <w:rPr>
          <w:b w:val="0"/>
          <w:sz w:val="24"/>
          <w:szCs w:val="24"/>
        </w:rPr>
        <w:t xml:space="preserve">ut remorse, that she was </w:t>
      </w:r>
      <w:r w:rsidR="00312C05">
        <w:rPr>
          <w:b w:val="0"/>
          <w:sz w:val="24"/>
          <w:szCs w:val="24"/>
        </w:rPr>
        <w:t xml:space="preserve">carrying out orders that, although seemingly outrageous, are not terribly uncommon during conflict </w:t>
      </w:r>
      <w:sdt>
        <w:sdtPr>
          <w:rPr>
            <w:b w:val="0"/>
            <w:sz w:val="24"/>
            <w:szCs w:val="24"/>
          </w:rPr>
          <w:id w:val="14510014"/>
          <w:citation/>
        </w:sdtPr>
        <w:sdtContent>
          <w:r w:rsidR="00BF627C">
            <w:rPr>
              <w:b w:val="0"/>
              <w:sz w:val="24"/>
              <w:szCs w:val="24"/>
            </w:rPr>
            <w:fldChar w:fldCharType="begin"/>
          </w:r>
          <w:r w:rsidR="00312C05">
            <w:rPr>
              <w:b w:val="0"/>
              <w:sz w:val="24"/>
              <w:szCs w:val="24"/>
            </w:rPr>
            <w:instrText xml:space="preserve"> CITATION Lyn08 \l 1033 </w:instrText>
          </w:r>
          <w:r w:rsidR="00BF627C">
            <w:rPr>
              <w:b w:val="0"/>
              <w:sz w:val="24"/>
              <w:szCs w:val="24"/>
            </w:rPr>
            <w:fldChar w:fldCharType="separate"/>
          </w:r>
          <w:r w:rsidR="00312C05" w:rsidRPr="00312C05">
            <w:rPr>
              <w:noProof/>
              <w:sz w:val="24"/>
              <w:szCs w:val="24"/>
            </w:rPr>
            <w:t>(England, 2008)</w:t>
          </w:r>
          <w:r w:rsidR="00BF627C">
            <w:rPr>
              <w:b w:val="0"/>
              <w:sz w:val="24"/>
              <w:szCs w:val="24"/>
            </w:rPr>
            <w:fldChar w:fldCharType="end"/>
          </w:r>
        </w:sdtContent>
      </w:sdt>
      <w:r w:rsidR="00312C05">
        <w:rPr>
          <w:b w:val="0"/>
          <w:sz w:val="24"/>
          <w:szCs w:val="24"/>
        </w:rPr>
        <w:t xml:space="preserve">. While claiming that she was simply following orders does not in any way dismiss England’s actions, it does expose the ability of the military and intelligence community to cajole </w:t>
      </w:r>
      <w:r w:rsidR="00C34FEF">
        <w:rPr>
          <w:b w:val="0"/>
          <w:sz w:val="24"/>
          <w:szCs w:val="24"/>
        </w:rPr>
        <w:t>soldiers</w:t>
      </w:r>
      <w:r w:rsidR="00AC2A9F">
        <w:rPr>
          <w:b w:val="0"/>
          <w:sz w:val="24"/>
          <w:szCs w:val="24"/>
        </w:rPr>
        <w:t>’</w:t>
      </w:r>
      <w:r w:rsidR="00C34FEF">
        <w:rPr>
          <w:b w:val="0"/>
          <w:sz w:val="24"/>
          <w:szCs w:val="24"/>
        </w:rPr>
        <w:t xml:space="preserve"> participation in</w:t>
      </w:r>
      <w:r w:rsidR="00D96B29">
        <w:rPr>
          <w:b w:val="0"/>
          <w:sz w:val="24"/>
          <w:szCs w:val="24"/>
        </w:rPr>
        <w:t xml:space="preserve"> rape and torture</w:t>
      </w:r>
      <w:r w:rsidR="00A24040">
        <w:rPr>
          <w:b w:val="0"/>
          <w:sz w:val="24"/>
          <w:szCs w:val="24"/>
        </w:rPr>
        <w:t>. Even further, England’s testimony demonstrates a</w:t>
      </w:r>
      <w:r w:rsidR="00D96B29">
        <w:rPr>
          <w:b w:val="0"/>
          <w:sz w:val="24"/>
          <w:szCs w:val="24"/>
        </w:rPr>
        <w:t xml:space="preserve"> broad</w:t>
      </w:r>
      <w:r w:rsidR="00A24040">
        <w:rPr>
          <w:b w:val="0"/>
          <w:sz w:val="24"/>
          <w:szCs w:val="24"/>
        </w:rPr>
        <w:t xml:space="preserve"> commitment on the part of certain leaders of military and intelligence communities to the perpetuation of sexual violence against men. Although all the men and women involved in the Abu Ghraib scandal are solely responsible for the exploitation they participated in, it cannot be said that that exploitation was an isolated phenomenon.  </w:t>
      </w:r>
    </w:p>
    <w:p w:rsidR="00E56ED8" w:rsidRDefault="00E56ED8" w:rsidP="00272CA1">
      <w:pPr>
        <w:pStyle w:val="Heading2"/>
        <w:spacing w:before="0" w:beforeAutospacing="0" w:after="120" w:afterAutospacing="0" w:line="480" w:lineRule="auto"/>
        <w:rPr>
          <w:b w:val="0"/>
          <w:sz w:val="24"/>
          <w:szCs w:val="24"/>
        </w:rPr>
      </w:pPr>
      <w:r>
        <w:rPr>
          <w:b w:val="0"/>
          <w:sz w:val="24"/>
          <w:szCs w:val="24"/>
        </w:rPr>
        <w:tab/>
        <w:t xml:space="preserve">The sexual violence carried out at Abu Ghraib </w:t>
      </w:r>
      <w:r w:rsidR="00D41F4A">
        <w:rPr>
          <w:b w:val="0"/>
          <w:sz w:val="24"/>
          <w:szCs w:val="24"/>
        </w:rPr>
        <w:t>is signified by a level of d</w:t>
      </w:r>
      <w:r w:rsidR="00A24040">
        <w:rPr>
          <w:b w:val="0"/>
          <w:sz w:val="24"/>
          <w:szCs w:val="24"/>
        </w:rPr>
        <w:t xml:space="preserve">epravity and wickedness that disgusted America and the world. </w:t>
      </w:r>
      <w:r w:rsidR="009B7CA9">
        <w:rPr>
          <w:b w:val="0"/>
          <w:sz w:val="24"/>
          <w:szCs w:val="24"/>
        </w:rPr>
        <w:t xml:space="preserve">Since its inception, Abu Ghraib has served as </w:t>
      </w:r>
      <w:r w:rsidR="009B7CA9">
        <w:rPr>
          <w:b w:val="0"/>
          <w:sz w:val="24"/>
          <w:szCs w:val="24"/>
        </w:rPr>
        <w:lastRenderedPageBreak/>
        <w:t xml:space="preserve">laboratory for experimentation with sexual exploitation and psychological humiliation. </w:t>
      </w:r>
      <w:r w:rsidR="006A624A">
        <w:rPr>
          <w:b w:val="0"/>
          <w:sz w:val="24"/>
          <w:szCs w:val="24"/>
        </w:rPr>
        <w:t xml:space="preserve">This particular example of sexual violence is an important one, because it illustrates the extremes to which individuals and larger organizations </w:t>
      </w:r>
      <w:r w:rsidR="00C34FEF">
        <w:rPr>
          <w:b w:val="0"/>
          <w:sz w:val="24"/>
          <w:szCs w:val="24"/>
        </w:rPr>
        <w:t>will go in order to feminize and</w:t>
      </w:r>
      <w:r w:rsidR="006A624A">
        <w:rPr>
          <w:b w:val="0"/>
          <w:sz w:val="24"/>
          <w:szCs w:val="24"/>
        </w:rPr>
        <w:t xml:space="preserve"> emasculate an enemy during war time. Abu Ghraib is hyper-masculinity at its worst. Unfortunately, this scandal is just one o</w:t>
      </w:r>
      <w:r w:rsidR="003F4559">
        <w:rPr>
          <w:b w:val="0"/>
          <w:sz w:val="24"/>
          <w:szCs w:val="24"/>
        </w:rPr>
        <w:t xml:space="preserve">f the countless examples of </w:t>
      </w:r>
      <w:r w:rsidR="006A624A">
        <w:rPr>
          <w:b w:val="0"/>
          <w:sz w:val="24"/>
          <w:szCs w:val="24"/>
        </w:rPr>
        <w:t>sexual abuse of men during conflict. Following the release of various reports and photographs exposing the abuse at Abu Ghraib outrage and indignation was widespread and highly publicized. Never the less, very similar acts of rape and sexual exploitation occur consistently across the world with little if any response from the international community. Hopefully, the world can learn</w:t>
      </w:r>
      <w:r w:rsidR="003F4559">
        <w:rPr>
          <w:b w:val="0"/>
          <w:sz w:val="24"/>
          <w:szCs w:val="24"/>
        </w:rPr>
        <w:t xml:space="preserve"> from the scandal at Abu Ghraib</w:t>
      </w:r>
      <w:r w:rsidR="006A624A">
        <w:rPr>
          <w:b w:val="0"/>
          <w:sz w:val="24"/>
          <w:szCs w:val="24"/>
        </w:rPr>
        <w:t xml:space="preserve"> and take note of the sexual violence inflicted on men as a tactic of war. </w:t>
      </w:r>
    </w:p>
    <w:p w:rsidR="003F4559" w:rsidRDefault="003F4559" w:rsidP="003F4559">
      <w:pPr>
        <w:pStyle w:val="Heading2"/>
        <w:spacing w:before="0" w:beforeAutospacing="0" w:after="120" w:afterAutospacing="0" w:line="480" w:lineRule="auto"/>
        <w:jc w:val="center"/>
        <w:rPr>
          <w:sz w:val="24"/>
          <w:szCs w:val="24"/>
        </w:rPr>
      </w:pPr>
      <w:r w:rsidRPr="003F4559">
        <w:rPr>
          <w:sz w:val="24"/>
          <w:szCs w:val="24"/>
        </w:rPr>
        <w:t>A Deafening Silence</w:t>
      </w:r>
    </w:p>
    <w:p w:rsidR="003F4559" w:rsidRDefault="003F4559" w:rsidP="003F4559">
      <w:pPr>
        <w:pStyle w:val="Heading2"/>
        <w:spacing w:before="0" w:beforeAutospacing="0" w:after="120" w:afterAutospacing="0" w:line="480" w:lineRule="auto"/>
        <w:rPr>
          <w:b w:val="0"/>
          <w:sz w:val="24"/>
          <w:szCs w:val="24"/>
        </w:rPr>
      </w:pPr>
      <w:r>
        <w:rPr>
          <w:b w:val="0"/>
          <w:sz w:val="24"/>
          <w:szCs w:val="24"/>
        </w:rPr>
        <w:tab/>
      </w:r>
      <w:r w:rsidR="003E2287">
        <w:rPr>
          <w:b w:val="0"/>
          <w:sz w:val="24"/>
          <w:szCs w:val="24"/>
        </w:rPr>
        <w:t>Although much has been written about rape, especially as it</w:t>
      </w:r>
      <w:r w:rsidR="00E5414A">
        <w:rPr>
          <w:b w:val="0"/>
          <w:sz w:val="24"/>
          <w:szCs w:val="24"/>
        </w:rPr>
        <w:t xml:space="preserve"> occurs during conflict, </w:t>
      </w:r>
      <w:r w:rsidR="003E2287">
        <w:rPr>
          <w:b w:val="0"/>
          <w:sz w:val="24"/>
          <w:szCs w:val="24"/>
        </w:rPr>
        <w:t xml:space="preserve">scholarship </w:t>
      </w:r>
      <w:r w:rsidR="00E5414A">
        <w:rPr>
          <w:b w:val="0"/>
          <w:sz w:val="24"/>
          <w:szCs w:val="24"/>
        </w:rPr>
        <w:t>on the</w:t>
      </w:r>
      <w:r w:rsidR="003E2287">
        <w:rPr>
          <w:b w:val="0"/>
          <w:sz w:val="24"/>
          <w:szCs w:val="24"/>
        </w:rPr>
        <w:t xml:space="preserve"> exploitation of men</w:t>
      </w:r>
      <w:r w:rsidR="00E5414A">
        <w:rPr>
          <w:b w:val="0"/>
          <w:sz w:val="24"/>
          <w:szCs w:val="24"/>
        </w:rPr>
        <w:t xml:space="preserve"> is extraordinarily rare</w:t>
      </w:r>
      <w:r w:rsidR="003E2287">
        <w:rPr>
          <w:b w:val="0"/>
          <w:sz w:val="24"/>
          <w:szCs w:val="24"/>
        </w:rPr>
        <w:t>. It is difficult to understand exactly</w:t>
      </w:r>
      <w:r w:rsidR="00AC2A9F">
        <w:rPr>
          <w:b w:val="0"/>
          <w:sz w:val="24"/>
          <w:szCs w:val="24"/>
        </w:rPr>
        <w:t xml:space="preserve"> why</w:t>
      </w:r>
      <w:r w:rsidR="003E2287">
        <w:rPr>
          <w:b w:val="0"/>
          <w:sz w:val="24"/>
          <w:szCs w:val="24"/>
        </w:rPr>
        <w:t xml:space="preserve">. Certainly, it can be conceded that women become targets of sexual abuse far more often than men. Never the less, the rape and abuse of men is not an infrequent occurrence, and its consequences are equally </w:t>
      </w:r>
      <w:r w:rsidR="00875ED8">
        <w:rPr>
          <w:b w:val="0"/>
          <w:sz w:val="24"/>
          <w:szCs w:val="24"/>
        </w:rPr>
        <w:t>devastating. It is too simplistic to write off this issue</w:t>
      </w:r>
      <w:r w:rsidR="00082CE0">
        <w:rPr>
          <w:b w:val="0"/>
          <w:sz w:val="24"/>
          <w:szCs w:val="24"/>
        </w:rPr>
        <w:t>’</w:t>
      </w:r>
      <w:r w:rsidR="00875ED8">
        <w:rPr>
          <w:b w:val="0"/>
          <w:sz w:val="24"/>
          <w:szCs w:val="24"/>
        </w:rPr>
        <w:t>s lack of coverage as ignorance of its existence. Surely, those that write about or perceive</w:t>
      </w:r>
      <w:r w:rsidR="00082CE0">
        <w:rPr>
          <w:b w:val="0"/>
          <w:sz w:val="24"/>
          <w:szCs w:val="24"/>
        </w:rPr>
        <w:t xml:space="preserve"> the</w:t>
      </w:r>
      <w:r w:rsidR="00875ED8">
        <w:rPr>
          <w:b w:val="0"/>
          <w:sz w:val="24"/>
          <w:szCs w:val="24"/>
        </w:rPr>
        <w:t xml:space="preserve"> rape and abuse that occurs in conflict situations are aware that men are often victims of sexual exploitation. So why then is coverage so limited and shallow? According to Sandesh</w:t>
      </w:r>
      <w:r w:rsidR="00875ED8" w:rsidRPr="00875ED8">
        <w:rPr>
          <w:b w:val="0"/>
          <w:sz w:val="24"/>
          <w:szCs w:val="24"/>
        </w:rPr>
        <w:t xml:space="preserve"> Sivakumaran</w:t>
      </w:r>
      <w:r w:rsidR="00875ED8">
        <w:rPr>
          <w:b w:val="0"/>
          <w:sz w:val="24"/>
          <w:szCs w:val="24"/>
        </w:rPr>
        <w:t xml:space="preserve">, there are essentially two reasons. The first, is that male/male rape and sexual abuse is viewed as a non-issue by an international community that pays little attention </w:t>
      </w:r>
      <w:r w:rsidR="009C320E">
        <w:rPr>
          <w:b w:val="0"/>
          <w:sz w:val="24"/>
          <w:szCs w:val="24"/>
        </w:rPr>
        <w:t xml:space="preserve">to things associated with </w:t>
      </w:r>
      <w:r w:rsidR="009C320E">
        <w:rPr>
          <w:b w:val="0"/>
          <w:sz w:val="24"/>
          <w:szCs w:val="24"/>
        </w:rPr>
        <w:lastRenderedPageBreak/>
        <w:t>homosexuality. Of course, the involvement of two men does not at all mean both parties are homosexual. But, Sivakumaran believes a perception that it does “taints” the cause, decreasing its importance globally. T</w:t>
      </w:r>
      <w:r w:rsidR="00082CE0">
        <w:rPr>
          <w:b w:val="0"/>
          <w:sz w:val="24"/>
          <w:szCs w:val="24"/>
        </w:rPr>
        <w:t>he second, more personal reason</w:t>
      </w:r>
      <w:r w:rsidR="009C320E">
        <w:rPr>
          <w:b w:val="0"/>
          <w:sz w:val="24"/>
          <w:szCs w:val="24"/>
        </w:rPr>
        <w:t xml:space="preserve"> is that men often suffer traumatic disorders after being abused sexually. Men have to overcome barriers to report their rape, and are often ridiculed and ostracized after they do (Sivakumaran). Sivakumaran’s explanation of the international community’s silence is compelling and likely accurate</w:t>
      </w:r>
      <w:r w:rsidR="00495699">
        <w:rPr>
          <w:b w:val="0"/>
          <w:sz w:val="24"/>
          <w:szCs w:val="24"/>
        </w:rPr>
        <w:t>.</w:t>
      </w:r>
      <w:r w:rsidR="00C369CE">
        <w:rPr>
          <w:b w:val="0"/>
          <w:sz w:val="24"/>
          <w:szCs w:val="24"/>
        </w:rPr>
        <w:t xml:space="preserve"> </w:t>
      </w:r>
      <w:r w:rsidR="00495699">
        <w:rPr>
          <w:b w:val="0"/>
          <w:sz w:val="24"/>
          <w:szCs w:val="24"/>
        </w:rPr>
        <w:t xml:space="preserve">Yet, it does not go far enough in its examination of why exactly the international community cares so little about male victims, and why these victims feel compelled to silence themselves. </w:t>
      </w:r>
    </w:p>
    <w:p w:rsidR="00C369CE" w:rsidRDefault="00C369CE" w:rsidP="003F4559">
      <w:pPr>
        <w:pStyle w:val="Heading2"/>
        <w:spacing w:before="0" w:beforeAutospacing="0" w:after="120" w:afterAutospacing="0" w:line="480" w:lineRule="auto"/>
        <w:rPr>
          <w:b w:val="0"/>
          <w:sz w:val="24"/>
          <w:szCs w:val="24"/>
        </w:rPr>
      </w:pPr>
      <w:r>
        <w:rPr>
          <w:b w:val="0"/>
          <w:sz w:val="24"/>
          <w:szCs w:val="24"/>
        </w:rPr>
        <w:tab/>
      </w:r>
      <w:r w:rsidR="00495699">
        <w:rPr>
          <w:b w:val="0"/>
          <w:sz w:val="24"/>
          <w:szCs w:val="24"/>
        </w:rPr>
        <w:t>One possibility is that t</w:t>
      </w:r>
      <w:r>
        <w:rPr>
          <w:b w:val="0"/>
          <w:sz w:val="24"/>
          <w:szCs w:val="24"/>
        </w:rPr>
        <w:t>he notion tha</w:t>
      </w:r>
      <w:r w:rsidR="00BC529F">
        <w:rPr>
          <w:b w:val="0"/>
          <w:sz w:val="24"/>
          <w:szCs w:val="24"/>
        </w:rPr>
        <w:t>t men are stronger and more dominant than women is well established cross-culturally. This is, more than likely, the reason why women suffer at t</w:t>
      </w:r>
      <w:r w:rsidR="00547A60">
        <w:rPr>
          <w:b w:val="0"/>
          <w:sz w:val="24"/>
          <w:szCs w:val="24"/>
        </w:rPr>
        <w:t>he h</w:t>
      </w:r>
      <w:r w:rsidR="00E5414A">
        <w:rPr>
          <w:b w:val="0"/>
          <w:sz w:val="24"/>
          <w:szCs w:val="24"/>
        </w:rPr>
        <w:t>ands of men across the globe</w:t>
      </w:r>
      <w:r w:rsidR="00BC529F">
        <w:rPr>
          <w:b w:val="0"/>
          <w:sz w:val="24"/>
          <w:szCs w:val="24"/>
        </w:rPr>
        <w:t>. However, it is also a very plausible explanat</w:t>
      </w:r>
      <w:r w:rsidR="00495699">
        <w:rPr>
          <w:b w:val="0"/>
          <w:sz w:val="24"/>
          <w:szCs w:val="24"/>
        </w:rPr>
        <w:t xml:space="preserve">ion for </w:t>
      </w:r>
      <w:r w:rsidR="00BC529F">
        <w:rPr>
          <w:b w:val="0"/>
          <w:sz w:val="24"/>
          <w:szCs w:val="24"/>
        </w:rPr>
        <w:t>why extensive legal protections and academic scholarship focus exclusively on female victims of sexual violence</w:t>
      </w:r>
      <w:r w:rsidR="008E2443">
        <w:rPr>
          <w:b w:val="0"/>
          <w:sz w:val="24"/>
          <w:szCs w:val="24"/>
        </w:rPr>
        <w:t xml:space="preserve"> – they are the ones the international community is interested in protecting</w:t>
      </w:r>
      <w:r w:rsidR="00BC529F">
        <w:rPr>
          <w:b w:val="0"/>
          <w:sz w:val="24"/>
          <w:szCs w:val="24"/>
        </w:rPr>
        <w:t xml:space="preserve">. Traditional understandings of masculinity elevate men to the level of protectors, defenders, and the de facto leaders of homes, communities, and countries. </w:t>
      </w:r>
      <w:r w:rsidR="00495699">
        <w:rPr>
          <w:b w:val="0"/>
          <w:sz w:val="24"/>
          <w:szCs w:val="24"/>
        </w:rPr>
        <w:t>Males are also characterized as aggressive, violent warriors. The</w:t>
      </w:r>
      <w:r w:rsidR="00BC529F">
        <w:rPr>
          <w:b w:val="0"/>
          <w:sz w:val="24"/>
          <w:szCs w:val="24"/>
        </w:rPr>
        <w:t>s</w:t>
      </w:r>
      <w:r w:rsidR="00495699">
        <w:rPr>
          <w:b w:val="0"/>
          <w:sz w:val="24"/>
          <w:szCs w:val="24"/>
        </w:rPr>
        <w:t>e</w:t>
      </w:r>
      <w:r w:rsidR="00BC529F">
        <w:rPr>
          <w:b w:val="0"/>
          <w:sz w:val="24"/>
          <w:szCs w:val="24"/>
        </w:rPr>
        <w:t xml:space="preserve"> traditional understanding</w:t>
      </w:r>
      <w:r w:rsidR="00495699">
        <w:rPr>
          <w:b w:val="0"/>
          <w:sz w:val="24"/>
          <w:szCs w:val="24"/>
        </w:rPr>
        <w:t>s of masculinity render</w:t>
      </w:r>
      <w:r w:rsidR="00BC529F">
        <w:rPr>
          <w:b w:val="0"/>
          <w:sz w:val="24"/>
          <w:szCs w:val="24"/>
        </w:rPr>
        <w:t xml:space="preserve"> male victims of sexual violence invisible.</w:t>
      </w:r>
      <w:r w:rsidR="00495699">
        <w:rPr>
          <w:b w:val="0"/>
          <w:sz w:val="24"/>
          <w:szCs w:val="24"/>
        </w:rPr>
        <w:t xml:space="preserve"> Very little attention is paid to those </w:t>
      </w:r>
      <w:r w:rsidR="008C28A0">
        <w:rPr>
          <w:b w:val="0"/>
          <w:sz w:val="24"/>
          <w:szCs w:val="24"/>
        </w:rPr>
        <w:t>men that abandon their role as protectors by failing to protect themselves</w:t>
      </w:r>
      <w:r w:rsidR="00495699">
        <w:rPr>
          <w:b w:val="0"/>
          <w:sz w:val="24"/>
          <w:szCs w:val="24"/>
        </w:rPr>
        <w:t>.</w:t>
      </w:r>
      <w:r w:rsidR="00BC529F">
        <w:rPr>
          <w:b w:val="0"/>
          <w:sz w:val="24"/>
          <w:szCs w:val="24"/>
        </w:rPr>
        <w:t xml:space="preserve"> As Katherine MacKinnon notes, "m</w:t>
      </w:r>
      <w:r w:rsidR="00BC529F" w:rsidRPr="00BC529F">
        <w:rPr>
          <w:b w:val="0"/>
          <w:sz w:val="24"/>
          <w:szCs w:val="24"/>
        </w:rPr>
        <w:t xml:space="preserve">en who are sexually assaulted are thereby stripped of </w:t>
      </w:r>
      <w:r w:rsidR="00BC529F">
        <w:rPr>
          <w:b w:val="0"/>
          <w:sz w:val="24"/>
          <w:szCs w:val="24"/>
        </w:rPr>
        <w:t>th</w:t>
      </w:r>
      <w:r w:rsidR="00D025AE">
        <w:rPr>
          <w:b w:val="0"/>
          <w:sz w:val="24"/>
          <w:szCs w:val="24"/>
        </w:rPr>
        <w:t>eir social status as men.</w:t>
      </w:r>
      <w:r w:rsidR="00BC529F">
        <w:rPr>
          <w:b w:val="0"/>
          <w:sz w:val="24"/>
          <w:szCs w:val="24"/>
        </w:rPr>
        <w:t>”</w:t>
      </w:r>
      <w:r w:rsidR="00D025AE">
        <w:rPr>
          <w:b w:val="0"/>
          <w:sz w:val="24"/>
          <w:szCs w:val="24"/>
        </w:rPr>
        <w:t xml:space="preserve"> Mackinnon further argues that the belief that sexual violence is not or cannot be inflicted upon men simultaneously obscures </w:t>
      </w:r>
      <w:r w:rsidR="00082CE0">
        <w:rPr>
          <w:b w:val="0"/>
          <w:sz w:val="24"/>
          <w:szCs w:val="24"/>
        </w:rPr>
        <w:t xml:space="preserve">the reality </w:t>
      </w:r>
      <w:r w:rsidR="008C28A0">
        <w:rPr>
          <w:b w:val="0"/>
          <w:sz w:val="24"/>
          <w:szCs w:val="24"/>
        </w:rPr>
        <w:t xml:space="preserve">of </w:t>
      </w:r>
      <w:r w:rsidR="00082CE0">
        <w:rPr>
          <w:b w:val="0"/>
          <w:sz w:val="24"/>
          <w:szCs w:val="24"/>
        </w:rPr>
        <w:t>its occurrence</w:t>
      </w:r>
      <w:r w:rsidR="00D025AE">
        <w:rPr>
          <w:b w:val="0"/>
          <w:sz w:val="24"/>
          <w:szCs w:val="24"/>
        </w:rPr>
        <w:t xml:space="preserve"> and reinforces the social dominance of men </w:t>
      </w:r>
      <w:sdt>
        <w:sdtPr>
          <w:rPr>
            <w:b w:val="0"/>
            <w:sz w:val="24"/>
            <w:szCs w:val="24"/>
          </w:rPr>
          <w:id w:val="14510015"/>
          <w:citation/>
        </w:sdtPr>
        <w:sdtContent>
          <w:r w:rsidR="00BF627C">
            <w:rPr>
              <w:b w:val="0"/>
              <w:sz w:val="24"/>
              <w:szCs w:val="24"/>
            </w:rPr>
            <w:fldChar w:fldCharType="begin"/>
          </w:r>
          <w:r w:rsidR="00082CE0">
            <w:rPr>
              <w:b w:val="0"/>
              <w:sz w:val="24"/>
              <w:szCs w:val="24"/>
            </w:rPr>
            <w:instrText xml:space="preserve"> CITATION Kat97 \l 1033 </w:instrText>
          </w:r>
          <w:r w:rsidR="00BF627C">
            <w:rPr>
              <w:b w:val="0"/>
              <w:sz w:val="24"/>
              <w:szCs w:val="24"/>
            </w:rPr>
            <w:fldChar w:fldCharType="separate"/>
          </w:r>
          <w:r w:rsidR="00082CE0" w:rsidRPr="00082CE0">
            <w:rPr>
              <w:noProof/>
              <w:sz w:val="24"/>
              <w:szCs w:val="24"/>
            </w:rPr>
            <w:t>(MacKinnon, 1997)</w:t>
          </w:r>
          <w:r w:rsidR="00BF627C">
            <w:rPr>
              <w:b w:val="0"/>
              <w:sz w:val="24"/>
              <w:szCs w:val="24"/>
            </w:rPr>
            <w:fldChar w:fldCharType="end"/>
          </w:r>
        </w:sdtContent>
      </w:sdt>
      <w:r w:rsidR="00082CE0">
        <w:rPr>
          <w:b w:val="0"/>
          <w:sz w:val="24"/>
          <w:szCs w:val="24"/>
        </w:rPr>
        <w:t xml:space="preserve">. In order to end this invisibility, a fundamental belief about masculinity must change. Men are not naturally or </w:t>
      </w:r>
      <w:r w:rsidR="00082CE0">
        <w:rPr>
          <w:b w:val="0"/>
          <w:sz w:val="24"/>
          <w:szCs w:val="24"/>
        </w:rPr>
        <w:lastRenderedPageBreak/>
        <w:t xml:space="preserve">biologically superior to women, but well established social beliefs and traditions allow this gender </w:t>
      </w:r>
      <w:r w:rsidR="00AC2A9F">
        <w:rPr>
          <w:b w:val="0"/>
          <w:sz w:val="24"/>
          <w:szCs w:val="24"/>
        </w:rPr>
        <w:t>hierarchy to persist</w:t>
      </w:r>
      <w:r w:rsidR="00082CE0">
        <w:rPr>
          <w:b w:val="0"/>
          <w:sz w:val="24"/>
          <w:szCs w:val="24"/>
        </w:rPr>
        <w:t>. Unfortunately, it is this hierarchy that allows the international community to disregard the sexual exploitation of men</w:t>
      </w:r>
      <w:r w:rsidR="008C28A0">
        <w:rPr>
          <w:b w:val="0"/>
          <w:sz w:val="24"/>
          <w:szCs w:val="24"/>
        </w:rPr>
        <w:t xml:space="preserve"> altogether</w:t>
      </w:r>
      <w:r w:rsidR="00082CE0">
        <w:rPr>
          <w:b w:val="0"/>
          <w:sz w:val="24"/>
          <w:szCs w:val="24"/>
        </w:rPr>
        <w:t xml:space="preserve">.  </w:t>
      </w:r>
    </w:p>
    <w:p w:rsidR="00547A60" w:rsidRDefault="00817687" w:rsidP="00547A60">
      <w:pPr>
        <w:pStyle w:val="Heading2"/>
        <w:spacing w:before="0" w:beforeAutospacing="0" w:after="120" w:afterAutospacing="0" w:line="480" w:lineRule="auto"/>
        <w:jc w:val="center"/>
        <w:rPr>
          <w:sz w:val="24"/>
          <w:szCs w:val="24"/>
        </w:rPr>
      </w:pPr>
      <w:r>
        <w:rPr>
          <w:sz w:val="24"/>
          <w:szCs w:val="24"/>
        </w:rPr>
        <w:t>Conclusion</w:t>
      </w:r>
    </w:p>
    <w:p w:rsidR="00547A60" w:rsidRPr="008C28A0" w:rsidRDefault="008C28A0" w:rsidP="00547A60">
      <w:pPr>
        <w:pStyle w:val="Heading2"/>
        <w:spacing w:before="0" w:beforeAutospacing="0" w:after="120" w:afterAutospacing="0" w:line="480" w:lineRule="auto"/>
        <w:rPr>
          <w:b w:val="0"/>
          <w:sz w:val="24"/>
          <w:szCs w:val="24"/>
        </w:rPr>
      </w:pPr>
      <w:r>
        <w:rPr>
          <w:sz w:val="24"/>
          <w:szCs w:val="24"/>
        </w:rPr>
        <w:tab/>
      </w:r>
      <w:r>
        <w:rPr>
          <w:b w:val="0"/>
          <w:sz w:val="24"/>
          <w:szCs w:val="24"/>
        </w:rPr>
        <w:t xml:space="preserve">Rape is one of, if not the most, deplorable acts of domination. Rape is an expression of violence and power that exceeds all others in its depravity. Unfortunately, those in battle have utilized rape as a strategic weapon of war for centuries. And, contrary to popular belief, women are not the only ones victimized by sexual violence during conflict. In the Congo, Abu Ghraib, and numerous others countries and localities throughout the world, men are targeted for rape and abuse. This sexual exploitation does not occur randomly or </w:t>
      </w:r>
      <w:r w:rsidR="00E5414A">
        <w:rPr>
          <w:b w:val="0"/>
          <w:sz w:val="24"/>
          <w:szCs w:val="24"/>
        </w:rPr>
        <w:t>without reason. War</w:t>
      </w:r>
      <w:r>
        <w:rPr>
          <w:b w:val="0"/>
          <w:sz w:val="24"/>
          <w:szCs w:val="24"/>
        </w:rPr>
        <w:t xml:space="preserve">, like sexual violence, is an expression of power and dominance. </w:t>
      </w:r>
      <w:r w:rsidR="00817687">
        <w:rPr>
          <w:b w:val="0"/>
          <w:sz w:val="24"/>
          <w:szCs w:val="24"/>
        </w:rPr>
        <w:t>To use male/male rape and abuse as weapons of war is to strip the enemy of his masculinity and enact the ultimate expression of strength and authority. While legal protections and medi</w:t>
      </w:r>
      <w:r w:rsidR="00E5414A">
        <w:rPr>
          <w:b w:val="0"/>
          <w:sz w:val="24"/>
          <w:szCs w:val="24"/>
        </w:rPr>
        <w:t>cal wards may, in some ways</w:t>
      </w:r>
      <w:r w:rsidR="00817687">
        <w:rPr>
          <w:b w:val="0"/>
          <w:sz w:val="24"/>
          <w:szCs w:val="24"/>
        </w:rPr>
        <w:t>, address this problem</w:t>
      </w:r>
      <w:r w:rsidR="00E5414A">
        <w:rPr>
          <w:b w:val="0"/>
          <w:sz w:val="24"/>
          <w:szCs w:val="24"/>
        </w:rPr>
        <w:t>, they do not do enough. T</w:t>
      </w:r>
      <w:r w:rsidR="00817687">
        <w:rPr>
          <w:b w:val="0"/>
          <w:sz w:val="24"/>
          <w:szCs w:val="24"/>
        </w:rPr>
        <w:t>raditional beliefs abou</w:t>
      </w:r>
      <w:r w:rsidR="00E5414A">
        <w:rPr>
          <w:b w:val="0"/>
          <w:sz w:val="24"/>
          <w:szCs w:val="24"/>
        </w:rPr>
        <w:t>t masculinity must be confronted and fundamentally changed</w:t>
      </w:r>
      <w:r w:rsidR="00817687">
        <w:rPr>
          <w:b w:val="0"/>
          <w:sz w:val="24"/>
          <w:szCs w:val="24"/>
        </w:rPr>
        <w:t xml:space="preserve">. Until that occurs, </w:t>
      </w:r>
      <w:r w:rsidR="00E5414A">
        <w:rPr>
          <w:b w:val="0"/>
          <w:sz w:val="24"/>
          <w:szCs w:val="24"/>
        </w:rPr>
        <w:t xml:space="preserve">countless </w:t>
      </w:r>
      <w:r w:rsidR="00817687">
        <w:rPr>
          <w:b w:val="0"/>
          <w:sz w:val="24"/>
          <w:szCs w:val="24"/>
        </w:rPr>
        <w:t xml:space="preserve">men will </w:t>
      </w:r>
      <w:r w:rsidR="00E5414A">
        <w:rPr>
          <w:b w:val="0"/>
          <w:sz w:val="24"/>
          <w:szCs w:val="24"/>
        </w:rPr>
        <w:t>remain targets of hyper-masculinity in its most perverse and aggressive form</w:t>
      </w:r>
      <w:r w:rsidR="00817687">
        <w:rPr>
          <w:b w:val="0"/>
          <w:sz w:val="24"/>
          <w:szCs w:val="24"/>
        </w:rPr>
        <w:t xml:space="preserve">. </w:t>
      </w:r>
    </w:p>
    <w:p w:rsidR="0013640A" w:rsidRDefault="000E1264" w:rsidP="009A787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163C6">
        <w:rPr>
          <w:rFonts w:ascii="Times New Roman" w:eastAsia="Times New Roman" w:hAnsi="Times New Roman" w:cs="Times New Roman"/>
          <w:sz w:val="24"/>
          <w:szCs w:val="24"/>
        </w:rPr>
        <w:t xml:space="preserve"> </w:t>
      </w:r>
    </w:p>
    <w:p w:rsidR="00D05607" w:rsidRDefault="00D05607" w:rsidP="009A787A">
      <w:pPr>
        <w:rPr>
          <w:rFonts w:ascii="Times New Roman" w:eastAsia="Times New Roman" w:hAnsi="Times New Roman" w:cs="Times New Roman"/>
          <w:sz w:val="24"/>
          <w:szCs w:val="24"/>
        </w:rPr>
      </w:pPr>
    </w:p>
    <w:p w:rsidR="00D05607" w:rsidRDefault="00D05607" w:rsidP="009A787A">
      <w:pPr>
        <w:rPr>
          <w:rFonts w:ascii="Times New Roman" w:eastAsia="Times New Roman" w:hAnsi="Times New Roman" w:cs="Times New Roman"/>
          <w:sz w:val="24"/>
          <w:szCs w:val="24"/>
        </w:rPr>
      </w:pPr>
    </w:p>
    <w:p w:rsidR="00D05607" w:rsidRDefault="00D05607" w:rsidP="009A787A">
      <w:pPr>
        <w:rPr>
          <w:rFonts w:ascii="Times New Roman" w:eastAsia="Times New Roman" w:hAnsi="Times New Roman" w:cs="Times New Roman"/>
          <w:sz w:val="24"/>
          <w:szCs w:val="24"/>
        </w:rPr>
      </w:pPr>
    </w:p>
    <w:p w:rsidR="00E5414A" w:rsidRDefault="00E5414A" w:rsidP="009A787A">
      <w:pPr>
        <w:rPr>
          <w:rFonts w:ascii="Times New Roman" w:eastAsia="Times New Roman" w:hAnsi="Times New Roman" w:cs="Times New Roman"/>
          <w:sz w:val="24"/>
          <w:szCs w:val="24"/>
        </w:rPr>
      </w:pPr>
    </w:p>
    <w:p w:rsidR="00E5414A" w:rsidRDefault="00E5414A" w:rsidP="009A787A">
      <w:pPr>
        <w:rPr>
          <w:rFonts w:ascii="Times New Roman" w:eastAsia="Times New Roman" w:hAnsi="Times New Roman" w:cs="Times New Roman"/>
          <w:sz w:val="24"/>
          <w:szCs w:val="24"/>
        </w:rPr>
      </w:pPr>
    </w:p>
    <w:sdt>
      <w:sdtPr>
        <w:rPr>
          <w:rFonts w:asciiTheme="minorHAnsi" w:eastAsiaTheme="minorHAnsi" w:hAnsiTheme="minorHAnsi" w:cstheme="minorBidi"/>
          <w:b w:val="0"/>
          <w:bCs w:val="0"/>
          <w:color w:val="auto"/>
          <w:sz w:val="22"/>
          <w:szCs w:val="22"/>
          <w:lang w:bidi="ar-SA"/>
        </w:rPr>
        <w:id w:val="14510018"/>
        <w:docPartObj>
          <w:docPartGallery w:val="Bibliographies"/>
          <w:docPartUnique/>
        </w:docPartObj>
      </w:sdtPr>
      <w:sdtContent>
        <w:p w:rsidR="00D05607" w:rsidRDefault="00D05607">
          <w:pPr>
            <w:pStyle w:val="Heading1"/>
          </w:pPr>
          <w:r>
            <w:t>Works Cited</w:t>
          </w:r>
        </w:p>
        <w:p w:rsidR="00D05607" w:rsidRDefault="00BF627C" w:rsidP="00D05607">
          <w:pPr>
            <w:pStyle w:val="Bibliography"/>
            <w:rPr>
              <w:noProof/>
            </w:rPr>
          </w:pPr>
          <w:r>
            <w:fldChar w:fldCharType="begin"/>
          </w:r>
          <w:r w:rsidR="00D05607">
            <w:instrText xml:space="preserve"> BIBLIOGRAPHY </w:instrText>
          </w:r>
          <w:r>
            <w:fldChar w:fldCharType="separate"/>
          </w:r>
          <w:r w:rsidR="00D05607">
            <w:rPr>
              <w:noProof/>
            </w:rPr>
            <w:t xml:space="preserve">Afrol News . (2005 , January 5). </w:t>
          </w:r>
          <w:r w:rsidR="00D05607">
            <w:rPr>
              <w:i/>
              <w:iCs/>
              <w:noProof/>
            </w:rPr>
            <w:t>Congolese Anglican Church condemns homosexuality.</w:t>
          </w:r>
          <w:r w:rsidR="00D05607">
            <w:rPr>
              <w:noProof/>
            </w:rPr>
            <w:t xml:space="preserve"> Retrieved September 10, 2009, from Afrol News Online: http://www.afrol.com/articles/10671</w:t>
          </w:r>
        </w:p>
        <w:p w:rsidR="00D05607" w:rsidRDefault="00D05607" w:rsidP="00D05607">
          <w:pPr>
            <w:pStyle w:val="Bibliography"/>
            <w:rPr>
              <w:noProof/>
            </w:rPr>
          </w:pPr>
          <w:r>
            <w:rPr>
              <w:noProof/>
            </w:rPr>
            <w:t xml:space="preserve">Ehrenreich, B. (2004, May 20). </w:t>
          </w:r>
          <w:r>
            <w:rPr>
              <w:i/>
              <w:iCs/>
              <w:noProof/>
            </w:rPr>
            <w:t>What Abu Ghraib Taught Me.</w:t>
          </w:r>
          <w:r>
            <w:rPr>
              <w:noProof/>
            </w:rPr>
            <w:t xml:space="preserve"> Retrieved 17 2009, September , from Alternet: http://www.alternet.org/story/18740/</w:t>
          </w:r>
        </w:p>
        <w:p w:rsidR="00D05607" w:rsidRDefault="00D05607" w:rsidP="00D05607">
          <w:pPr>
            <w:pStyle w:val="Bibliography"/>
            <w:rPr>
              <w:noProof/>
            </w:rPr>
          </w:pPr>
          <w:r>
            <w:rPr>
              <w:noProof/>
            </w:rPr>
            <w:t>England, L. (2008, March 17). An Interview with Lynndie England . (M. S.-C. Wiechmann, Interviewer)</w:t>
          </w:r>
        </w:p>
        <w:p w:rsidR="00D05607" w:rsidRDefault="00D05607" w:rsidP="00D05607">
          <w:pPr>
            <w:pStyle w:val="Bibliography"/>
            <w:rPr>
              <w:noProof/>
            </w:rPr>
          </w:pPr>
          <w:r>
            <w:rPr>
              <w:noProof/>
            </w:rPr>
            <w:t xml:space="preserve">Gettleman, J. (2009, August 5). </w:t>
          </w:r>
          <w:r>
            <w:rPr>
              <w:i/>
              <w:iCs/>
              <w:noProof/>
            </w:rPr>
            <w:t>Symbol of Unhealed Congo: Male Rape Victims.</w:t>
          </w:r>
          <w:r>
            <w:rPr>
              <w:noProof/>
            </w:rPr>
            <w:t xml:space="preserve"> Retrieved September 8, 2009, from New York Times Online: http://www.nytimes.com/2009/08/05/world/africa/05congo.html</w:t>
          </w:r>
        </w:p>
        <w:p w:rsidR="00D05607" w:rsidRDefault="00D05607" w:rsidP="00D05607">
          <w:pPr>
            <w:pStyle w:val="Bibliography"/>
            <w:rPr>
              <w:noProof/>
            </w:rPr>
          </w:pPr>
          <w:r>
            <w:rPr>
              <w:noProof/>
            </w:rPr>
            <w:t xml:space="preserve">Hersh, S. (2004, May 10). </w:t>
          </w:r>
          <w:r>
            <w:rPr>
              <w:i/>
              <w:iCs/>
              <w:noProof/>
            </w:rPr>
            <w:t>Torture at Abu Gharib .</w:t>
          </w:r>
          <w:r>
            <w:rPr>
              <w:noProof/>
            </w:rPr>
            <w:t xml:space="preserve"> Retrieved September 11 , 2009, from The New Yorker : http://www.newyorker.com/archive/2004/05/10/040510fa_fact?currentPage=1</w:t>
          </w:r>
        </w:p>
        <w:p w:rsidR="00D05607" w:rsidRDefault="00D05607" w:rsidP="00D05607">
          <w:pPr>
            <w:pStyle w:val="Bibliography"/>
            <w:rPr>
              <w:noProof/>
            </w:rPr>
          </w:pPr>
          <w:r>
            <w:rPr>
              <w:noProof/>
            </w:rPr>
            <w:t xml:space="preserve">MacKinnon, K. (1997). Oncale v. Sundowner Offshore Services, Inc., 96–568, Amici Curiae Brief in Support of Petitioner. </w:t>
          </w:r>
          <w:r>
            <w:rPr>
              <w:i/>
              <w:iCs/>
              <w:noProof/>
            </w:rPr>
            <w:t xml:space="preserve">UCLA Women's Law Journal </w:t>
          </w:r>
          <w:r>
            <w:rPr>
              <w:noProof/>
            </w:rPr>
            <w:t>, 9-12.</w:t>
          </w:r>
        </w:p>
        <w:p w:rsidR="00D05607" w:rsidRDefault="00D05607" w:rsidP="00D05607">
          <w:pPr>
            <w:pStyle w:val="Bibliography"/>
            <w:rPr>
              <w:noProof/>
            </w:rPr>
          </w:pPr>
          <w:r>
            <w:rPr>
              <w:noProof/>
            </w:rPr>
            <w:t xml:space="preserve">Mehaddi, K. (2004, January). </w:t>
          </w:r>
          <w:r>
            <w:rPr>
              <w:i/>
              <w:iCs/>
              <w:noProof/>
            </w:rPr>
            <w:t>Abu Ghraib: Male Rape Witness Statement from Taguba Report.</w:t>
          </w:r>
          <w:r>
            <w:rPr>
              <w:noProof/>
            </w:rPr>
            <w:t xml:space="preserve"> Retrieved September 15, 2009, from Information Clearing House : http://www.informationclearinghouse.info/article6527.htm</w:t>
          </w:r>
        </w:p>
        <w:p w:rsidR="00D05607" w:rsidRDefault="00D05607" w:rsidP="00D05607">
          <w:pPr>
            <w:pStyle w:val="Bibliography"/>
            <w:rPr>
              <w:noProof/>
            </w:rPr>
          </w:pPr>
          <w:r>
            <w:rPr>
              <w:noProof/>
            </w:rPr>
            <w:t xml:space="preserve">Pisik, B. (2009, September 8). </w:t>
          </w:r>
          <w:r>
            <w:rPr>
              <w:i/>
              <w:iCs/>
              <w:noProof/>
            </w:rPr>
            <w:t>Congo's Shame: Rape Used as Tool of War.</w:t>
          </w:r>
          <w:r>
            <w:rPr>
              <w:noProof/>
            </w:rPr>
            <w:t xml:space="preserve"> Retrieved September 10 , 2009, from The Washington Times : http://washingtontimes.com/news/2009/sep/08/congos-shame-rape-used-as-tool-of-war/?page=3</w:t>
          </w:r>
        </w:p>
        <w:p w:rsidR="00D05607" w:rsidRDefault="00D05607" w:rsidP="00D05607">
          <w:pPr>
            <w:pStyle w:val="Bibliography"/>
            <w:rPr>
              <w:noProof/>
            </w:rPr>
          </w:pPr>
          <w:r>
            <w:rPr>
              <w:noProof/>
            </w:rPr>
            <w:t xml:space="preserve">Sivakumaran, S. (2005). Male/Male Rape and the "Taint" of Homosexuality . </w:t>
          </w:r>
          <w:r>
            <w:rPr>
              <w:i/>
              <w:iCs/>
              <w:noProof/>
            </w:rPr>
            <w:t xml:space="preserve">Human Rights Quarterly </w:t>
          </w:r>
          <w:r>
            <w:rPr>
              <w:noProof/>
            </w:rPr>
            <w:t>, 1282-1283.</w:t>
          </w:r>
        </w:p>
        <w:p w:rsidR="00D05607" w:rsidRDefault="00D05607" w:rsidP="00D05607">
          <w:pPr>
            <w:pStyle w:val="Bibliography"/>
            <w:rPr>
              <w:noProof/>
            </w:rPr>
          </w:pPr>
          <w:r>
            <w:rPr>
              <w:noProof/>
            </w:rPr>
            <w:t xml:space="preserve">Taguba, A. (2004, May). </w:t>
          </w:r>
          <w:r>
            <w:rPr>
              <w:i/>
              <w:iCs/>
              <w:noProof/>
            </w:rPr>
            <w:t>The "Taguba Report" On Treatment of Abu Ghraib Prisoners in Iraq .</w:t>
          </w:r>
          <w:r>
            <w:rPr>
              <w:noProof/>
            </w:rPr>
            <w:t xml:space="preserve"> Retrieved September 13, 2009, from Find Law: http://news.findlaw.com/wp/docs/iraq/tagubarpt.html#ThR1.9</w:t>
          </w:r>
        </w:p>
        <w:p w:rsidR="00D05607" w:rsidRDefault="00D05607" w:rsidP="00D05607">
          <w:pPr>
            <w:pStyle w:val="Bibliography"/>
            <w:rPr>
              <w:noProof/>
            </w:rPr>
          </w:pPr>
          <w:r>
            <w:rPr>
              <w:noProof/>
            </w:rPr>
            <w:t xml:space="preserve">Tracy, S. R. (2009, July 22). </w:t>
          </w:r>
          <w:r>
            <w:rPr>
              <w:i/>
              <w:iCs/>
              <w:noProof/>
            </w:rPr>
            <w:t>Patriarchy, Rape, and Heroism: Lessons from the Congo.</w:t>
          </w:r>
          <w:r>
            <w:rPr>
              <w:noProof/>
            </w:rPr>
            <w:t xml:space="preserve"> Retrieved September 8 , 2009, from Global Hope Resources : http://globalhoperesources.org/index.php?/site/article/patriarchy_rape_and_heroism_lessons_from_the_congo/</w:t>
          </w:r>
        </w:p>
        <w:p w:rsidR="00D05607" w:rsidRDefault="00BF627C" w:rsidP="00D05607">
          <w:r>
            <w:fldChar w:fldCharType="end"/>
          </w:r>
        </w:p>
      </w:sdtContent>
    </w:sdt>
    <w:p w:rsidR="00D05607" w:rsidRPr="009A787A" w:rsidRDefault="00D05607" w:rsidP="009A787A">
      <w:pPr>
        <w:rPr>
          <w:rFonts w:ascii="Times New Roman" w:hAnsi="Times New Roman" w:cs="Times New Roman"/>
          <w:sz w:val="24"/>
          <w:szCs w:val="24"/>
        </w:rPr>
      </w:pPr>
    </w:p>
    <w:p w:rsidR="00C25B6C" w:rsidRDefault="00C25B6C">
      <w:pPr>
        <w:rPr>
          <w:rFonts w:ascii="Times New Roman" w:hAnsi="Times New Roman" w:cs="Times New Roman"/>
          <w:sz w:val="24"/>
          <w:szCs w:val="24"/>
        </w:rPr>
      </w:pPr>
      <w:r>
        <w:rPr>
          <w:rFonts w:ascii="Times New Roman" w:hAnsi="Times New Roman" w:cs="Times New Roman"/>
          <w:sz w:val="24"/>
          <w:szCs w:val="24"/>
        </w:rPr>
        <w:lastRenderedPageBreak/>
        <w:tab/>
      </w:r>
    </w:p>
    <w:p w:rsidR="00E602E6" w:rsidRPr="005227DE" w:rsidRDefault="00E602E6">
      <w:pPr>
        <w:rPr>
          <w:rFonts w:ascii="Times New Roman" w:hAnsi="Times New Roman" w:cs="Times New Roman"/>
          <w:sz w:val="24"/>
          <w:szCs w:val="24"/>
        </w:rPr>
      </w:pPr>
    </w:p>
    <w:sectPr w:rsidR="00E602E6" w:rsidRPr="005227DE" w:rsidSect="002D585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57B9" w:rsidRDefault="000357B9" w:rsidP="00547A60">
      <w:pPr>
        <w:spacing w:after="0" w:line="240" w:lineRule="auto"/>
      </w:pPr>
      <w:r>
        <w:separator/>
      </w:r>
    </w:p>
  </w:endnote>
  <w:endnote w:type="continuationSeparator" w:id="0">
    <w:p w:rsidR="000357B9" w:rsidRDefault="000357B9" w:rsidP="00547A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10017"/>
      <w:docPartObj>
        <w:docPartGallery w:val="Page Numbers (Bottom of Page)"/>
        <w:docPartUnique/>
      </w:docPartObj>
    </w:sdtPr>
    <w:sdtEndPr>
      <w:rPr>
        <w:color w:val="7F7F7F" w:themeColor="background1" w:themeShade="7F"/>
        <w:spacing w:val="60"/>
      </w:rPr>
    </w:sdtEndPr>
    <w:sdtContent>
      <w:p w:rsidR="008C28A0" w:rsidRDefault="00BF627C">
        <w:pPr>
          <w:pStyle w:val="Footer"/>
          <w:pBdr>
            <w:top w:val="single" w:sz="4" w:space="1" w:color="D9D9D9" w:themeColor="background1" w:themeShade="D9"/>
          </w:pBdr>
          <w:rPr>
            <w:b/>
          </w:rPr>
        </w:pPr>
        <w:fldSimple w:instr=" PAGE   \* MERGEFORMAT ">
          <w:r w:rsidR="00AC2A9F" w:rsidRPr="00AC2A9F">
            <w:rPr>
              <w:b/>
              <w:noProof/>
            </w:rPr>
            <w:t>12</w:t>
          </w:r>
        </w:fldSimple>
        <w:r w:rsidR="008C28A0">
          <w:rPr>
            <w:b/>
          </w:rPr>
          <w:t xml:space="preserve"> | </w:t>
        </w:r>
        <w:r w:rsidR="008C28A0">
          <w:rPr>
            <w:color w:val="7F7F7F" w:themeColor="background1" w:themeShade="7F"/>
            <w:spacing w:val="60"/>
          </w:rPr>
          <w:t>Page</w:t>
        </w:r>
      </w:p>
    </w:sdtContent>
  </w:sdt>
  <w:p w:rsidR="008C28A0" w:rsidRDefault="008C28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57B9" w:rsidRDefault="000357B9" w:rsidP="00547A60">
      <w:pPr>
        <w:spacing w:after="0" w:line="240" w:lineRule="auto"/>
      </w:pPr>
      <w:r>
        <w:separator/>
      </w:r>
    </w:p>
  </w:footnote>
  <w:footnote w:type="continuationSeparator" w:id="0">
    <w:p w:rsidR="000357B9" w:rsidRDefault="000357B9" w:rsidP="00547A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bCs/>
        <w:color w:val="1F497D" w:themeColor="text2"/>
        <w:sz w:val="28"/>
        <w:szCs w:val="28"/>
      </w:rPr>
      <w:alias w:val="Title"/>
      <w:id w:val="77887899"/>
      <w:dataBinding w:prefixMappings="xmlns:ns0='http://schemas.openxmlformats.org/package/2006/metadata/core-properties' xmlns:ns1='http://purl.org/dc/elements/1.1/'" w:xpath="/ns0:coreProperties[1]/ns1:title[1]" w:storeItemID="{6C3C8BC8-F283-45AE-878A-BAB7291924A1}"/>
      <w:text/>
    </w:sdtPr>
    <w:sdtContent>
      <w:p w:rsidR="008C28A0" w:rsidRDefault="008C28A0">
        <w:pPr>
          <w:pStyle w:val="Header"/>
          <w:tabs>
            <w:tab w:val="left" w:pos="2580"/>
            <w:tab w:val="left" w:pos="2985"/>
          </w:tabs>
          <w:spacing w:after="120" w:line="276" w:lineRule="auto"/>
          <w:jc w:val="right"/>
          <w:rPr>
            <w:b/>
            <w:bCs/>
            <w:color w:val="1F497D" w:themeColor="text2"/>
            <w:sz w:val="28"/>
            <w:szCs w:val="28"/>
          </w:rPr>
        </w:pPr>
        <w:r>
          <w:rPr>
            <w:b/>
            <w:bCs/>
            <w:color w:val="1F497D" w:themeColor="text2"/>
            <w:sz w:val="28"/>
            <w:szCs w:val="28"/>
          </w:rPr>
          <w:t>Feminizing the Enemy</w:t>
        </w:r>
      </w:p>
    </w:sdtContent>
  </w:sdt>
  <w:sdt>
    <w:sdtPr>
      <w:rPr>
        <w:color w:val="4F81BD" w:themeColor="accent1"/>
      </w:rPr>
      <w:alias w:val="Subtitle"/>
      <w:id w:val="77887903"/>
      <w:dataBinding w:prefixMappings="xmlns:ns0='http://schemas.openxmlformats.org/package/2006/metadata/core-properties' xmlns:ns1='http://purl.org/dc/elements/1.1/'" w:xpath="/ns0:coreProperties[1]/ns1:subject[1]" w:storeItemID="{6C3C8BC8-F283-45AE-878A-BAB7291924A1}"/>
      <w:text/>
    </w:sdtPr>
    <w:sdtContent>
      <w:p w:rsidR="008C28A0" w:rsidRDefault="008C28A0">
        <w:pPr>
          <w:pStyle w:val="Header"/>
          <w:tabs>
            <w:tab w:val="left" w:pos="2580"/>
            <w:tab w:val="left" w:pos="2985"/>
          </w:tabs>
          <w:spacing w:after="120" w:line="276" w:lineRule="auto"/>
          <w:jc w:val="right"/>
          <w:rPr>
            <w:color w:val="4F81BD" w:themeColor="accent1"/>
          </w:rPr>
        </w:pPr>
        <w:r>
          <w:rPr>
            <w:color w:val="4F81BD" w:themeColor="accent1"/>
          </w:rPr>
          <w:t>The Sexual Exploitation of Men as a Tactic of War</w:t>
        </w:r>
      </w:p>
    </w:sdtContent>
  </w:sdt>
  <w:sdt>
    <w:sdtPr>
      <w:rPr>
        <w:color w:val="808080" w:themeColor="text1" w:themeTint="7F"/>
      </w:rPr>
      <w:alias w:val="Author"/>
      <w:id w:val="77887908"/>
      <w:dataBinding w:prefixMappings="xmlns:ns0='http://schemas.openxmlformats.org/package/2006/metadata/core-properties' xmlns:ns1='http://purl.org/dc/elements/1.1/'" w:xpath="/ns0:coreProperties[1]/ns1:creator[1]" w:storeItemID="{6C3C8BC8-F283-45AE-878A-BAB7291924A1}"/>
      <w:text/>
    </w:sdtPr>
    <w:sdtContent>
      <w:p w:rsidR="008C28A0" w:rsidRDefault="008C28A0">
        <w:pPr>
          <w:pStyle w:val="Header"/>
          <w:pBdr>
            <w:bottom w:val="single" w:sz="4" w:space="1" w:color="A5A5A5" w:themeColor="background1" w:themeShade="A5"/>
          </w:pBdr>
          <w:tabs>
            <w:tab w:val="left" w:pos="2580"/>
            <w:tab w:val="left" w:pos="2985"/>
          </w:tabs>
          <w:spacing w:after="120" w:line="276" w:lineRule="auto"/>
          <w:jc w:val="right"/>
          <w:rPr>
            <w:color w:val="808080" w:themeColor="text1" w:themeTint="7F"/>
          </w:rPr>
        </w:pPr>
        <w:r>
          <w:rPr>
            <w:color w:val="808080" w:themeColor="text1" w:themeTint="7F"/>
          </w:rPr>
          <w:t>Cory Freivogel</w:t>
        </w:r>
      </w:p>
    </w:sdtContent>
  </w:sdt>
  <w:p w:rsidR="008C28A0" w:rsidRDefault="008C28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5227DE"/>
    <w:rsid w:val="000357B9"/>
    <w:rsid w:val="00082CE0"/>
    <w:rsid w:val="000E1264"/>
    <w:rsid w:val="0013640A"/>
    <w:rsid w:val="001B55D0"/>
    <w:rsid w:val="00237521"/>
    <w:rsid w:val="00271D79"/>
    <w:rsid w:val="00272CA1"/>
    <w:rsid w:val="002A371E"/>
    <w:rsid w:val="002D5856"/>
    <w:rsid w:val="00312C05"/>
    <w:rsid w:val="003163C6"/>
    <w:rsid w:val="00355BE6"/>
    <w:rsid w:val="003640D5"/>
    <w:rsid w:val="003B3F25"/>
    <w:rsid w:val="003E2287"/>
    <w:rsid w:val="003F410B"/>
    <w:rsid w:val="003F4559"/>
    <w:rsid w:val="00431465"/>
    <w:rsid w:val="00441A2E"/>
    <w:rsid w:val="00485BCD"/>
    <w:rsid w:val="00495699"/>
    <w:rsid w:val="00513951"/>
    <w:rsid w:val="005227DE"/>
    <w:rsid w:val="00525AA8"/>
    <w:rsid w:val="00547A60"/>
    <w:rsid w:val="005B30C3"/>
    <w:rsid w:val="005F5985"/>
    <w:rsid w:val="00641665"/>
    <w:rsid w:val="0065259F"/>
    <w:rsid w:val="006A5B07"/>
    <w:rsid w:val="006A624A"/>
    <w:rsid w:val="00712E29"/>
    <w:rsid w:val="007350E5"/>
    <w:rsid w:val="007726F2"/>
    <w:rsid w:val="00817687"/>
    <w:rsid w:val="00831665"/>
    <w:rsid w:val="00845509"/>
    <w:rsid w:val="00850115"/>
    <w:rsid w:val="00873A24"/>
    <w:rsid w:val="00875ED8"/>
    <w:rsid w:val="008A10E3"/>
    <w:rsid w:val="008C28A0"/>
    <w:rsid w:val="008E2443"/>
    <w:rsid w:val="0094585E"/>
    <w:rsid w:val="00982056"/>
    <w:rsid w:val="009A6C6A"/>
    <w:rsid w:val="009A787A"/>
    <w:rsid w:val="009B7CA9"/>
    <w:rsid w:val="009C320E"/>
    <w:rsid w:val="009D1719"/>
    <w:rsid w:val="00A01D0B"/>
    <w:rsid w:val="00A033CA"/>
    <w:rsid w:val="00A210B2"/>
    <w:rsid w:val="00A232AE"/>
    <w:rsid w:val="00A24040"/>
    <w:rsid w:val="00A31EFA"/>
    <w:rsid w:val="00A35932"/>
    <w:rsid w:val="00A43CAD"/>
    <w:rsid w:val="00A4757D"/>
    <w:rsid w:val="00AA1F43"/>
    <w:rsid w:val="00AA4E9E"/>
    <w:rsid w:val="00AB4BEE"/>
    <w:rsid w:val="00AC2A9F"/>
    <w:rsid w:val="00AF2FAB"/>
    <w:rsid w:val="00B17935"/>
    <w:rsid w:val="00B21B57"/>
    <w:rsid w:val="00B50B00"/>
    <w:rsid w:val="00B6361C"/>
    <w:rsid w:val="00B75FB4"/>
    <w:rsid w:val="00B97174"/>
    <w:rsid w:val="00BB4A9A"/>
    <w:rsid w:val="00BC529F"/>
    <w:rsid w:val="00BF627C"/>
    <w:rsid w:val="00C15499"/>
    <w:rsid w:val="00C25B6C"/>
    <w:rsid w:val="00C34FEF"/>
    <w:rsid w:val="00C35DFE"/>
    <w:rsid w:val="00C369CE"/>
    <w:rsid w:val="00C372F2"/>
    <w:rsid w:val="00C74FC9"/>
    <w:rsid w:val="00C758B1"/>
    <w:rsid w:val="00C87504"/>
    <w:rsid w:val="00CA0916"/>
    <w:rsid w:val="00CC6457"/>
    <w:rsid w:val="00CE040B"/>
    <w:rsid w:val="00D025AE"/>
    <w:rsid w:val="00D05607"/>
    <w:rsid w:val="00D154D4"/>
    <w:rsid w:val="00D41F4A"/>
    <w:rsid w:val="00D53B8D"/>
    <w:rsid w:val="00D91AAB"/>
    <w:rsid w:val="00D96B29"/>
    <w:rsid w:val="00E32A95"/>
    <w:rsid w:val="00E5414A"/>
    <w:rsid w:val="00E56ED8"/>
    <w:rsid w:val="00E602E6"/>
    <w:rsid w:val="00EA64CB"/>
    <w:rsid w:val="00EB0642"/>
    <w:rsid w:val="00EB7084"/>
    <w:rsid w:val="00EF784E"/>
    <w:rsid w:val="00F142EA"/>
    <w:rsid w:val="00F22578"/>
    <w:rsid w:val="00F44F43"/>
    <w:rsid w:val="00F97BA4"/>
    <w:rsid w:val="00FD61CA"/>
    <w:rsid w:val="00FE71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856"/>
  </w:style>
  <w:style w:type="paragraph" w:styleId="Heading1">
    <w:name w:val="heading 1"/>
    <w:basedOn w:val="Normal"/>
    <w:next w:val="Normal"/>
    <w:link w:val="Heading1Char"/>
    <w:uiPriority w:val="9"/>
    <w:qFormat/>
    <w:rsid w:val="00D0560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link w:val="Heading2Char"/>
    <w:uiPriority w:val="9"/>
    <w:qFormat/>
    <w:rsid w:val="00D91AA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1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665"/>
    <w:rPr>
      <w:rFonts w:ascii="Tahoma" w:hAnsi="Tahoma" w:cs="Tahoma"/>
      <w:sz w:val="16"/>
      <w:szCs w:val="16"/>
    </w:rPr>
  </w:style>
  <w:style w:type="character" w:customStyle="1" w:styleId="Heading2Char">
    <w:name w:val="Heading 2 Char"/>
    <w:basedOn w:val="DefaultParagraphFont"/>
    <w:link w:val="Heading2"/>
    <w:uiPriority w:val="9"/>
    <w:rsid w:val="00D91AAB"/>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547A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A60"/>
  </w:style>
  <w:style w:type="paragraph" w:styleId="Footer">
    <w:name w:val="footer"/>
    <w:basedOn w:val="Normal"/>
    <w:link w:val="FooterChar"/>
    <w:uiPriority w:val="99"/>
    <w:unhideWhenUsed/>
    <w:rsid w:val="00547A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A60"/>
  </w:style>
  <w:style w:type="character" w:customStyle="1" w:styleId="Heading1Char">
    <w:name w:val="Heading 1 Char"/>
    <w:basedOn w:val="DefaultParagraphFont"/>
    <w:link w:val="Heading1"/>
    <w:uiPriority w:val="9"/>
    <w:rsid w:val="00D05607"/>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D05607"/>
  </w:style>
</w:styles>
</file>

<file path=word/webSettings.xml><?xml version="1.0" encoding="utf-8"?>
<w:webSettings xmlns:r="http://schemas.openxmlformats.org/officeDocument/2006/relationships" xmlns:w="http://schemas.openxmlformats.org/wordprocessingml/2006/main">
  <w:divs>
    <w:div w:id="1089278186">
      <w:bodyDiv w:val="1"/>
      <w:marLeft w:val="0"/>
      <w:marRight w:val="0"/>
      <w:marTop w:val="0"/>
      <w:marBottom w:val="0"/>
      <w:divBdr>
        <w:top w:val="none" w:sz="0" w:space="0" w:color="auto"/>
        <w:left w:val="none" w:sz="0" w:space="0" w:color="auto"/>
        <w:bottom w:val="none" w:sz="0" w:space="0" w:color="auto"/>
        <w:right w:val="none" w:sz="0" w:space="0" w:color="auto"/>
      </w:divBdr>
    </w:div>
    <w:div w:id="209801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Bet09</b:Tag>
    <b:SourceType>DocumentFromInternetSite</b:SourceType>
    <b:Guid>{8D01E614-677B-46C6-A2F8-2918E7FFBB95}</b:Guid>
    <b:LCID>0</b:LCID>
    <b:Author>
      <b:Author>
        <b:NameList>
          <b:Person>
            <b:Last>Pisik</b:Last>
            <b:First>Betsy</b:First>
          </b:Person>
        </b:NameList>
      </b:Author>
    </b:Author>
    <b:Title>Congo's Shame: Rape Used as Tool of War</b:Title>
    <b:Year>2009</b:Year>
    <b:Month>September </b:Month>
    <b:Day>8</b:Day>
    <b:InternetSiteTitle>The Washington Times </b:InternetSiteTitle>
    <b:YearAccessed>2009</b:YearAccessed>
    <b:MonthAccessed>September</b:MonthAccessed>
    <b:DayAccessed>10 </b:DayAccessed>
    <b:URL>http://washingtontimes.com/news/2009/sep/08/congos-shame-rape-used-as-tool-of-war/?page=3</b:URL>
    <b:RefOrder>2</b:RefOrder>
  </b:Source>
  <b:Source>
    <b:Tag>Jef09</b:Tag>
    <b:SourceType>DocumentFromInternetSite</b:SourceType>
    <b:Guid>{065868A9-EC09-49D4-AFCB-6DADD2A6B135}</b:Guid>
    <b:LCID>0</b:LCID>
    <b:Author>
      <b:Author>
        <b:NameList>
          <b:Person>
            <b:Last>Gettleman</b:Last>
            <b:First>Jeffrey</b:First>
          </b:Person>
        </b:NameList>
      </b:Author>
    </b:Author>
    <b:Title>Symbol of Unhealed Congo: Male Rape Victims</b:Title>
    <b:InternetSiteTitle>New York Times Online</b:InternetSiteTitle>
    <b:Year>2009</b:Year>
    <b:Month>August</b:Month>
    <b:Day>5</b:Day>
    <b:YearAccessed>2009</b:YearAccessed>
    <b:MonthAccessed>September</b:MonthAccessed>
    <b:DayAccessed>8</b:DayAccessed>
    <b:URL>http://www.nytimes.com/2009/08/05/world/africa/05congo.html</b:URL>
    <b:RefOrder>3</b:RefOrder>
  </b:Source>
  <b:Source>
    <b:Tag>Afr05</b:Tag>
    <b:SourceType>DocumentFromInternetSite</b:SourceType>
    <b:Guid>{F26633B9-90B3-4A83-BB72-5FC81B7F874A}</b:Guid>
    <b:LCID>0</b:LCID>
    <b:Author>
      <b:Author>
        <b:Corporate>Afrol News </b:Corporate>
      </b:Author>
    </b:Author>
    <b:Title>Congolese Anglican Church condemns homosexuality</b:Title>
    <b:InternetSiteTitle>Afrol News Online</b:InternetSiteTitle>
    <b:Year>2005 </b:Year>
    <b:Month>January</b:Month>
    <b:Day>5</b:Day>
    <b:YearAccessed>2009</b:YearAccessed>
    <b:MonthAccessed>September </b:MonthAccessed>
    <b:DayAccessed>10</b:DayAccessed>
    <b:URL>http://www.afrol.com/articles/10671</b:URL>
    <b:RefOrder>5</b:RefOrder>
  </b:Source>
  <b:Source>
    <b:Tag>Tra09</b:Tag>
    <b:SourceType>DocumentFromInternetSite</b:SourceType>
    <b:Guid>{38DF1096-F750-43E3-9809-22EA71141DAC}</b:Guid>
    <b:LCID>0</b:LCID>
    <b:Author>
      <b:Author>
        <b:NameList>
          <b:Person>
            <b:Last>Tracy</b:Last>
            <b:First>Steven</b:First>
            <b:Middle>R.</b:Middle>
          </b:Person>
        </b:NameList>
      </b:Author>
    </b:Author>
    <b:Title>Patriarchy, Rape, and Heroism: Lessons from the Congo</b:Title>
    <b:InternetSiteTitle>Global Hope Resources </b:InternetSiteTitle>
    <b:Year>2009</b:Year>
    <b:Month>July</b:Month>
    <b:Day>22</b:Day>
    <b:YearAccessed>2009</b:YearAccessed>
    <b:MonthAccessed>September </b:MonthAccessed>
    <b:DayAccessed>8 </b:DayAccessed>
    <b:URL>http://globalhoperesources.org/index.php?/site/article/patriarchy_rape_and_heroism_lessons_from_the_congo/</b:URL>
    <b:RefOrder>4</b:RefOrder>
  </b:Source>
  <b:Source>
    <b:Tag>San05</b:Tag>
    <b:SourceType>JournalArticle</b:SourceType>
    <b:Guid>{1492F3F4-9D05-45A9-A3CB-9B975FAC8EBB}</b:Guid>
    <b:LCID>0</b:LCID>
    <b:Author>
      <b:Author>
        <b:NameList>
          <b:Person>
            <b:Last>Sivakumaran</b:Last>
            <b:First>Sandesh</b:First>
          </b:Person>
        </b:NameList>
      </b:Author>
    </b:Author>
    <b:Title>Male/Male Rape and the "Taint" of Homosexuality </b:Title>
    <b:Year>2005</b:Year>
    <b:JournalName>Human Rights Quarterly </b:JournalName>
    <b:Pages>1282-1283</b:Pages>
    <b:RefOrder>1</b:RefOrder>
  </b:Source>
  <b:Source>
    <b:Tag>Her04</b:Tag>
    <b:SourceType>DocumentFromInternetSite</b:SourceType>
    <b:Guid>{72F6EC83-CA4C-42D3-ADE1-71DB536E80E7}</b:Guid>
    <b:LCID>0</b:LCID>
    <b:Author>
      <b:Author>
        <b:NameList>
          <b:Person>
            <b:Last>Hersh</b:Last>
            <b:First>Seymour</b:First>
          </b:Person>
        </b:NameList>
      </b:Author>
    </b:Author>
    <b:Title>Torture at Abu Gharib </b:Title>
    <b:Year>2004</b:Year>
    <b:InternetSiteTitle>The New Yorker </b:InternetSiteTitle>
    <b:Month>May</b:Month>
    <b:Day>10</b:Day>
    <b:YearAccessed>2009</b:YearAccessed>
    <b:MonthAccessed>September </b:MonthAccessed>
    <b:DayAccessed>11 </b:DayAccessed>
    <b:URL>http://www.newyorker.com/archive/2004/05/10/040510fa_fact?currentPage=1</b:URL>
    <b:RefOrder>6</b:RefOrder>
  </b:Source>
  <b:Source>
    <b:Tag>Tag04</b:Tag>
    <b:SourceType>DocumentFromInternetSite</b:SourceType>
    <b:Guid>{8AE6BFC3-BBEA-4115-936F-EF3E424FFC16}</b:Guid>
    <b:LCID>0</b:LCID>
    <b:Author>
      <b:Author>
        <b:NameList>
          <b:Person>
            <b:Last>Taguba</b:Last>
            <b:First>Anotino</b:First>
          </b:Person>
        </b:NameList>
      </b:Author>
    </b:Author>
    <b:Title>The "Taguba Report" On Treatment of Abu Ghraib Prisoners in Iraq </b:Title>
    <b:InternetSiteTitle>Find Law</b:InternetSiteTitle>
    <b:Year>2004</b:Year>
    <b:Month>May</b:Month>
    <b:YearAccessed>2009</b:YearAccessed>
    <b:MonthAccessed>September </b:MonthAccessed>
    <b:DayAccessed>13</b:DayAccessed>
    <b:URL>http://news.findlaw.com/wp/docs/iraq/tagubarpt.html#ThR1.9</b:URL>
    <b:RefOrder>7</b:RefOrder>
  </b:Source>
  <b:Source>
    <b:Tag>Meh04</b:Tag>
    <b:SourceType>DocumentFromInternetSite</b:SourceType>
    <b:Guid>{7CBE2ED4-05B9-47E1-ACE2-FB670B55FCC7}</b:Guid>
    <b:LCID>0</b:LCID>
    <b:Author>
      <b:Author>
        <b:NameList>
          <b:Person>
            <b:Last>Mehaddi</b:Last>
            <b:First>Kasim</b:First>
          </b:Person>
        </b:NameList>
      </b:Author>
    </b:Author>
    <b:Title>Abu Ghraib: Male Rape Witness Statement from Taguba Report</b:Title>
    <b:InternetSiteTitle>Information Clearing House </b:InternetSiteTitle>
    <b:Year>2004</b:Year>
    <b:Month>January</b:Month>
    <b:YearAccessed>2009</b:YearAccessed>
    <b:MonthAccessed>September </b:MonthAccessed>
    <b:DayAccessed>15</b:DayAccessed>
    <b:URL>http://www.informationclearinghouse.info/article6527.htm</b:URL>
    <b:RefOrder>8</b:RefOrder>
  </b:Source>
  <b:Source>
    <b:Tag>Bar</b:Tag>
    <b:SourceType>DocumentFromInternetSite</b:SourceType>
    <b:Guid>{CE6E12FE-58FA-45C4-9750-C316E604F135}</b:Guid>
    <b:LCID>0</b:LCID>
    <b:Author>
      <b:Author>
        <b:NameList>
          <b:Person>
            <b:Last>Ehrenreich</b:Last>
            <b:First>Barbara</b:First>
          </b:Person>
        </b:NameList>
      </b:Author>
    </b:Author>
    <b:Title>What Abu Ghraib Taught Me</b:Title>
    <b:InternetSiteTitle>Alternet</b:InternetSiteTitle>
    <b:Year>2004</b:Year>
    <b:Month>May</b:Month>
    <b:Day>20</b:Day>
    <b:YearAccessed>September </b:YearAccessed>
    <b:MonthAccessed>17</b:MonthAccessed>
    <b:DayAccessed>2009</b:DayAccessed>
    <b:URL>http://www.alternet.org/story/18740/</b:URL>
    <b:RefOrder>9</b:RefOrder>
  </b:Source>
  <b:Source>
    <b:Tag>Lyn08</b:Tag>
    <b:SourceType>Interview</b:SourceType>
    <b:Guid>{A68BF03C-4922-4619-8B5D-5BC8D0390C05}</b:Guid>
    <b:LCID>0</b:LCID>
    <b:Author>
      <b:Interviewee>
        <b:NameList>
          <b:Person>
            <b:Last>England</b:Last>
            <b:First>Lynndie</b:First>
          </b:Person>
        </b:NameList>
      </b:Interviewee>
      <b:Interviewer>
        <b:NameList>
          <b:Person>
            <b:Last>Wiechmann</b:Last>
            <b:First>Michael</b:First>
            <b:Middle>Streck and Jan-Christoph</b:Middle>
          </b:Person>
        </b:NameList>
      </b:Interviewer>
    </b:Author>
    <b:Title>An Interview with Lynndie England </b:Title>
    <b:Year>2008</b:Year>
    <b:Month>March </b:Month>
    <b:Day>17</b:Day>
    <b:RefOrder>10</b:RefOrder>
  </b:Source>
  <b:Source>
    <b:Tag>Kat97</b:Tag>
    <b:SourceType>JournalArticle</b:SourceType>
    <b:Guid>{6CCBF750-A3CA-410F-88F8-8987DC128DFE}</b:Guid>
    <b:LCID>0</b:LCID>
    <b:Author>
      <b:Author>
        <b:NameList>
          <b:Person>
            <b:Last>MacKinnon</b:Last>
            <b:First>Katherine</b:First>
          </b:Person>
        </b:NameList>
      </b:Author>
    </b:Author>
    <b:Title>Oncale v. Sundowner Offshore Services, Inc., 96–568, Amici Curiae Brief in Support of Petitioner</b:Title>
    <b:Year>1997</b:Year>
    <b:JournalName>UCLA Women's Law Journal </b:JournalName>
    <b:Pages>9-12</b:Pages>
    <b:RefOrder>11</b:RefOrder>
  </b:Source>
</b:Sources>
</file>

<file path=customXml/itemProps1.xml><?xml version="1.0" encoding="utf-8"?>
<ds:datastoreItem xmlns:ds="http://schemas.openxmlformats.org/officeDocument/2006/customXml" ds:itemID="{93BFF16D-4476-4D09-969C-CF3FD6A7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3640</Words>
  <Characters>20750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Feminizing the Enemy</vt:lpstr>
    </vt:vector>
  </TitlesOfParts>
  <Company/>
  <LinksUpToDate>false</LinksUpToDate>
  <CharactersWithSpaces>24342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Feminizing the Enemy</dc:title>
  <dc:subject>The Sexual Exploitation of Men as a Tactic of War</dc:subject>
  <dc:creator>Cory Freivogel</dc:creator>
  <cp:lastModifiedBy>cafreivogel</cp:lastModifiedBy>
  <cp:revision>2</cp:revision>
  <dcterms:created xsi:type="dcterms:W3CDTF">2009-10-23T17:20:00Z</dcterms:created>
  <dcterms:modified xsi:type="dcterms:W3CDTF">2009-10-23T17:20:00Z</dcterms:modified>
</cp:coreProperties>
</file>