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E3F" w:rsidRPr="00CE63C0" w:rsidRDefault="005E2E3F" w:rsidP="00651E31">
      <w:pPr>
        <w:spacing w:line="240" w:lineRule="auto"/>
        <w:contextualSpacing/>
        <w:rPr>
          <w:rFonts w:ascii="Cambria" w:eastAsia="Calibri" w:hAnsi="Cambria" w:cs="Times New Roman"/>
          <w:sz w:val="24"/>
          <w:szCs w:val="24"/>
        </w:rPr>
      </w:pPr>
      <w:r w:rsidRPr="00CE63C0">
        <w:rPr>
          <w:rFonts w:ascii="Cambria" w:eastAsia="Calibri" w:hAnsi="Cambria" w:cs="Times New Roman"/>
          <w:sz w:val="24"/>
          <w:szCs w:val="24"/>
        </w:rPr>
        <w:t>Meredith Tuttle</w:t>
      </w:r>
    </w:p>
    <w:p w:rsidR="005E2E3F" w:rsidRDefault="00651E31" w:rsidP="00651E31">
      <w:pPr>
        <w:spacing w:line="240" w:lineRule="auto"/>
        <w:contextualSpacing/>
        <w:rPr>
          <w:rFonts w:ascii="Cambria" w:eastAsia="Calibri" w:hAnsi="Cambria" w:cs="Times New Roman"/>
          <w:sz w:val="24"/>
          <w:szCs w:val="24"/>
        </w:rPr>
      </w:pPr>
      <w:r>
        <w:rPr>
          <w:rFonts w:ascii="Cambria" w:eastAsia="Calibri" w:hAnsi="Cambria" w:cs="Times New Roman"/>
          <w:sz w:val="24"/>
          <w:szCs w:val="24"/>
        </w:rPr>
        <w:t>Eureka College</w:t>
      </w:r>
      <w:r w:rsidR="00521E62">
        <w:rPr>
          <w:rFonts w:ascii="Cambria" w:eastAsia="Calibri" w:hAnsi="Cambria" w:cs="Times New Roman"/>
          <w:sz w:val="24"/>
          <w:szCs w:val="24"/>
        </w:rPr>
        <w:br/>
      </w:r>
    </w:p>
    <w:p w:rsidR="005E2E3F" w:rsidRDefault="00651E31" w:rsidP="00651E31">
      <w:pPr>
        <w:spacing w:line="240" w:lineRule="auto"/>
        <w:contextualSpacing/>
        <w:rPr>
          <w:rFonts w:ascii="Cambria" w:eastAsia="Calibri" w:hAnsi="Cambria" w:cs="Times New Roman"/>
          <w:sz w:val="24"/>
          <w:szCs w:val="24"/>
        </w:rPr>
      </w:pPr>
      <w:proofErr w:type="gramStart"/>
      <w:r w:rsidRPr="00651E31">
        <w:rPr>
          <w:rFonts w:ascii="Cambria" w:eastAsia="Calibri" w:hAnsi="Cambria" w:cs="Times New Roman"/>
          <w:sz w:val="24"/>
          <w:szCs w:val="24"/>
        </w:rPr>
        <w:t>Congresswomen</w:t>
      </w:r>
      <w:proofErr w:type="gramEnd"/>
      <w:r w:rsidRPr="00651E31">
        <w:rPr>
          <w:rFonts w:ascii="Cambria" w:eastAsia="Calibri" w:hAnsi="Cambria" w:cs="Times New Roman"/>
          <w:sz w:val="24"/>
          <w:szCs w:val="24"/>
        </w:rPr>
        <w:t xml:space="preserve"> and Committees:  Exploring the Committee Assignments and Policy Impac</w:t>
      </w:r>
      <w:r>
        <w:rPr>
          <w:rFonts w:ascii="Cambria" w:eastAsia="Calibri" w:hAnsi="Cambria" w:cs="Times New Roman"/>
          <w:sz w:val="24"/>
          <w:szCs w:val="24"/>
        </w:rPr>
        <w:t>t of Women in the U.S. Congress</w:t>
      </w:r>
    </w:p>
    <w:p w:rsidR="00651E31" w:rsidRDefault="00651E31" w:rsidP="00651E31">
      <w:pPr>
        <w:spacing w:line="240" w:lineRule="auto"/>
        <w:contextualSpacing/>
        <w:rPr>
          <w:rFonts w:ascii="Cambria" w:eastAsia="Calibri" w:hAnsi="Cambria" w:cs="Times New Roman"/>
          <w:sz w:val="24"/>
          <w:szCs w:val="24"/>
        </w:rPr>
      </w:pPr>
      <w:r w:rsidRPr="00651E31">
        <w:rPr>
          <w:rFonts w:ascii="Cambria" w:eastAsia="Calibri" w:hAnsi="Cambria" w:cs="Times New Roman"/>
          <w:sz w:val="24"/>
          <w:szCs w:val="24"/>
        </w:rPr>
        <w:t>November 12, 2012</w:t>
      </w:r>
    </w:p>
    <w:p w:rsidR="00651E31" w:rsidRDefault="00651E31" w:rsidP="00651E31">
      <w:pPr>
        <w:spacing w:line="240" w:lineRule="auto"/>
        <w:contextualSpacing/>
        <w:rPr>
          <w:rFonts w:ascii="Cambria" w:eastAsia="Calibri" w:hAnsi="Cambria" w:cs="Times New Roman"/>
          <w:sz w:val="24"/>
          <w:szCs w:val="24"/>
        </w:rPr>
      </w:pPr>
    </w:p>
    <w:p w:rsidR="00651E31" w:rsidRPr="00651E31" w:rsidRDefault="00651E31" w:rsidP="00651E31">
      <w:pPr>
        <w:spacing w:line="240" w:lineRule="auto"/>
        <w:contextualSpacing/>
        <w:rPr>
          <w:rFonts w:ascii="Cambria" w:eastAsia="Calibri" w:hAnsi="Cambria" w:cs="Times New Roman"/>
          <w:sz w:val="24"/>
          <w:szCs w:val="24"/>
        </w:rPr>
      </w:pPr>
    </w:p>
    <w:p w:rsidR="00127A8C" w:rsidRPr="00CE63C0" w:rsidRDefault="00DD69B6" w:rsidP="002465D6">
      <w:pPr>
        <w:pStyle w:val="ListParagraph"/>
        <w:spacing w:line="240" w:lineRule="auto"/>
        <w:ind w:left="0"/>
        <w:contextualSpacing w:val="0"/>
        <w:rPr>
          <w:rFonts w:asciiTheme="majorHAnsi" w:hAnsiTheme="majorHAnsi"/>
          <w:sz w:val="24"/>
          <w:szCs w:val="24"/>
        </w:rPr>
      </w:pPr>
      <w:r w:rsidRPr="00CE63C0">
        <w:rPr>
          <w:rFonts w:asciiTheme="majorHAnsi" w:hAnsiTheme="majorHAnsi"/>
          <w:sz w:val="24"/>
          <w:szCs w:val="24"/>
        </w:rPr>
        <w:t xml:space="preserve">       </w:t>
      </w:r>
      <w:r w:rsidR="003D1736" w:rsidRPr="00CE63C0">
        <w:rPr>
          <w:rFonts w:asciiTheme="majorHAnsi" w:hAnsiTheme="majorHAnsi"/>
          <w:sz w:val="24"/>
          <w:szCs w:val="24"/>
        </w:rPr>
        <w:t>“I’m no lady… I’m a member of Congress,</w:t>
      </w:r>
      <w:r w:rsidR="00D85B98" w:rsidRPr="00CE63C0">
        <w:rPr>
          <w:rFonts w:asciiTheme="majorHAnsi" w:hAnsiTheme="majorHAnsi"/>
          <w:sz w:val="24"/>
          <w:szCs w:val="24"/>
        </w:rPr>
        <w:t>” These were the words of Representative Mary T. Norton, a member of the</w:t>
      </w:r>
      <w:r w:rsidR="00BE5EF9" w:rsidRPr="00CE63C0">
        <w:rPr>
          <w:rFonts w:asciiTheme="majorHAnsi" w:hAnsiTheme="majorHAnsi"/>
          <w:sz w:val="24"/>
          <w:szCs w:val="24"/>
        </w:rPr>
        <w:t xml:space="preserve"> 74</w:t>
      </w:r>
      <w:r w:rsidR="00BE5EF9" w:rsidRPr="00CE63C0">
        <w:rPr>
          <w:rFonts w:asciiTheme="majorHAnsi" w:hAnsiTheme="majorHAnsi"/>
          <w:sz w:val="24"/>
          <w:szCs w:val="24"/>
          <w:vertAlign w:val="superscript"/>
        </w:rPr>
        <w:t>th</w:t>
      </w:r>
      <w:r w:rsidR="00BE5EF9" w:rsidRPr="00CE63C0">
        <w:rPr>
          <w:rFonts w:asciiTheme="majorHAnsi" w:hAnsiTheme="majorHAnsi"/>
          <w:sz w:val="24"/>
          <w:szCs w:val="24"/>
        </w:rPr>
        <w:t xml:space="preserve"> </w:t>
      </w:r>
      <w:r w:rsidR="00DE1605" w:rsidRPr="00CE63C0">
        <w:rPr>
          <w:rFonts w:asciiTheme="majorHAnsi" w:hAnsiTheme="majorHAnsi"/>
          <w:sz w:val="24"/>
          <w:szCs w:val="24"/>
        </w:rPr>
        <w:t>Congress</w:t>
      </w:r>
      <w:r w:rsidR="00F30EE2" w:rsidRPr="00CE63C0">
        <w:rPr>
          <w:rFonts w:asciiTheme="majorHAnsi" w:hAnsiTheme="majorHAnsi"/>
          <w:sz w:val="24"/>
          <w:szCs w:val="24"/>
        </w:rPr>
        <w:t xml:space="preserve"> as she</w:t>
      </w:r>
      <w:r w:rsidR="00A81015" w:rsidRPr="00CE63C0">
        <w:rPr>
          <w:rFonts w:asciiTheme="majorHAnsi" w:hAnsiTheme="majorHAnsi"/>
          <w:sz w:val="24"/>
          <w:szCs w:val="24"/>
        </w:rPr>
        <w:t xml:space="preserve"> </w:t>
      </w:r>
      <w:r w:rsidR="00F30EE2" w:rsidRPr="00CE63C0">
        <w:rPr>
          <w:rFonts w:asciiTheme="majorHAnsi" w:hAnsiTheme="majorHAnsi"/>
          <w:sz w:val="24"/>
          <w:szCs w:val="24"/>
        </w:rPr>
        <w:t xml:space="preserve">spoke to a </w:t>
      </w:r>
      <w:r w:rsidR="00DE1605" w:rsidRPr="00CE63C0">
        <w:rPr>
          <w:rFonts w:asciiTheme="majorHAnsi" w:hAnsiTheme="majorHAnsi"/>
          <w:sz w:val="24"/>
          <w:szCs w:val="24"/>
        </w:rPr>
        <w:t>Congress</w:t>
      </w:r>
      <w:r w:rsidR="00F30EE2" w:rsidRPr="00CE63C0">
        <w:rPr>
          <w:rFonts w:asciiTheme="majorHAnsi" w:hAnsiTheme="majorHAnsi"/>
          <w:sz w:val="24"/>
          <w:szCs w:val="24"/>
        </w:rPr>
        <w:t xml:space="preserve">man who tried to give her preferential treatment </w:t>
      </w:r>
      <w:r w:rsidR="00D07422" w:rsidRPr="00CE63C0">
        <w:rPr>
          <w:rFonts w:asciiTheme="majorHAnsi" w:hAnsiTheme="majorHAnsi"/>
          <w:sz w:val="24"/>
          <w:szCs w:val="24"/>
        </w:rPr>
        <w:t>on account of</w:t>
      </w:r>
      <w:r w:rsidR="00F30EE2" w:rsidRPr="00CE63C0">
        <w:rPr>
          <w:rFonts w:asciiTheme="majorHAnsi" w:hAnsiTheme="majorHAnsi"/>
          <w:sz w:val="24"/>
          <w:szCs w:val="24"/>
        </w:rPr>
        <w:t xml:space="preserve"> her gender. </w:t>
      </w:r>
      <w:proofErr w:type="gramStart"/>
      <w:r w:rsidR="00BE5EF9" w:rsidRPr="00CE63C0">
        <w:rPr>
          <w:rFonts w:asciiTheme="majorHAnsi" w:hAnsiTheme="majorHAnsi"/>
          <w:sz w:val="24"/>
          <w:szCs w:val="24"/>
        </w:rPr>
        <w:t>(</w:t>
      </w:r>
      <w:r w:rsidR="00BE5EF9" w:rsidRPr="00CE63C0">
        <w:rPr>
          <w:rFonts w:asciiTheme="majorHAnsi" w:hAnsiTheme="majorHAnsi"/>
          <w:noProof/>
          <w:sz w:val="24"/>
          <w:szCs w:val="24"/>
        </w:rPr>
        <w:t>U.S. House of Representatives - Office of History and Preservation, 2006, p. 61</w:t>
      </w:r>
      <w:r w:rsidR="00BE5EF9" w:rsidRPr="00CE63C0">
        <w:rPr>
          <w:rFonts w:asciiTheme="majorHAnsi" w:hAnsiTheme="majorHAnsi"/>
          <w:sz w:val="24"/>
          <w:szCs w:val="24"/>
        </w:rPr>
        <w:t>).</w:t>
      </w:r>
      <w:proofErr w:type="gramEnd"/>
      <w:r w:rsidR="00BE5EF9" w:rsidRPr="00CE63C0">
        <w:rPr>
          <w:rFonts w:asciiTheme="majorHAnsi" w:hAnsiTheme="majorHAnsi"/>
          <w:sz w:val="24"/>
          <w:szCs w:val="24"/>
        </w:rPr>
        <w:t xml:space="preserve"> </w:t>
      </w:r>
      <w:r w:rsidR="00EE28B5" w:rsidRPr="00CE63C0">
        <w:rPr>
          <w:rFonts w:asciiTheme="majorHAnsi" w:hAnsiTheme="majorHAnsi"/>
          <w:sz w:val="24"/>
          <w:szCs w:val="24"/>
        </w:rPr>
        <w:t>Norton’s statement is</w:t>
      </w:r>
      <w:r w:rsidR="00F30EE2" w:rsidRPr="00CE63C0">
        <w:rPr>
          <w:rFonts w:asciiTheme="majorHAnsi" w:hAnsiTheme="majorHAnsi"/>
          <w:sz w:val="24"/>
          <w:szCs w:val="24"/>
        </w:rPr>
        <w:t xml:space="preserve"> an example of the determination</w:t>
      </w:r>
      <w:r w:rsidR="00EE28B5" w:rsidRPr="00CE63C0">
        <w:rPr>
          <w:rFonts w:asciiTheme="majorHAnsi" w:hAnsiTheme="majorHAnsi"/>
          <w:sz w:val="24"/>
          <w:szCs w:val="24"/>
        </w:rPr>
        <w:t xml:space="preserve"> for fair and equal treatment held by women in the United States C</w:t>
      </w:r>
      <w:r w:rsidR="00F30EE2" w:rsidRPr="00CE63C0">
        <w:rPr>
          <w:rFonts w:asciiTheme="majorHAnsi" w:hAnsiTheme="majorHAnsi"/>
          <w:sz w:val="24"/>
          <w:szCs w:val="24"/>
        </w:rPr>
        <w:t>ongress.</w:t>
      </w:r>
      <w:r w:rsidR="00277CA1" w:rsidRPr="00CE63C0">
        <w:rPr>
          <w:rFonts w:asciiTheme="majorHAnsi" w:hAnsiTheme="majorHAnsi"/>
          <w:sz w:val="24"/>
          <w:szCs w:val="24"/>
        </w:rPr>
        <w:t xml:space="preserve"> In comparing the committee assignments that women receive today to those granted in the past, the difference is striking. </w:t>
      </w:r>
      <w:r w:rsidR="00321CBD" w:rsidRPr="00CE63C0">
        <w:rPr>
          <w:rFonts w:asciiTheme="majorHAnsi" w:hAnsiTheme="majorHAnsi"/>
          <w:sz w:val="24"/>
          <w:szCs w:val="24"/>
        </w:rPr>
        <w:t>Once limited to</w:t>
      </w:r>
      <w:r w:rsidR="00A265E3" w:rsidRPr="00CE63C0">
        <w:rPr>
          <w:rFonts w:asciiTheme="majorHAnsi" w:hAnsiTheme="majorHAnsi"/>
          <w:sz w:val="24"/>
          <w:szCs w:val="24"/>
        </w:rPr>
        <w:t xml:space="preserve"> committees addressing</w:t>
      </w:r>
      <w:r w:rsidR="00321CBD" w:rsidRPr="00CE63C0">
        <w:rPr>
          <w:rFonts w:asciiTheme="majorHAnsi" w:hAnsiTheme="majorHAnsi"/>
          <w:sz w:val="24"/>
          <w:szCs w:val="24"/>
        </w:rPr>
        <w:t xml:space="preserve"> social and women’s issues, women are now present on every committee, including the more prestigious committees such as Ways and Means, Appropriations,</w:t>
      </w:r>
      <w:r w:rsidR="00A81015" w:rsidRPr="00CE63C0">
        <w:rPr>
          <w:rFonts w:asciiTheme="majorHAnsi" w:hAnsiTheme="majorHAnsi"/>
          <w:sz w:val="24"/>
          <w:szCs w:val="24"/>
        </w:rPr>
        <w:t xml:space="preserve"> Rules,</w:t>
      </w:r>
      <w:r w:rsidR="00321CBD" w:rsidRPr="00CE63C0">
        <w:rPr>
          <w:rFonts w:asciiTheme="majorHAnsi" w:hAnsiTheme="majorHAnsi"/>
          <w:sz w:val="24"/>
          <w:szCs w:val="24"/>
        </w:rPr>
        <w:t xml:space="preserve"> and the Permanent Select Committee on Intelligence. </w:t>
      </w:r>
      <w:r w:rsidR="00A265E3" w:rsidRPr="00CE63C0">
        <w:rPr>
          <w:rFonts w:asciiTheme="majorHAnsi" w:hAnsiTheme="majorHAnsi"/>
          <w:sz w:val="24"/>
          <w:szCs w:val="24"/>
        </w:rPr>
        <w:t xml:space="preserve">Over time, </w:t>
      </w:r>
      <w:r w:rsidR="00DE1605" w:rsidRPr="00CE63C0">
        <w:rPr>
          <w:rFonts w:asciiTheme="majorHAnsi" w:hAnsiTheme="majorHAnsi"/>
          <w:sz w:val="24"/>
          <w:szCs w:val="24"/>
        </w:rPr>
        <w:t>Congress</w:t>
      </w:r>
      <w:r w:rsidR="00A265E3" w:rsidRPr="00CE63C0">
        <w:rPr>
          <w:rFonts w:asciiTheme="majorHAnsi" w:hAnsiTheme="majorHAnsi"/>
          <w:sz w:val="24"/>
          <w:szCs w:val="24"/>
        </w:rPr>
        <w:t>women’s roles have greatly changed and there is sufficient evidence that women “bring unique experiences and viewpoints to the policy debate and different issues to the national agenda” (</w:t>
      </w:r>
      <w:proofErr w:type="spellStart"/>
      <w:r w:rsidR="00A265E3" w:rsidRPr="00CE63C0">
        <w:rPr>
          <w:rFonts w:asciiTheme="majorHAnsi" w:hAnsiTheme="majorHAnsi"/>
          <w:sz w:val="24"/>
          <w:szCs w:val="24"/>
        </w:rPr>
        <w:t>Swers</w:t>
      </w:r>
      <w:proofErr w:type="spellEnd"/>
      <w:r w:rsidR="00A265E3" w:rsidRPr="00CE63C0">
        <w:rPr>
          <w:rFonts w:asciiTheme="majorHAnsi" w:hAnsiTheme="majorHAnsi"/>
          <w:sz w:val="24"/>
          <w:szCs w:val="24"/>
        </w:rPr>
        <w:t xml:space="preserve">, 2002, p. 3). Very few studies focus on the policy </w:t>
      </w:r>
      <w:r w:rsidR="009B5F24" w:rsidRPr="00CE63C0">
        <w:rPr>
          <w:rFonts w:asciiTheme="majorHAnsi" w:hAnsiTheme="majorHAnsi"/>
          <w:sz w:val="24"/>
          <w:szCs w:val="24"/>
        </w:rPr>
        <w:t>effect</w:t>
      </w:r>
      <w:r w:rsidR="00A265E3" w:rsidRPr="00CE63C0">
        <w:rPr>
          <w:rFonts w:asciiTheme="majorHAnsi" w:hAnsiTheme="majorHAnsi"/>
          <w:sz w:val="24"/>
          <w:szCs w:val="24"/>
        </w:rPr>
        <w:t xml:space="preserve"> of women in </w:t>
      </w:r>
      <w:r w:rsidR="00DE1605" w:rsidRPr="00CE63C0">
        <w:rPr>
          <w:rFonts w:asciiTheme="majorHAnsi" w:hAnsiTheme="majorHAnsi"/>
          <w:sz w:val="24"/>
          <w:szCs w:val="24"/>
        </w:rPr>
        <w:t>Congress</w:t>
      </w:r>
      <w:r w:rsidR="00A265E3" w:rsidRPr="00CE63C0">
        <w:rPr>
          <w:rFonts w:asciiTheme="majorHAnsi" w:hAnsiTheme="majorHAnsi"/>
          <w:sz w:val="24"/>
          <w:szCs w:val="24"/>
        </w:rPr>
        <w:t xml:space="preserve"> and even fewer, if </w:t>
      </w:r>
      <w:proofErr w:type="gramStart"/>
      <w:r w:rsidR="00A265E3" w:rsidRPr="00CE63C0">
        <w:rPr>
          <w:rFonts w:asciiTheme="majorHAnsi" w:hAnsiTheme="majorHAnsi"/>
          <w:sz w:val="24"/>
          <w:szCs w:val="24"/>
        </w:rPr>
        <w:t>any,</w:t>
      </w:r>
      <w:proofErr w:type="gramEnd"/>
      <w:r w:rsidR="00A265E3" w:rsidRPr="00CE63C0">
        <w:rPr>
          <w:rFonts w:asciiTheme="majorHAnsi" w:hAnsiTheme="majorHAnsi"/>
          <w:sz w:val="24"/>
          <w:szCs w:val="24"/>
        </w:rPr>
        <w:t xml:space="preserve"> have considered the significance of women’s committee assignments. </w:t>
      </w:r>
    </w:p>
    <w:p w:rsidR="00277CA1" w:rsidRPr="00CE63C0" w:rsidRDefault="00127A8C" w:rsidP="002465D6">
      <w:pPr>
        <w:pStyle w:val="ListParagraph"/>
        <w:spacing w:line="240" w:lineRule="auto"/>
        <w:ind w:left="0"/>
        <w:contextualSpacing w:val="0"/>
        <w:rPr>
          <w:rFonts w:asciiTheme="majorHAnsi" w:hAnsiTheme="majorHAnsi"/>
          <w:sz w:val="24"/>
          <w:szCs w:val="24"/>
        </w:rPr>
      </w:pPr>
      <w:r w:rsidRPr="00CE63C0">
        <w:rPr>
          <w:rFonts w:asciiTheme="majorHAnsi" w:hAnsiTheme="majorHAnsi"/>
          <w:sz w:val="24"/>
          <w:szCs w:val="24"/>
        </w:rPr>
        <w:t xml:space="preserve">          </w:t>
      </w:r>
      <w:r w:rsidR="00C3429A" w:rsidRPr="00CE63C0">
        <w:rPr>
          <w:rFonts w:asciiTheme="majorHAnsi" w:hAnsiTheme="majorHAnsi"/>
          <w:sz w:val="24"/>
          <w:szCs w:val="24"/>
        </w:rPr>
        <w:t xml:space="preserve">In the early years, women </w:t>
      </w:r>
      <w:proofErr w:type="gramStart"/>
      <w:r w:rsidR="00C3429A" w:rsidRPr="00CE63C0">
        <w:rPr>
          <w:rFonts w:asciiTheme="majorHAnsi" w:hAnsiTheme="majorHAnsi"/>
          <w:sz w:val="24"/>
          <w:szCs w:val="24"/>
        </w:rPr>
        <w:t>were generally assigned</w:t>
      </w:r>
      <w:proofErr w:type="gramEnd"/>
      <w:r w:rsidR="00C3429A" w:rsidRPr="00CE63C0">
        <w:rPr>
          <w:rFonts w:asciiTheme="majorHAnsi" w:hAnsiTheme="majorHAnsi"/>
          <w:sz w:val="24"/>
          <w:szCs w:val="24"/>
        </w:rPr>
        <w:t xml:space="preserve"> to second tier committees, such as those relating to the Interior, Indian Affairs, and Women’s and Family concerns. Yet, there were exceptions to this and beginning with Mae Ella Nolan in 1922, some female members of </w:t>
      </w:r>
      <w:r w:rsidR="00DE1605" w:rsidRPr="00CE63C0">
        <w:rPr>
          <w:rFonts w:asciiTheme="majorHAnsi" w:hAnsiTheme="majorHAnsi"/>
          <w:sz w:val="24"/>
          <w:szCs w:val="24"/>
        </w:rPr>
        <w:t>Congress</w:t>
      </w:r>
      <w:r w:rsidR="00C3429A" w:rsidRPr="00CE63C0">
        <w:rPr>
          <w:rFonts w:asciiTheme="majorHAnsi" w:hAnsiTheme="majorHAnsi"/>
          <w:sz w:val="24"/>
          <w:szCs w:val="24"/>
        </w:rPr>
        <w:t xml:space="preserve"> were able to push for and receive first tier assignments. However, these exceptions were rare. </w:t>
      </w:r>
      <w:r w:rsidR="001E460A" w:rsidRPr="00CE63C0">
        <w:rPr>
          <w:rFonts w:asciiTheme="majorHAnsi" w:hAnsiTheme="majorHAnsi"/>
          <w:sz w:val="24"/>
          <w:szCs w:val="24"/>
        </w:rPr>
        <w:t xml:space="preserve">By focusing on those women who did achieve higher positions through the years, this paper will explore </w:t>
      </w:r>
      <w:r w:rsidR="00C3717F" w:rsidRPr="00CE63C0">
        <w:rPr>
          <w:rFonts w:asciiTheme="majorHAnsi" w:hAnsiTheme="majorHAnsi"/>
          <w:sz w:val="24"/>
          <w:szCs w:val="24"/>
        </w:rPr>
        <w:t>the reasons behind this situation</w:t>
      </w:r>
      <w:r w:rsidR="001E460A" w:rsidRPr="00CE63C0">
        <w:rPr>
          <w:rFonts w:asciiTheme="majorHAnsi" w:hAnsiTheme="majorHAnsi"/>
          <w:sz w:val="24"/>
          <w:szCs w:val="24"/>
        </w:rPr>
        <w:t xml:space="preserve">. </w:t>
      </w:r>
      <w:r w:rsidR="00A265E3" w:rsidRPr="00CE63C0">
        <w:rPr>
          <w:rFonts w:asciiTheme="majorHAnsi" w:hAnsiTheme="majorHAnsi"/>
          <w:sz w:val="24"/>
          <w:szCs w:val="24"/>
        </w:rPr>
        <w:t>Some</w:t>
      </w:r>
      <w:r w:rsidR="00C3717F" w:rsidRPr="00CE63C0">
        <w:rPr>
          <w:rFonts w:asciiTheme="majorHAnsi" w:hAnsiTheme="majorHAnsi"/>
          <w:sz w:val="24"/>
          <w:szCs w:val="24"/>
        </w:rPr>
        <w:t xml:space="preserve"> wome</w:t>
      </w:r>
      <w:r w:rsidR="00A81015" w:rsidRPr="00CE63C0">
        <w:rPr>
          <w:rFonts w:asciiTheme="majorHAnsi" w:hAnsiTheme="majorHAnsi"/>
          <w:sz w:val="24"/>
          <w:szCs w:val="24"/>
        </w:rPr>
        <w:t>n w</w:t>
      </w:r>
      <w:r w:rsidR="00A265E3" w:rsidRPr="00CE63C0">
        <w:rPr>
          <w:rFonts w:asciiTheme="majorHAnsi" w:hAnsiTheme="majorHAnsi"/>
          <w:sz w:val="24"/>
          <w:szCs w:val="24"/>
        </w:rPr>
        <w:t xml:space="preserve">ho became members of </w:t>
      </w:r>
      <w:r w:rsidR="00DE1605" w:rsidRPr="00CE63C0">
        <w:rPr>
          <w:rFonts w:asciiTheme="majorHAnsi" w:hAnsiTheme="majorHAnsi"/>
          <w:sz w:val="24"/>
          <w:szCs w:val="24"/>
        </w:rPr>
        <w:t>Congress</w:t>
      </w:r>
      <w:r w:rsidR="00A265E3" w:rsidRPr="00CE63C0">
        <w:rPr>
          <w:rFonts w:asciiTheme="majorHAnsi" w:hAnsiTheme="majorHAnsi"/>
          <w:sz w:val="24"/>
          <w:szCs w:val="24"/>
        </w:rPr>
        <w:t xml:space="preserve"> upon the deaths of their husbands</w:t>
      </w:r>
      <w:r w:rsidR="003D1736" w:rsidRPr="00CE63C0">
        <w:rPr>
          <w:rFonts w:asciiTheme="majorHAnsi" w:hAnsiTheme="majorHAnsi"/>
          <w:sz w:val="24"/>
          <w:szCs w:val="24"/>
        </w:rPr>
        <w:t xml:space="preserve"> received preferential treatment. However, this was not always the case and</w:t>
      </w:r>
      <w:r w:rsidRPr="00CE63C0">
        <w:rPr>
          <w:rFonts w:asciiTheme="majorHAnsi" w:hAnsiTheme="majorHAnsi"/>
          <w:sz w:val="24"/>
          <w:szCs w:val="24"/>
        </w:rPr>
        <w:t xml:space="preserve"> on the whole,</w:t>
      </w:r>
      <w:r w:rsidR="003D1736" w:rsidRPr="00CE63C0">
        <w:rPr>
          <w:rFonts w:asciiTheme="majorHAnsi" w:hAnsiTheme="majorHAnsi"/>
          <w:sz w:val="24"/>
          <w:szCs w:val="24"/>
        </w:rPr>
        <w:t xml:space="preserve"> widows seemed to have no better chance of receiving their late husband’s committee assignments than anyone else. Some did inherit committee assignments, especially as the years went on, but others did not. </w:t>
      </w:r>
      <w:r w:rsidR="001E460A" w:rsidRPr="00CE63C0">
        <w:rPr>
          <w:rFonts w:asciiTheme="majorHAnsi" w:hAnsiTheme="majorHAnsi"/>
          <w:sz w:val="24"/>
          <w:szCs w:val="24"/>
        </w:rPr>
        <w:t xml:space="preserve">Alternately, a number of women </w:t>
      </w:r>
      <w:proofErr w:type="gramStart"/>
      <w:r w:rsidR="001E460A" w:rsidRPr="00CE63C0">
        <w:rPr>
          <w:rFonts w:asciiTheme="majorHAnsi" w:hAnsiTheme="majorHAnsi"/>
          <w:sz w:val="24"/>
          <w:szCs w:val="24"/>
        </w:rPr>
        <w:t>were elected</w:t>
      </w:r>
      <w:proofErr w:type="gramEnd"/>
      <w:r w:rsidR="001E460A" w:rsidRPr="00CE63C0">
        <w:rPr>
          <w:rFonts w:asciiTheme="majorHAnsi" w:hAnsiTheme="majorHAnsi"/>
          <w:sz w:val="24"/>
          <w:szCs w:val="24"/>
        </w:rPr>
        <w:t xml:space="preserve"> in their own right and several reached prestigious positions even as other women in the same </w:t>
      </w:r>
      <w:r w:rsidR="00DE1605" w:rsidRPr="00CE63C0">
        <w:rPr>
          <w:rFonts w:asciiTheme="majorHAnsi" w:hAnsiTheme="majorHAnsi"/>
          <w:sz w:val="24"/>
          <w:szCs w:val="24"/>
        </w:rPr>
        <w:t>Congress</w:t>
      </w:r>
      <w:r w:rsidR="001E460A" w:rsidRPr="00CE63C0">
        <w:rPr>
          <w:rFonts w:asciiTheme="majorHAnsi" w:hAnsiTheme="majorHAnsi"/>
          <w:sz w:val="24"/>
          <w:szCs w:val="24"/>
        </w:rPr>
        <w:t xml:space="preserve"> did not. Thus, did succeeding one’s husband make a difference in a woman’s prestige? </w:t>
      </w:r>
      <w:r w:rsidR="00F60EC8" w:rsidRPr="00CE63C0">
        <w:rPr>
          <w:rFonts w:asciiTheme="majorHAnsi" w:hAnsiTheme="majorHAnsi"/>
          <w:sz w:val="24"/>
          <w:szCs w:val="24"/>
        </w:rPr>
        <w:t>Alternatively,</w:t>
      </w:r>
      <w:r w:rsidR="001E460A" w:rsidRPr="00CE63C0">
        <w:rPr>
          <w:rFonts w:asciiTheme="majorHAnsi" w:hAnsiTheme="majorHAnsi"/>
          <w:sz w:val="24"/>
          <w:szCs w:val="24"/>
        </w:rPr>
        <w:t xml:space="preserve"> did </w:t>
      </w:r>
      <w:proofErr w:type="gramStart"/>
      <w:r w:rsidR="001E460A" w:rsidRPr="00CE63C0">
        <w:rPr>
          <w:rFonts w:asciiTheme="majorHAnsi" w:hAnsiTheme="majorHAnsi"/>
          <w:sz w:val="24"/>
          <w:szCs w:val="24"/>
        </w:rPr>
        <w:t>being elected</w:t>
      </w:r>
      <w:proofErr w:type="gramEnd"/>
      <w:r w:rsidR="001E460A" w:rsidRPr="00CE63C0">
        <w:rPr>
          <w:rFonts w:asciiTheme="majorHAnsi" w:hAnsiTheme="majorHAnsi"/>
          <w:sz w:val="24"/>
          <w:szCs w:val="24"/>
        </w:rPr>
        <w:t xml:space="preserve"> solely on merit enable women to reach higher positions? </w:t>
      </w:r>
      <w:r w:rsidR="00C3429A" w:rsidRPr="00CE63C0">
        <w:rPr>
          <w:rFonts w:asciiTheme="majorHAnsi" w:hAnsiTheme="majorHAnsi"/>
          <w:sz w:val="24"/>
          <w:szCs w:val="24"/>
        </w:rPr>
        <w:t xml:space="preserve">It </w:t>
      </w:r>
      <w:proofErr w:type="gramStart"/>
      <w:r w:rsidR="00C3429A" w:rsidRPr="00CE63C0">
        <w:rPr>
          <w:rFonts w:asciiTheme="majorHAnsi" w:hAnsiTheme="majorHAnsi"/>
          <w:sz w:val="24"/>
          <w:szCs w:val="24"/>
        </w:rPr>
        <w:t>must be admitted</w:t>
      </w:r>
      <w:proofErr w:type="gramEnd"/>
      <w:r w:rsidR="00C3429A" w:rsidRPr="00CE63C0">
        <w:rPr>
          <w:rFonts w:asciiTheme="majorHAnsi" w:hAnsiTheme="majorHAnsi"/>
          <w:sz w:val="24"/>
          <w:szCs w:val="24"/>
        </w:rPr>
        <w:t xml:space="preserve"> that women serving in the period between 1917 and 1961 faced much more of a glass ceiling than those who came afterwards. However, a turning point began in 1962 that brought the role of women in </w:t>
      </w:r>
      <w:r w:rsidR="00DE1605" w:rsidRPr="00CE63C0">
        <w:rPr>
          <w:rFonts w:asciiTheme="majorHAnsi" w:hAnsiTheme="majorHAnsi"/>
          <w:sz w:val="24"/>
          <w:szCs w:val="24"/>
        </w:rPr>
        <w:t>Congress</w:t>
      </w:r>
      <w:r w:rsidR="00C3429A" w:rsidRPr="00CE63C0">
        <w:rPr>
          <w:rFonts w:asciiTheme="majorHAnsi" w:hAnsiTheme="majorHAnsi"/>
          <w:sz w:val="24"/>
          <w:szCs w:val="24"/>
        </w:rPr>
        <w:t xml:space="preserve"> closer to what we know today. </w:t>
      </w:r>
      <w:r w:rsidR="00A81015" w:rsidRPr="00CE63C0">
        <w:rPr>
          <w:rFonts w:asciiTheme="majorHAnsi" w:hAnsiTheme="majorHAnsi"/>
          <w:sz w:val="24"/>
          <w:szCs w:val="24"/>
        </w:rPr>
        <w:t xml:space="preserve">In exploring a large amount of data, this paper will examine the gradual changes in committee assignments given to women as well as their </w:t>
      </w:r>
      <w:r w:rsidR="009B5F24" w:rsidRPr="00CE63C0">
        <w:rPr>
          <w:rFonts w:asciiTheme="majorHAnsi" w:hAnsiTheme="majorHAnsi"/>
          <w:sz w:val="24"/>
          <w:szCs w:val="24"/>
        </w:rPr>
        <w:t xml:space="preserve">effect on </w:t>
      </w:r>
      <w:r w:rsidR="00A81015" w:rsidRPr="00CE63C0">
        <w:rPr>
          <w:rFonts w:asciiTheme="majorHAnsi" w:hAnsiTheme="majorHAnsi"/>
          <w:sz w:val="24"/>
          <w:szCs w:val="24"/>
        </w:rPr>
        <w:t xml:space="preserve">policy. </w:t>
      </w:r>
      <w:r w:rsidR="001E460A" w:rsidRPr="00CE63C0">
        <w:rPr>
          <w:rFonts w:asciiTheme="majorHAnsi" w:hAnsiTheme="majorHAnsi"/>
          <w:sz w:val="24"/>
          <w:szCs w:val="24"/>
        </w:rPr>
        <w:t>This paper posits that</w:t>
      </w:r>
      <w:r w:rsidR="00D16AC4" w:rsidRPr="00CE63C0">
        <w:rPr>
          <w:rFonts w:asciiTheme="majorHAnsi" w:hAnsiTheme="majorHAnsi"/>
          <w:sz w:val="24"/>
          <w:szCs w:val="24"/>
        </w:rPr>
        <w:t xml:space="preserve"> while</w:t>
      </w:r>
      <w:r w:rsidR="00DE1605" w:rsidRPr="00CE63C0">
        <w:rPr>
          <w:rFonts w:asciiTheme="majorHAnsi" w:hAnsiTheme="majorHAnsi"/>
          <w:sz w:val="24"/>
          <w:szCs w:val="24"/>
        </w:rPr>
        <w:t xml:space="preserve"> historically</w:t>
      </w:r>
      <w:r w:rsidR="001E460A" w:rsidRPr="00CE63C0">
        <w:rPr>
          <w:rFonts w:asciiTheme="majorHAnsi" w:hAnsiTheme="majorHAnsi"/>
          <w:sz w:val="24"/>
          <w:szCs w:val="24"/>
        </w:rPr>
        <w:t xml:space="preserve"> a woman’s success in </w:t>
      </w:r>
      <w:r w:rsidR="00DE1605" w:rsidRPr="00CE63C0">
        <w:rPr>
          <w:rFonts w:asciiTheme="majorHAnsi" w:hAnsiTheme="majorHAnsi"/>
          <w:sz w:val="24"/>
          <w:szCs w:val="24"/>
        </w:rPr>
        <w:t>Congress</w:t>
      </w:r>
      <w:r w:rsidR="001E460A" w:rsidRPr="00CE63C0">
        <w:rPr>
          <w:rFonts w:asciiTheme="majorHAnsi" w:hAnsiTheme="majorHAnsi"/>
          <w:sz w:val="24"/>
          <w:szCs w:val="24"/>
        </w:rPr>
        <w:t xml:space="preserve"> </w:t>
      </w:r>
      <w:r w:rsidR="00753378" w:rsidRPr="00CE63C0">
        <w:rPr>
          <w:rFonts w:asciiTheme="majorHAnsi" w:hAnsiTheme="majorHAnsi"/>
          <w:sz w:val="24"/>
          <w:szCs w:val="24"/>
        </w:rPr>
        <w:t xml:space="preserve">depended on a combination of </w:t>
      </w:r>
      <w:r w:rsidR="001E460A" w:rsidRPr="00CE63C0">
        <w:rPr>
          <w:rFonts w:asciiTheme="majorHAnsi" w:hAnsiTheme="majorHAnsi"/>
          <w:sz w:val="24"/>
          <w:szCs w:val="24"/>
        </w:rPr>
        <w:t>her merit, connections, personality, a</w:t>
      </w:r>
      <w:r w:rsidR="00D16AC4" w:rsidRPr="00CE63C0">
        <w:rPr>
          <w:rFonts w:asciiTheme="majorHAnsi" w:hAnsiTheme="majorHAnsi"/>
          <w:sz w:val="24"/>
          <w:szCs w:val="24"/>
        </w:rPr>
        <w:t>nd the time in which she served, these factors are no longer the driving force behind her committee assignments.</w:t>
      </w:r>
      <w:r w:rsidR="001E460A" w:rsidRPr="00CE63C0">
        <w:rPr>
          <w:rFonts w:asciiTheme="majorHAnsi" w:hAnsiTheme="majorHAnsi"/>
          <w:sz w:val="24"/>
          <w:szCs w:val="24"/>
        </w:rPr>
        <w:t xml:space="preserve"> </w:t>
      </w:r>
    </w:p>
    <w:p w:rsidR="00563BA3" w:rsidRPr="00CE63C0" w:rsidRDefault="001E460A" w:rsidP="002465D6">
      <w:pPr>
        <w:pStyle w:val="ListParagraph"/>
        <w:spacing w:line="240" w:lineRule="auto"/>
        <w:ind w:left="0" w:firstLine="720"/>
        <w:contextualSpacing w:val="0"/>
        <w:rPr>
          <w:rFonts w:asciiTheme="majorHAnsi" w:hAnsiTheme="majorHAnsi"/>
          <w:sz w:val="24"/>
          <w:szCs w:val="24"/>
        </w:rPr>
      </w:pPr>
      <w:r w:rsidRPr="00CE63C0">
        <w:rPr>
          <w:rFonts w:asciiTheme="majorHAnsi" w:hAnsiTheme="majorHAnsi"/>
          <w:sz w:val="24"/>
          <w:szCs w:val="24"/>
        </w:rPr>
        <w:lastRenderedPageBreak/>
        <w:t>Starting with Jeanette Rankin in the 65</w:t>
      </w:r>
      <w:r w:rsidRPr="00CE63C0">
        <w:rPr>
          <w:rFonts w:asciiTheme="majorHAnsi" w:hAnsiTheme="majorHAnsi"/>
          <w:sz w:val="24"/>
          <w:szCs w:val="24"/>
          <w:vertAlign w:val="superscript"/>
        </w:rPr>
        <w:t>th</w:t>
      </w:r>
      <w:r w:rsidRPr="00CE63C0">
        <w:rPr>
          <w:rFonts w:asciiTheme="majorHAnsi" w:hAnsiTheme="majorHAnsi"/>
          <w:sz w:val="24"/>
          <w:szCs w:val="24"/>
        </w:rPr>
        <w:t xml:space="preserve"> </w:t>
      </w:r>
      <w:r w:rsidR="00DE1605" w:rsidRPr="00CE63C0">
        <w:rPr>
          <w:rFonts w:asciiTheme="majorHAnsi" w:hAnsiTheme="majorHAnsi"/>
          <w:sz w:val="24"/>
          <w:szCs w:val="24"/>
        </w:rPr>
        <w:t>Congress</w:t>
      </w:r>
      <w:r w:rsidRPr="00CE63C0">
        <w:rPr>
          <w:rFonts w:asciiTheme="majorHAnsi" w:hAnsiTheme="majorHAnsi"/>
          <w:sz w:val="24"/>
          <w:szCs w:val="24"/>
        </w:rPr>
        <w:t xml:space="preserve"> </w:t>
      </w:r>
      <w:proofErr w:type="gramStart"/>
      <w:r w:rsidRPr="00CE63C0">
        <w:rPr>
          <w:rFonts w:asciiTheme="majorHAnsi" w:hAnsiTheme="majorHAnsi"/>
          <w:sz w:val="24"/>
          <w:szCs w:val="24"/>
        </w:rPr>
        <w:t>and also</w:t>
      </w:r>
      <w:proofErr w:type="gramEnd"/>
      <w:r w:rsidRPr="00CE63C0">
        <w:rPr>
          <w:rFonts w:asciiTheme="majorHAnsi" w:hAnsiTheme="majorHAnsi"/>
          <w:sz w:val="24"/>
          <w:szCs w:val="24"/>
        </w:rPr>
        <w:t xml:space="preserve"> examining the 67</w:t>
      </w:r>
      <w:r w:rsidRPr="00CE63C0">
        <w:rPr>
          <w:rFonts w:asciiTheme="majorHAnsi" w:hAnsiTheme="majorHAnsi"/>
          <w:sz w:val="24"/>
          <w:szCs w:val="24"/>
          <w:vertAlign w:val="superscript"/>
        </w:rPr>
        <w:t>th</w:t>
      </w:r>
      <w:r w:rsidRPr="00CE63C0">
        <w:rPr>
          <w:rFonts w:asciiTheme="majorHAnsi" w:hAnsiTheme="majorHAnsi"/>
          <w:sz w:val="24"/>
          <w:szCs w:val="24"/>
        </w:rPr>
        <w:t xml:space="preserve"> and 68</w:t>
      </w:r>
      <w:r w:rsidRPr="00CE63C0">
        <w:rPr>
          <w:rFonts w:asciiTheme="majorHAnsi" w:hAnsiTheme="majorHAnsi"/>
          <w:sz w:val="24"/>
          <w:szCs w:val="24"/>
          <w:vertAlign w:val="superscript"/>
        </w:rPr>
        <w:t>th</w:t>
      </w:r>
      <w:r w:rsidR="00A81015" w:rsidRPr="00CE63C0">
        <w:rPr>
          <w:rFonts w:asciiTheme="majorHAnsi" w:hAnsiTheme="majorHAnsi"/>
          <w:sz w:val="24"/>
          <w:szCs w:val="24"/>
          <w:vertAlign w:val="superscript"/>
        </w:rPr>
        <w:t xml:space="preserve"> </w:t>
      </w:r>
      <w:r w:rsidR="00DE1605" w:rsidRPr="00CE63C0">
        <w:rPr>
          <w:rFonts w:asciiTheme="majorHAnsi" w:hAnsiTheme="majorHAnsi"/>
          <w:sz w:val="24"/>
          <w:szCs w:val="24"/>
        </w:rPr>
        <w:t>Congress</w:t>
      </w:r>
      <w:r w:rsidRPr="00CE63C0">
        <w:rPr>
          <w:rFonts w:asciiTheme="majorHAnsi" w:hAnsiTheme="majorHAnsi"/>
          <w:sz w:val="24"/>
          <w:szCs w:val="24"/>
        </w:rPr>
        <w:t xml:space="preserve">es, this paper will discuss the first women in </w:t>
      </w:r>
      <w:r w:rsidR="00DE1605" w:rsidRPr="00CE63C0">
        <w:rPr>
          <w:rFonts w:asciiTheme="majorHAnsi" w:hAnsiTheme="majorHAnsi"/>
          <w:sz w:val="24"/>
          <w:szCs w:val="24"/>
        </w:rPr>
        <w:t>Congress</w:t>
      </w:r>
      <w:r w:rsidRPr="00CE63C0">
        <w:rPr>
          <w:rFonts w:asciiTheme="majorHAnsi" w:hAnsiTheme="majorHAnsi"/>
          <w:sz w:val="24"/>
          <w:szCs w:val="24"/>
        </w:rPr>
        <w:t xml:space="preserve"> and their contributions to committee work and policy. Additionally, the</w:t>
      </w:r>
      <w:r w:rsidR="006507A8" w:rsidRPr="00CE63C0">
        <w:rPr>
          <w:rFonts w:asciiTheme="majorHAnsi" w:hAnsiTheme="majorHAnsi"/>
          <w:sz w:val="24"/>
          <w:szCs w:val="24"/>
        </w:rPr>
        <w:t xml:space="preserve"> influential</w:t>
      </w:r>
      <w:r w:rsidRPr="00CE63C0">
        <w:rPr>
          <w:rFonts w:asciiTheme="majorHAnsi" w:hAnsiTheme="majorHAnsi"/>
          <w:sz w:val="24"/>
          <w:szCs w:val="24"/>
        </w:rPr>
        <w:t xml:space="preserve"> women of the 74</w:t>
      </w:r>
      <w:r w:rsidRPr="00CE63C0">
        <w:rPr>
          <w:rFonts w:asciiTheme="majorHAnsi" w:hAnsiTheme="majorHAnsi"/>
          <w:sz w:val="24"/>
          <w:szCs w:val="24"/>
          <w:vertAlign w:val="superscript"/>
        </w:rPr>
        <w:t>th</w:t>
      </w:r>
      <w:r w:rsidRPr="00CE63C0">
        <w:rPr>
          <w:rFonts w:asciiTheme="majorHAnsi" w:hAnsiTheme="majorHAnsi"/>
          <w:sz w:val="24"/>
          <w:szCs w:val="24"/>
        </w:rPr>
        <w:t>, 84</w:t>
      </w:r>
      <w:r w:rsidRPr="00CE63C0">
        <w:rPr>
          <w:rFonts w:asciiTheme="majorHAnsi" w:hAnsiTheme="majorHAnsi"/>
          <w:sz w:val="24"/>
          <w:szCs w:val="24"/>
          <w:vertAlign w:val="superscript"/>
        </w:rPr>
        <w:t>th</w:t>
      </w:r>
      <w:r w:rsidR="00CD0DA0" w:rsidRPr="00CE63C0">
        <w:rPr>
          <w:rFonts w:asciiTheme="majorHAnsi" w:hAnsiTheme="majorHAnsi"/>
          <w:sz w:val="24"/>
          <w:szCs w:val="24"/>
        </w:rPr>
        <w:t xml:space="preserve">, and </w:t>
      </w:r>
      <w:r w:rsidRPr="00CE63C0">
        <w:rPr>
          <w:rFonts w:asciiTheme="majorHAnsi" w:hAnsiTheme="majorHAnsi"/>
          <w:sz w:val="24"/>
          <w:szCs w:val="24"/>
        </w:rPr>
        <w:t>94</w:t>
      </w:r>
      <w:r w:rsidRPr="00CE63C0">
        <w:rPr>
          <w:rFonts w:asciiTheme="majorHAnsi" w:hAnsiTheme="majorHAnsi"/>
          <w:sz w:val="24"/>
          <w:szCs w:val="24"/>
          <w:vertAlign w:val="superscript"/>
        </w:rPr>
        <w:t>th</w:t>
      </w:r>
      <w:r w:rsidR="00A81015" w:rsidRPr="00CE63C0">
        <w:rPr>
          <w:rFonts w:asciiTheme="majorHAnsi" w:hAnsiTheme="majorHAnsi"/>
          <w:sz w:val="24"/>
          <w:szCs w:val="24"/>
          <w:vertAlign w:val="superscript"/>
        </w:rPr>
        <w:t xml:space="preserve"> </w:t>
      </w:r>
      <w:r w:rsidR="00DE1605" w:rsidRPr="00CE63C0">
        <w:rPr>
          <w:rFonts w:asciiTheme="majorHAnsi" w:hAnsiTheme="majorHAnsi"/>
          <w:sz w:val="24"/>
          <w:szCs w:val="24"/>
        </w:rPr>
        <w:t>Congress</w:t>
      </w:r>
      <w:r w:rsidRPr="00CE63C0">
        <w:rPr>
          <w:rFonts w:asciiTheme="majorHAnsi" w:hAnsiTheme="majorHAnsi"/>
          <w:sz w:val="24"/>
          <w:szCs w:val="24"/>
        </w:rPr>
        <w:t xml:space="preserve">es and their committee assignments </w:t>
      </w:r>
      <w:r w:rsidR="00F06C34" w:rsidRPr="00CE63C0">
        <w:rPr>
          <w:rFonts w:asciiTheme="majorHAnsi" w:hAnsiTheme="majorHAnsi"/>
          <w:sz w:val="24"/>
          <w:szCs w:val="24"/>
        </w:rPr>
        <w:t>are</w:t>
      </w:r>
      <w:r w:rsidRPr="00CE63C0">
        <w:rPr>
          <w:rFonts w:asciiTheme="majorHAnsi" w:hAnsiTheme="majorHAnsi"/>
          <w:sz w:val="24"/>
          <w:szCs w:val="24"/>
        </w:rPr>
        <w:t xml:space="preserve"> considered. Finally, this paper will reflect upon</w:t>
      </w:r>
      <w:r w:rsidR="00753378" w:rsidRPr="00CE63C0">
        <w:rPr>
          <w:rFonts w:asciiTheme="majorHAnsi" w:hAnsiTheme="majorHAnsi"/>
          <w:sz w:val="24"/>
          <w:szCs w:val="24"/>
        </w:rPr>
        <w:t xml:space="preserve"> the</w:t>
      </w:r>
      <w:r w:rsidRPr="00CE63C0">
        <w:rPr>
          <w:rFonts w:asciiTheme="majorHAnsi" w:hAnsiTheme="majorHAnsi"/>
          <w:sz w:val="24"/>
          <w:szCs w:val="24"/>
        </w:rPr>
        <w:t xml:space="preserve"> most recent </w:t>
      </w:r>
      <w:r w:rsidR="00DE1605" w:rsidRPr="00CE63C0">
        <w:rPr>
          <w:rFonts w:asciiTheme="majorHAnsi" w:hAnsiTheme="majorHAnsi"/>
          <w:sz w:val="24"/>
          <w:szCs w:val="24"/>
        </w:rPr>
        <w:t>Congress</w:t>
      </w:r>
      <w:r w:rsidRPr="00CE63C0">
        <w:rPr>
          <w:rFonts w:asciiTheme="majorHAnsi" w:hAnsiTheme="majorHAnsi"/>
          <w:sz w:val="24"/>
          <w:szCs w:val="24"/>
        </w:rPr>
        <w:t>, the 112</w:t>
      </w:r>
      <w:r w:rsidRPr="00CE63C0">
        <w:rPr>
          <w:rFonts w:asciiTheme="majorHAnsi" w:hAnsiTheme="majorHAnsi"/>
          <w:sz w:val="24"/>
          <w:szCs w:val="24"/>
          <w:vertAlign w:val="superscript"/>
        </w:rPr>
        <w:t>th</w:t>
      </w:r>
      <w:r w:rsidRPr="00CE63C0">
        <w:rPr>
          <w:rFonts w:asciiTheme="majorHAnsi" w:hAnsiTheme="majorHAnsi"/>
          <w:sz w:val="24"/>
          <w:szCs w:val="24"/>
        </w:rPr>
        <w:t xml:space="preserve">, and the committee assignments of </w:t>
      </w:r>
      <w:r w:rsidR="00DE1605" w:rsidRPr="00CE63C0">
        <w:rPr>
          <w:rFonts w:asciiTheme="majorHAnsi" w:hAnsiTheme="majorHAnsi"/>
          <w:sz w:val="24"/>
          <w:szCs w:val="24"/>
        </w:rPr>
        <w:t>Congress</w:t>
      </w:r>
      <w:r w:rsidRPr="00CE63C0">
        <w:rPr>
          <w:rFonts w:asciiTheme="majorHAnsi" w:hAnsiTheme="majorHAnsi"/>
          <w:sz w:val="24"/>
          <w:szCs w:val="24"/>
        </w:rPr>
        <w:t>women</w:t>
      </w:r>
      <w:r w:rsidR="00DE1605" w:rsidRPr="00CE63C0">
        <w:rPr>
          <w:rFonts w:asciiTheme="majorHAnsi" w:hAnsiTheme="majorHAnsi"/>
          <w:sz w:val="24"/>
          <w:szCs w:val="24"/>
        </w:rPr>
        <w:t xml:space="preserve"> at present</w:t>
      </w:r>
      <w:r w:rsidRPr="00CE63C0">
        <w:rPr>
          <w:rFonts w:asciiTheme="majorHAnsi" w:hAnsiTheme="majorHAnsi"/>
          <w:sz w:val="24"/>
          <w:szCs w:val="24"/>
        </w:rPr>
        <w:t xml:space="preserve">. Using recent data and an interview with Representative Jan Schakowsky, the current situation of women in </w:t>
      </w:r>
      <w:r w:rsidR="00DE1605" w:rsidRPr="00CE63C0">
        <w:rPr>
          <w:rFonts w:asciiTheme="majorHAnsi" w:hAnsiTheme="majorHAnsi"/>
          <w:sz w:val="24"/>
          <w:szCs w:val="24"/>
        </w:rPr>
        <w:t>Congress</w:t>
      </w:r>
      <w:r w:rsidRPr="00CE63C0">
        <w:rPr>
          <w:rFonts w:asciiTheme="majorHAnsi" w:hAnsiTheme="majorHAnsi"/>
          <w:sz w:val="24"/>
          <w:szCs w:val="24"/>
        </w:rPr>
        <w:t xml:space="preserve"> </w:t>
      </w:r>
      <w:proofErr w:type="gramStart"/>
      <w:r w:rsidR="00F06C34" w:rsidRPr="00CE63C0">
        <w:rPr>
          <w:rFonts w:asciiTheme="majorHAnsi" w:hAnsiTheme="majorHAnsi"/>
          <w:sz w:val="24"/>
          <w:szCs w:val="24"/>
        </w:rPr>
        <w:t>will be</w:t>
      </w:r>
      <w:r w:rsidRPr="00CE63C0">
        <w:rPr>
          <w:rFonts w:asciiTheme="majorHAnsi" w:hAnsiTheme="majorHAnsi"/>
          <w:sz w:val="24"/>
          <w:szCs w:val="24"/>
        </w:rPr>
        <w:t xml:space="preserve"> compared</w:t>
      </w:r>
      <w:proofErr w:type="gramEnd"/>
      <w:r w:rsidRPr="00CE63C0">
        <w:rPr>
          <w:rFonts w:asciiTheme="majorHAnsi" w:hAnsiTheme="majorHAnsi"/>
          <w:sz w:val="24"/>
          <w:szCs w:val="24"/>
        </w:rPr>
        <w:t xml:space="preserve"> </w:t>
      </w:r>
      <w:r w:rsidR="0019785C" w:rsidRPr="00CE63C0">
        <w:rPr>
          <w:rFonts w:asciiTheme="majorHAnsi" w:hAnsiTheme="majorHAnsi"/>
          <w:sz w:val="24"/>
          <w:szCs w:val="24"/>
        </w:rPr>
        <w:t>with</w:t>
      </w:r>
      <w:r w:rsidR="00F06C34" w:rsidRPr="00CE63C0">
        <w:rPr>
          <w:rFonts w:asciiTheme="majorHAnsi" w:hAnsiTheme="majorHAnsi"/>
          <w:sz w:val="24"/>
          <w:szCs w:val="24"/>
        </w:rPr>
        <w:t xml:space="preserve"> that of</w:t>
      </w:r>
      <w:r w:rsidR="0019785C" w:rsidRPr="00CE63C0">
        <w:rPr>
          <w:rFonts w:asciiTheme="majorHAnsi" w:hAnsiTheme="majorHAnsi"/>
          <w:sz w:val="24"/>
          <w:szCs w:val="24"/>
        </w:rPr>
        <w:t xml:space="preserve"> the women of the past.</w:t>
      </w:r>
    </w:p>
    <w:p w:rsidR="00563BA3" w:rsidRPr="00CE63C0" w:rsidRDefault="00321CBD" w:rsidP="002465D6">
      <w:pPr>
        <w:pStyle w:val="ListParagraph"/>
        <w:spacing w:line="240" w:lineRule="auto"/>
        <w:ind w:left="0" w:firstLine="720"/>
        <w:contextualSpacing w:val="0"/>
        <w:rPr>
          <w:rFonts w:asciiTheme="majorHAnsi" w:hAnsiTheme="majorHAnsi"/>
          <w:sz w:val="24"/>
          <w:szCs w:val="24"/>
        </w:rPr>
      </w:pPr>
      <w:r w:rsidRPr="00CE63C0">
        <w:rPr>
          <w:rFonts w:asciiTheme="majorHAnsi" w:hAnsiTheme="majorHAnsi"/>
          <w:sz w:val="24"/>
          <w:szCs w:val="24"/>
        </w:rPr>
        <w:t>In 191</w:t>
      </w:r>
      <w:r w:rsidR="00414EA7" w:rsidRPr="00CE63C0">
        <w:rPr>
          <w:rFonts w:asciiTheme="majorHAnsi" w:hAnsiTheme="majorHAnsi"/>
          <w:sz w:val="24"/>
          <w:szCs w:val="24"/>
        </w:rPr>
        <w:t>6</w:t>
      </w:r>
      <w:r w:rsidRPr="00CE63C0">
        <w:rPr>
          <w:rFonts w:asciiTheme="majorHAnsi" w:hAnsiTheme="majorHAnsi"/>
          <w:sz w:val="24"/>
          <w:szCs w:val="24"/>
        </w:rPr>
        <w:t xml:space="preserve">, the first woman </w:t>
      </w:r>
      <w:proofErr w:type="gramStart"/>
      <w:r w:rsidRPr="00CE63C0">
        <w:rPr>
          <w:rFonts w:asciiTheme="majorHAnsi" w:hAnsiTheme="majorHAnsi"/>
          <w:sz w:val="24"/>
          <w:szCs w:val="24"/>
        </w:rPr>
        <w:t>was electe</w:t>
      </w:r>
      <w:r w:rsidR="00753378" w:rsidRPr="00CE63C0">
        <w:rPr>
          <w:rFonts w:asciiTheme="majorHAnsi" w:hAnsiTheme="majorHAnsi"/>
          <w:sz w:val="24"/>
          <w:szCs w:val="24"/>
        </w:rPr>
        <w:t>d</w:t>
      </w:r>
      <w:proofErr w:type="gramEnd"/>
      <w:r w:rsidR="00753378" w:rsidRPr="00CE63C0">
        <w:rPr>
          <w:rFonts w:asciiTheme="majorHAnsi" w:hAnsiTheme="majorHAnsi"/>
          <w:sz w:val="24"/>
          <w:szCs w:val="24"/>
        </w:rPr>
        <w:t xml:space="preserve"> to Congress and she helped </w:t>
      </w:r>
      <w:r w:rsidRPr="00CE63C0">
        <w:rPr>
          <w:rFonts w:asciiTheme="majorHAnsi" w:hAnsiTheme="majorHAnsi"/>
          <w:sz w:val="24"/>
          <w:szCs w:val="24"/>
        </w:rPr>
        <w:t>set the tone for the women who would follow her.</w:t>
      </w:r>
      <w:r w:rsidR="00BB0C57" w:rsidRPr="00CE63C0">
        <w:rPr>
          <w:rFonts w:asciiTheme="majorHAnsi" w:hAnsiTheme="majorHAnsi"/>
          <w:sz w:val="24"/>
          <w:szCs w:val="24"/>
        </w:rPr>
        <w:t xml:space="preserve"> Even before the</w:t>
      </w:r>
      <w:r w:rsidR="00127A8C" w:rsidRPr="00CE63C0">
        <w:rPr>
          <w:rFonts w:asciiTheme="majorHAnsi" w:hAnsiTheme="majorHAnsi"/>
          <w:sz w:val="24"/>
          <w:szCs w:val="24"/>
        </w:rPr>
        <w:t xml:space="preserve"> passage of the</w:t>
      </w:r>
      <w:r w:rsidR="00BB0C57" w:rsidRPr="00CE63C0">
        <w:rPr>
          <w:rFonts w:asciiTheme="majorHAnsi" w:hAnsiTheme="majorHAnsi"/>
          <w:sz w:val="24"/>
          <w:szCs w:val="24"/>
        </w:rPr>
        <w:t xml:space="preserve"> </w:t>
      </w:r>
      <w:r w:rsidR="00546279" w:rsidRPr="00CE63C0">
        <w:rPr>
          <w:rFonts w:asciiTheme="majorHAnsi" w:hAnsiTheme="majorHAnsi"/>
          <w:sz w:val="24"/>
          <w:szCs w:val="24"/>
        </w:rPr>
        <w:t>nineteenth</w:t>
      </w:r>
      <w:r w:rsidR="00BB0C57" w:rsidRPr="00CE63C0">
        <w:rPr>
          <w:rFonts w:asciiTheme="majorHAnsi" w:hAnsiTheme="majorHAnsi"/>
          <w:sz w:val="24"/>
          <w:szCs w:val="24"/>
        </w:rPr>
        <w:t xml:space="preserve"> amendment,</w:t>
      </w:r>
      <w:r w:rsidR="00926160" w:rsidRPr="00CE63C0">
        <w:rPr>
          <w:rFonts w:asciiTheme="majorHAnsi" w:hAnsiTheme="majorHAnsi"/>
          <w:sz w:val="24"/>
          <w:szCs w:val="24"/>
        </w:rPr>
        <w:t xml:space="preserve"> Republican</w:t>
      </w:r>
      <w:r w:rsidR="00753378" w:rsidRPr="00CE63C0">
        <w:rPr>
          <w:rFonts w:asciiTheme="majorHAnsi" w:hAnsiTheme="majorHAnsi"/>
          <w:sz w:val="24"/>
          <w:szCs w:val="24"/>
        </w:rPr>
        <w:t xml:space="preserve"> </w:t>
      </w:r>
      <w:r w:rsidRPr="00CE63C0">
        <w:rPr>
          <w:rFonts w:asciiTheme="majorHAnsi" w:hAnsiTheme="majorHAnsi"/>
          <w:sz w:val="24"/>
          <w:szCs w:val="24"/>
        </w:rPr>
        <w:t xml:space="preserve">Jeanette Rankin </w:t>
      </w:r>
      <w:proofErr w:type="gramStart"/>
      <w:r w:rsidRPr="00CE63C0">
        <w:rPr>
          <w:rFonts w:asciiTheme="majorHAnsi" w:hAnsiTheme="majorHAnsi"/>
          <w:sz w:val="24"/>
          <w:szCs w:val="24"/>
        </w:rPr>
        <w:t>was</w:t>
      </w:r>
      <w:r w:rsidR="00414EA7" w:rsidRPr="00CE63C0">
        <w:rPr>
          <w:rFonts w:asciiTheme="majorHAnsi" w:hAnsiTheme="majorHAnsi"/>
          <w:sz w:val="24"/>
          <w:szCs w:val="24"/>
        </w:rPr>
        <w:t xml:space="preserve"> elected</w:t>
      </w:r>
      <w:proofErr w:type="gramEnd"/>
      <w:r w:rsidR="00414EA7" w:rsidRPr="00CE63C0">
        <w:rPr>
          <w:rFonts w:asciiTheme="majorHAnsi" w:hAnsiTheme="majorHAnsi"/>
          <w:sz w:val="24"/>
          <w:szCs w:val="24"/>
        </w:rPr>
        <w:t xml:space="preserve"> by the state of Montana. In 1914, Montana became one of several states that granted women </w:t>
      </w:r>
      <w:r w:rsidR="00546279" w:rsidRPr="00CE63C0">
        <w:rPr>
          <w:rFonts w:asciiTheme="majorHAnsi" w:hAnsiTheme="majorHAnsi"/>
          <w:sz w:val="24"/>
          <w:szCs w:val="24"/>
        </w:rPr>
        <w:t xml:space="preserve">full suffrage. As a result, Rankin was able to campaign for Montana’s lone seat in the House of Representatives. The daughter of a wealthy rancher, Rankin earned a </w:t>
      </w:r>
      <w:r w:rsidR="008E3679" w:rsidRPr="00CE63C0">
        <w:rPr>
          <w:rFonts w:asciiTheme="majorHAnsi" w:hAnsiTheme="majorHAnsi"/>
          <w:sz w:val="24"/>
          <w:szCs w:val="24"/>
        </w:rPr>
        <w:t>B.S.</w:t>
      </w:r>
      <w:r w:rsidR="00546279" w:rsidRPr="00CE63C0">
        <w:rPr>
          <w:rFonts w:asciiTheme="majorHAnsi" w:hAnsiTheme="majorHAnsi"/>
          <w:sz w:val="24"/>
          <w:szCs w:val="24"/>
        </w:rPr>
        <w:t xml:space="preserve"> in Biology from the University of Montana and subsequently attended the University of Washington.</w:t>
      </w:r>
      <w:r w:rsidR="008E3679" w:rsidRPr="00CE63C0">
        <w:rPr>
          <w:rFonts w:asciiTheme="majorHAnsi" w:hAnsiTheme="majorHAnsi"/>
          <w:sz w:val="24"/>
          <w:szCs w:val="24"/>
        </w:rPr>
        <w:t xml:space="preserve"> As a feminist, </w:t>
      </w:r>
      <w:proofErr w:type="gramStart"/>
      <w:r w:rsidR="008E3679" w:rsidRPr="00CE63C0">
        <w:rPr>
          <w:rFonts w:asciiTheme="majorHAnsi" w:hAnsiTheme="majorHAnsi"/>
          <w:sz w:val="24"/>
          <w:szCs w:val="24"/>
        </w:rPr>
        <w:t>suffragette</w:t>
      </w:r>
      <w:proofErr w:type="gramEnd"/>
      <w:r w:rsidR="008E3679" w:rsidRPr="00CE63C0">
        <w:rPr>
          <w:rFonts w:asciiTheme="majorHAnsi" w:hAnsiTheme="majorHAnsi"/>
          <w:sz w:val="24"/>
          <w:szCs w:val="24"/>
        </w:rPr>
        <w:t xml:space="preserve">, and pacifist, Rankin was a very vocal campaigner for women’s rights and believed </w:t>
      </w:r>
      <w:r w:rsidR="00DE1605" w:rsidRPr="00CE63C0">
        <w:rPr>
          <w:rFonts w:asciiTheme="majorHAnsi" w:hAnsiTheme="majorHAnsi"/>
          <w:sz w:val="24"/>
          <w:szCs w:val="24"/>
        </w:rPr>
        <w:t>Congress</w:t>
      </w:r>
      <w:r w:rsidR="008E3679" w:rsidRPr="00CE63C0">
        <w:rPr>
          <w:rFonts w:asciiTheme="majorHAnsi" w:hAnsiTheme="majorHAnsi"/>
          <w:sz w:val="24"/>
          <w:szCs w:val="24"/>
        </w:rPr>
        <w:t>ional corruption could be remedied by the election o</w:t>
      </w:r>
      <w:r w:rsidR="00C3717F" w:rsidRPr="00CE63C0">
        <w:rPr>
          <w:rFonts w:asciiTheme="majorHAnsi" w:hAnsiTheme="majorHAnsi"/>
          <w:sz w:val="24"/>
          <w:szCs w:val="24"/>
        </w:rPr>
        <w:t>f women to the governing body. Throughout her life</w:t>
      </w:r>
      <w:r w:rsidR="008E3679" w:rsidRPr="00CE63C0">
        <w:rPr>
          <w:rFonts w:asciiTheme="majorHAnsi" w:hAnsiTheme="majorHAnsi"/>
          <w:sz w:val="24"/>
          <w:szCs w:val="24"/>
        </w:rPr>
        <w:t>, she was a proponent of peace and believed in non-violent demonstration (</w:t>
      </w:r>
      <w:proofErr w:type="spellStart"/>
      <w:r w:rsidR="00926160" w:rsidRPr="00CE63C0">
        <w:rPr>
          <w:rFonts w:asciiTheme="majorHAnsi" w:hAnsiTheme="majorHAnsi"/>
          <w:noProof/>
          <w:sz w:val="24"/>
          <w:szCs w:val="24"/>
        </w:rPr>
        <w:t>Lopach</w:t>
      </w:r>
      <w:proofErr w:type="spellEnd"/>
      <w:r w:rsidR="00926160" w:rsidRPr="00CE63C0">
        <w:rPr>
          <w:rFonts w:asciiTheme="majorHAnsi" w:hAnsiTheme="majorHAnsi"/>
          <w:noProof/>
          <w:sz w:val="24"/>
          <w:szCs w:val="24"/>
        </w:rPr>
        <w:t>, 2005, p. 202)</w:t>
      </w:r>
      <w:r w:rsidR="00926160" w:rsidRPr="00CE63C0">
        <w:rPr>
          <w:rFonts w:asciiTheme="majorHAnsi" w:hAnsiTheme="majorHAnsi"/>
          <w:sz w:val="24"/>
          <w:szCs w:val="24"/>
        </w:rPr>
        <w:t xml:space="preserve">. </w:t>
      </w:r>
      <w:r w:rsidR="00991027" w:rsidRPr="00CE63C0">
        <w:rPr>
          <w:rFonts w:asciiTheme="majorHAnsi" w:hAnsiTheme="majorHAnsi"/>
          <w:sz w:val="24"/>
          <w:szCs w:val="24"/>
        </w:rPr>
        <w:t xml:space="preserve">During her 1916 campaign, Rankin </w:t>
      </w:r>
      <w:proofErr w:type="gramStart"/>
      <w:r w:rsidR="00991027" w:rsidRPr="00CE63C0">
        <w:rPr>
          <w:rFonts w:asciiTheme="majorHAnsi" w:hAnsiTheme="majorHAnsi"/>
          <w:sz w:val="24"/>
          <w:szCs w:val="24"/>
        </w:rPr>
        <w:t>was subjected</w:t>
      </w:r>
      <w:proofErr w:type="gramEnd"/>
      <w:r w:rsidR="00991027" w:rsidRPr="00CE63C0">
        <w:rPr>
          <w:rFonts w:asciiTheme="majorHAnsi" w:hAnsiTheme="majorHAnsi"/>
          <w:sz w:val="24"/>
          <w:szCs w:val="24"/>
        </w:rPr>
        <w:t xml:space="preserve"> to intense scrutiny by the media and the public and her election made international headlines.</w:t>
      </w:r>
    </w:p>
    <w:p w:rsidR="00563BA3" w:rsidRPr="00CE63C0" w:rsidRDefault="008E3679" w:rsidP="002465D6">
      <w:pPr>
        <w:pStyle w:val="ListParagraph"/>
        <w:spacing w:line="240" w:lineRule="auto"/>
        <w:ind w:left="0" w:firstLine="720"/>
        <w:contextualSpacing w:val="0"/>
        <w:rPr>
          <w:rFonts w:asciiTheme="majorHAnsi" w:hAnsiTheme="majorHAnsi"/>
          <w:sz w:val="24"/>
          <w:szCs w:val="24"/>
        </w:rPr>
      </w:pPr>
      <w:r w:rsidRPr="00CE63C0">
        <w:rPr>
          <w:rFonts w:asciiTheme="majorHAnsi" w:hAnsiTheme="majorHAnsi"/>
          <w:sz w:val="24"/>
          <w:szCs w:val="24"/>
        </w:rPr>
        <w:t xml:space="preserve">Upon arriving </w:t>
      </w:r>
      <w:r w:rsidR="00991027" w:rsidRPr="00CE63C0">
        <w:rPr>
          <w:rFonts w:asciiTheme="majorHAnsi" w:hAnsiTheme="majorHAnsi"/>
          <w:sz w:val="24"/>
          <w:szCs w:val="24"/>
        </w:rPr>
        <w:t xml:space="preserve">at the Capitol in 1917, Rankin </w:t>
      </w:r>
      <w:proofErr w:type="gramStart"/>
      <w:r w:rsidR="00991027" w:rsidRPr="00CE63C0">
        <w:rPr>
          <w:rFonts w:asciiTheme="majorHAnsi" w:hAnsiTheme="majorHAnsi"/>
          <w:sz w:val="24"/>
          <w:szCs w:val="24"/>
        </w:rPr>
        <w:t>was assigned</w:t>
      </w:r>
      <w:proofErr w:type="gramEnd"/>
      <w:r w:rsidR="00991027" w:rsidRPr="00CE63C0">
        <w:rPr>
          <w:rFonts w:asciiTheme="majorHAnsi" w:hAnsiTheme="majorHAnsi"/>
          <w:sz w:val="24"/>
          <w:szCs w:val="24"/>
        </w:rPr>
        <w:t xml:space="preserve"> to the Public Lands and the Women’s Suffrage Committees. Neith</w:t>
      </w:r>
      <w:r w:rsidR="00304B74" w:rsidRPr="00CE63C0">
        <w:rPr>
          <w:rFonts w:asciiTheme="majorHAnsi" w:hAnsiTheme="majorHAnsi"/>
          <w:sz w:val="24"/>
          <w:szCs w:val="24"/>
        </w:rPr>
        <w:t xml:space="preserve">er </w:t>
      </w:r>
      <w:r w:rsidR="00015A8F" w:rsidRPr="00CE63C0">
        <w:rPr>
          <w:rFonts w:asciiTheme="majorHAnsi" w:hAnsiTheme="majorHAnsi"/>
          <w:sz w:val="24"/>
          <w:szCs w:val="24"/>
        </w:rPr>
        <w:t>committee was</w:t>
      </w:r>
      <w:r w:rsidR="00304B74" w:rsidRPr="00CE63C0">
        <w:rPr>
          <w:rFonts w:asciiTheme="majorHAnsi" w:hAnsiTheme="majorHAnsi"/>
          <w:sz w:val="24"/>
          <w:szCs w:val="24"/>
        </w:rPr>
        <w:t xml:space="preserve"> very prominent but she made the best of her situation.</w:t>
      </w:r>
      <w:r w:rsidR="00991027" w:rsidRPr="00CE63C0">
        <w:rPr>
          <w:rFonts w:asciiTheme="majorHAnsi" w:hAnsiTheme="majorHAnsi"/>
          <w:sz w:val="24"/>
          <w:szCs w:val="24"/>
        </w:rPr>
        <w:t xml:space="preserve"> Her reception in a male dominated Congress was serene and she </w:t>
      </w:r>
      <w:r w:rsidR="003E2F62" w:rsidRPr="00CE63C0">
        <w:rPr>
          <w:rFonts w:asciiTheme="majorHAnsi" w:hAnsiTheme="majorHAnsi"/>
          <w:sz w:val="24"/>
          <w:szCs w:val="24"/>
        </w:rPr>
        <w:t xml:space="preserve">attempted to keep a low profile by sitting next to a very elderly </w:t>
      </w:r>
      <w:r w:rsidR="00DE1605" w:rsidRPr="00CE63C0">
        <w:rPr>
          <w:rFonts w:asciiTheme="majorHAnsi" w:hAnsiTheme="majorHAnsi"/>
          <w:sz w:val="24"/>
          <w:szCs w:val="24"/>
        </w:rPr>
        <w:t>Congress</w:t>
      </w:r>
      <w:r w:rsidR="003E2F62" w:rsidRPr="00CE63C0">
        <w:rPr>
          <w:rFonts w:asciiTheme="majorHAnsi" w:hAnsiTheme="majorHAnsi"/>
          <w:sz w:val="24"/>
          <w:szCs w:val="24"/>
        </w:rPr>
        <w:t>man on the House floor and bringing her mother to stay in Washington (</w:t>
      </w:r>
      <w:proofErr w:type="spellStart"/>
      <w:r w:rsidR="00BE59C0" w:rsidRPr="00CE63C0">
        <w:rPr>
          <w:rFonts w:asciiTheme="majorHAnsi" w:hAnsiTheme="majorHAnsi"/>
          <w:noProof/>
          <w:sz w:val="24"/>
          <w:szCs w:val="24"/>
        </w:rPr>
        <w:t>Lopach</w:t>
      </w:r>
      <w:proofErr w:type="spellEnd"/>
      <w:r w:rsidR="00BE59C0" w:rsidRPr="00CE63C0">
        <w:rPr>
          <w:rFonts w:asciiTheme="majorHAnsi" w:hAnsiTheme="majorHAnsi"/>
          <w:noProof/>
          <w:sz w:val="24"/>
          <w:szCs w:val="24"/>
        </w:rPr>
        <w:t>, 2005, p.</w:t>
      </w:r>
      <w:r w:rsidR="003E2F62" w:rsidRPr="00CE63C0">
        <w:rPr>
          <w:rFonts w:asciiTheme="majorHAnsi" w:hAnsiTheme="majorHAnsi"/>
          <w:sz w:val="24"/>
          <w:szCs w:val="24"/>
        </w:rPr>
        <w:t>138). Speaking of her deportment in Congress, Rankin said, “I never worked any female stuff…. I think men are tired of being flirted with, and they knew I never flirted with them” (</w:t>
      </w:r>
      <w:proofErr w:type="spellStart"/>
      <w:r w:rsidR="00BE59C0" w:rsidRPr="00CE63C0">
        <w:rPr>
          <w:rFonts w:asciiTheme="majorHAnsi" w:hAnsiTheme="majorHAnsi"/>
          <w:sz w:val="24"/>
          <w:szCs w:val="24"/>
        </w:rPr>
        <w:t>Lopach</w:t>
      </w:r>
      <w:proofErr w:type="spellEnd"/>
      <w:r w:rsidR="00BE59C0" w:rsidRPr="00CE63C0">
        <w:rPr>
          <w:rFonts w:asciiTheme="majorHAnsi" w:hAnsiTheme="majorHAnsi"/>
          <w:sz w:val="24"/>
          <w:szCs w:val="24"/>
        </w:rPr>
        <w:t xml:space="preserve">, 2005, </w:t>
      </w:r>
      <w:r w:rsidR="003E2F62" w:rsidRPr="00CE63C0">
        <w:rPr>
          <w:rFonts w:asciiTheme="majorHAnsi" w:hAnsiTheme="majorHAnsi"/>
          <w:sz w:val="24"/>
          <w:szCs w:val="24"/>
        </w:rPr>
        <w:t>138)</w:t>
      </w:r>
      <w:r w:rsidR="00BE59C0" w:rsidRPr="00CE63C0">
        <w:rPr>
          <w:rFonts w:asciiTheme="majorHAnsi" w:hAnsiTheme="majorHAnsi"/>
          <w:sz w:val="24"/>
          <w:szCs w:val="24"/>
        </w:rPr>
        <w:t>.</w:t>
      </w:r>
      <w:r w:rsidR="003E2F62" w:rsidRPr="00CE63C0">
        <w:rPr>
          <w:rFonts w:asciiTheme="majorHAnsi" w:hAnsiTheme="majorHAnsi"/>
          <w:sz w:val="24"/>
          <w:szCs w:val="24"/>
        </w:rPr>
        <w:t xml:space="preserve"> Rankin also rejected the idea of campaigning as soon as elected and focused instead on her own agenda of social reforms, rendering her even more a loner. </w:t>
      </w:r>
      <w:r w:rsidR="00304B74" w:rsidRPr="00CE63C0">
        <w:rPr>
          <w:rFonts w:asciiTheme="majorHAnsi" w:hAnsiTheme="majorHAnsi"/>
          <w:sz w:val="24"/>
          <w:szCs w:val="24"/>
        </w:rPr>
        <w:t xml:space="preserve">In her term, she was able to </w:t>
      </w:r>
      <w:r w:rsidR="00015A8F" w:rsidRPr="00CE63C0">
        <w:rPr>
          <w:rFonts w:asciiTheme="majorHAnsi" w:hAnsiTheme="majorHAnsi"/>
          <w:sz w:val="24"/>
          <w:szCs w:val="24"/>
        </w:rPr>
        <w:t>initiate</w:t>
      </w:r>
      <w:r w:rsidR="00304B74" w:rsidRPr="00CE63C0">
        <w:rPr>
          <w:rFonts w:asciiTheme="majorHAnsi" w:hAnsiTheme="majorHAnsi"/>
          <w:sz w:val="24"/>
          <w:szCs w:val="24"/>
        </w:rPr>
        <w:t xml:space="preserve"> several reforms in mining and aid the women’s suffrage movement.</w:t>
      </w:r>
      <w:r w:rsidR="00395D9F" w:rsidRPr="00CE63C0">
        <w:rPr>
          <w:rFonts w:asciiTheme="majorHAnsi" w:hAnsiTheme="majorHAnsi"/>
          <w:sz w:val="24"/>
          <w:szCs w:val="24"/>
        </w:rPr>
        <w:t xml:space="preserve"> Rankin</w:t>
      </w:r>
      <w:r w:rsidR="00D17404" w:rsidRPr="00CE63C0">
        <w:rPr>
          <w:rFonts w:asciiTheme="majorHAnsi" w:hAnsiTheme="majorHAnsi"/>
          <w:sz w:val="24"/>
          <w:szCs w:val="24"/>
        </w:rPr>
        <w:t xml:space="preserve"> created the Women’s Suffrage committee in </w:t>
      </w:r>
      <w:r w:rsidR="00DE1605" w:rsidRPr="00CE63C0">
        <w:rPr>
          <w:rFonts w:asciiTheme="majorHAnsi" w:hAnsiTheme="majorHAnsi"/>
          <w:sz w:val="24"/>
          <w:szCs w:val="24"/>
        </w:rPr>
        <w:t>Congress</w:t>
      </w:r>
      <w:r w:rsidR="00D17404" w:rsidRPr="00CE63C0">
        <w:rPr>
          <w:rFonts w:asciiTheme="majorHAnsi" w:hAnsiTheme="majorHAnsi"/>
          <w:sz w:val="24"/>
          <w:szCs w:val="24"/>
        </w:rPr>
        <w:t xml:space="preserve"> and helped to introduce the suffrage amendment in 1919 </w:t>
      </w:r>
      <w:r w:rsidR="00D17404" w:rsidRPr="00CE63C0">
        <w:rPr>
          <w:rFonts w:asciiTheme="majorHAnsi" w:hAnsiTheme="majorHAnsi"/>
          <w:noProof/>
          <w:sz w:val="24"/>
          <w:szCs w:val="24"/>
        </w:rPr>
        <w:t>(Kaptur, 1996, p. 30)</w:t>
      </w:r>
      <w:r w:rsidR="00D17404" w:rsidRPr="00CE63C0">
        <w:rPr>
          <w:rFonts w:asciiTheme="majorHAnsi" w:hAnsiTheme="majorHAnsi"/>
          <w:sz w:val="24"/>
          <w:szCs w:val="24"/>
        </w:rPr>
        <w:t xml:space="preserve">. </w:t>
      </w:r>
      <w:r w:rsidR="00304B74" w:rsidRPr="00CE63C0">
        <w:rPr>
          <w:rFonts w:asciiTheme="majorHAnsi" w:hAnsiTheme="majorHAnsi"/>
          <w:sz w:val="24"/>
          <w:szCs w:val="24"/>
        </w:rPr>
        <w:t xml:space="preserve">Yet, the United States entered World War I </w:t>
      </w:r>
      <w:r w:rsidR="00EA7406" w:rsidRPr="00CE63C0">
        <w:rPr>
          <w:rFonts w:asciiTheme="majorHAnsi" w:hAnsiTheme="majorHAnsi"/>
          <w:sz w:val="24"/>
          <w:szCs w:val="24"/>
        </w:rPr>
        <w:t>at the beginning</w:t>
      </w:r>
      <w:r w:rsidR="00015A8F" w:rsidRPr="00CE63C0">
        <w:rPr>
          <w:rFonts w:asciiTheme="majorHAnsi" w:hAnsiTheme="majorHAnsi"/>
          <w:sz w:val="24"/>
          <w:szCs w:val="24"/>
        </w:rPr>
        <w:t xml:space="preserve"> of</w:t>
      </w:r>
      <w:r w:rsidR="00304B74" w:rsidRPr="00CE63C0">
        <w:rPr>
          <w:rFonts w:asciiTheme="majorHAnsi" w:hAnsiTheme="majorHAnsi"/>
          <w:sz w:val="24"/>
          <w:szCs w:val="24"/>
        </w:rPr>
        <w:t xml:space="preserve"> Rankin’s term and the war hindered much of the legislation she hoped to spearhead. Furthermore, her reaction to President Woodrow Wilson’s call for</w:t>
      </w:r>
      <w:r w:rsidR="002433C1" w:rsidRPr="00CE63C0">
        <w:rPr>
          <w:rFonts w:asciiTheme="majorHAnsi" w:hAnsiTheme="majorHAnsi"/>
          <w:sz w:val="24"/>
          <w:szCs w:val="24"/>
        </w:rPr>
        <w:t xml:space="preserve"> a declaration of war against Germany did not improve her chances of re</w:t>
      </w:r>
      <w:r w:rsidR="00015A8F" w:rsidRPr="00CE63C0">
        <w:rPr>
          <w:rFonts w:asciiTheme="majorHAnsi" w:hAnsiTheme="majorHAnsi"/>
          <w:sz w:val="24"/>
          <w:szCs w:val="24"/>
        </w:rPr>
        <w:t>-</w:t>
      </w:r>
      <w:r w:rsidR="002433C1" w:rsidRPr="00CE63C0">
        <w:rPr>
          <w:rFonts w:asciiTheme="majorHAnsi" w:hAnsiTheme="majorHAnsi"/>
          <w:sz w:val="24"/>
          <w:szCs w:val="24"/>
        </w:rPr>
        <w:t>election. I</w:t>
      </w:r>
      <w:r w:rsidR="00DE1605" w:rsidRPr="00CE63C0">
        <w:rPr>
          <w:rFonts w:asciiTheme="majorHAnsi" w:hAnsiTheme="majorHAnsi"/>
          <w:sz w:val="24"/>
          <w:szCs w:val="24"/>
        </w:rPr>
        <w:t xml:space="preserve">n the 1917 vote, Rankin was one of </w:t>
      </w:r>
      <w:r w:rsidR="002433C1" w:rsidRPr="00CE63C0">
        <w:rPr>
          <w:rFonts w:asciiTheme="majorHAnsi" w:hAnsiTheme="majorHAnsi"/>
          <w:sz w:val="24"/>
          <w:szCs w:val="24"/>
        </w:rPr>
        <w:t xml:space="preserve">only fifty members of </w:t>
      </w:r>
      <w:r w:rsidR="00DE1605" w:rsidRPr="00CE63C0">
        <w:rPr>
          <w:rFonts w:asciiTheme="majorHAnsi" w:hAnsiTheme="majorHAnsi"/>
          <w:sz w:val="24"/>
          <w:szCs w:val="24"/>
        </w:rPr>
        <w:t>Congress</w:t>
      </w:r>
      <w:r w:rsidR="002433C1" w:rsidRPr="00CE63C0">
        <w:rPr>
          <w:rFonts w:asciiTheme="majorHAnsi" w:hAnsiTheme="majorHAnsi"/>
          <w:sz w:val="24"/>
          <w:szCs w:val="24"/>
        </w:rPr>
        <w:t xml:space="preserve"> to vote against the war. At the midnight roll call, a very emotional Rankin said, “I want to stand by my country but I cannot vote for war” (</w:t>
      </w:r>
      <w:proofErr w:type="spellStart"/>
      <w:r w:rsidR="00D17404" w:rsidRPr="00CE63C0">
        <w:rPr>
          <w:rFonts w:asciiTheme="majorHAnsi" w:hAnsiTheme="majorHAnsi"/>
          <w:noProof/>
          <w:sz w:val="24"/>
          <w:szCs w:val="24"/>
        </w:rPr>
        <w:t>Lopach</w:t>
      </w:r>
      <w:proofErr w:type="spellEnd"/>
      <w:r w:rsidR="00D17404" w:rsidRPr="00CE63C0">
        <w:rPr>
          <w:rFonts w:asciiTheme="majorHAnsi" w:hAnsiTheme="majorHAnsi"/>
          <w:noProof/>
          <w:sz w:val="24"/>
          <w:szCs w:val="24"/>
        </w:rPr>
        <w:t>, 2005</w:t>
      </w:r>
      <w:r w:rsidR="002433C1" w:rsidRPr="00CE63C0">
        <w:rPr>
          <w:rFonts w:asciiTheme="majorHAnsi" w:hAnsiTheme="majorHAnsi"/>
          <w:sz w:val="24"/>
          <w:szCs w:val="24"/>
        </w:rPr>
        <w:t>,</w:t>
      </w:r>
      <w:r w:rsidR="00D17404" w:rsidRPr="00CE63C0">
        <w:rPr>
          <w:rFonts w:asciiTheme="majorHAnsi" w:hAnsiTheme="majorHAnsi"/>
          <w:sz w:val="24"/>
          <w:szCs w:val="24"/>
        </w:rPr>
        <w:t xml:space="preserve"> p.</w:t>
      </w:r>
      <w:r w:rsidR="00444303" w:rsidRPr="00CE63C0">
        <w:rPr>
          <w:rFonts w:asciiTheme="majorHAnsi" w:hAnsiTheme="majorHAnsi"/>
          <w:sz w:val="24"/>
          <w:szCs w:val="24"/>
        </w:rPr>
        <w:t xml:space="preserve"> </w:t>
      </w:r>
      <w:r w:rsidR="002433C1" w:rsidRPr="00CE63C0">
        <w:rPr>
          <w:rFonts w:asciiTheme="majorHAnsi" w:hAnsiTheme="majorHAnsi"/>
          <w:sz w:val="24"/>
          <w:szCs w:val="24"/>
        </w:rPr>
        <w:t>148).</w:t>
      </w:r>
      <w:r w:rsidR="00EA7406" w:rsidRPr="00CE63C0">
        <w:rPr>
          <w:rFonts w:asciiTheme="majorHAnsi" w:hAnsiTheme="majorHAnsi"/>
          <w:sz w:val="24"/>
          <w:szCs w:val="24"/>
        </w:rPr>
        <w:t xml:space="preserve"> This decision alienated Rankin from some of her supporters, other </w:t>
      </w:r>
      <w:proofErr w:type="gramStart"/>
      <w:r w:rsidR="00EA7406" w:rsidRPr="00CE63C0">
        <w:rPr>
          <w:rFonts w:asciiTheme="majorHAnsi" w:hAnsiTheme="majorHAnsi"/>
          <w:sz w:val="24"/>
          <w:szCs w:val="24"/>
        </w:rPr>
        <w:t>suffragettes</w:t>
      </w:r>
      <w:proofErr w:type="gramEnd"/>
      <w:r w:rsidR="00EA7406" w:rsidRPr="00CE63C0">
        <w:rPr>
          <w:rFonts w:asciiTheme="majorHAnsi" w:hAnsiTheme="majorHAnsi"/>
          <w:sz w:val="24"/>
          <w:szCs w:val="24"/>
        </w:rPr>
        <w:t>, and several members of Congress.</w:t>
      </w:r>
      <w:r w:rsidR="00015A8F" w:rsidRPr="00CE63C0">
        <w:rPr>
          <w:rFonts w:asciiTheme="majorHAnsi" w:hAnsiTheme="majorHAnsi"/>
          <w:sz w:val="24"/>
          <w:szCs w:val="24"/>
        </w:rPr>
        <w:t xml:space="preserve"> </w:t>
      </w:r>
      <w:r w:rsidR="00EA7406" w:rsidRPr="00CE63C0">
        <w:rPr>
          <w:rFonts w:asciiTheme="majorHAnsi" w:hAnsiTheme="majorHAnsi"/>
          <w:sz w:val="24"/>
          <w:szCs w:val="24"/>
        </w:rPr>
        <w:t>Not surprisingly, Rankin</w:t>
      </w:r>
      <w:r w:rsidR="00015A8F" w:rsidRPr="00CE63C0">
        <w:rPr>
          <w:rFonts w:asciiTheme="majorHAnsi" w:hAnsiTheme="majorHAnsi"/>
          <w:sz w:val="24"/>
          <w:szCs w:val="24"/>
        </w:rPr>
        <w:t>’s</w:t>
      </w:r>
      <w:r w:rsidR="00EA7406" w:rsidRPr="00CE63C0">
        <w:rPr>
          <w:rFonts w:asciiTheme="majorHAnsi" w:hAnsiTheme="majorHAnsi"/>
          <w:sz w:val="24"/>
          <w:szCs w:val="24"/>
        </w:rPr>
        <w:t xml:space="preserve"> independence and her calls for reform </w:t>
      </w:r>
      <w:proofErr w:type="gramStart"/>
      <w:r w:rsidR="00EA7406" w:rsidRPr="00CE63C0">
        <w:rPr>
          <w:rFonts w:asciiTheme="majorHAnsi" w:hAnsiTheme="majorHAnsi"/>
          <w:sz w:val="24"/>
          <w:szCs w:val="24"/>
        </w:rPr>
        <w:t>were not always viewed</w:t>
      </w:r>
      <w:proofErr w:type="gramEnd"/>
      <w:r w:rsidR="00EA7406" w:rsidRPr="00CE63C0">
        <w:rPr>
          <w:rFonts w:asciiTheme="majorHAnsi" w:hAnsiTheme="majorHAnsi"/>
          <w:sz w:val="24"/>
          <w:szCs w:val="24"/>
        </w:rPr>
        <w:t xml:space="preserve"> positively and by the end of her first term, it was clear that she would not win re</w:t>
      </w:r>
      <w:r w:rsidR="00015A8F" w:rsidRPr="00CE63C0">
        <w:rPr>
          <w:rFonts w:asciiTheme="majorHAnsi" w:hAnsiTheme="majorHAnsi"/>
          <w:sz w:val="24"/>
          <w:szCs w:val="24"/>
        </w:rPr>
        <w:t>-</w:t>
      </w:r>
      <w:r w:rsidR="00EA7406" w:rsidRPr="00CE63C0">
        <w:rPr>
          <w:rFonts w:asciiTheme="majorHAnsi" w:hAnsiTheme="majorHAnsi"/>
          <w:sz w:val="24"/>
          <w:szCs w:val="24"/>
        </w:rPr>
        <w:t xml:space="preserve">election. Although she briefly campaigned for a Senate seat, her bid was unsuccessful and when her term ended in 1919, she became a lobbyist. In 1940, Rankin </w:t>
      </w:r>
      <w:proofErr w:type="gramStart"/>
      <w:r w:rsidR="00EA7406" w:rsidRPr="00CE63C0">
        <w:rPr>
          <w:rFonts w:asciiTheme="majorHAnsi" w:hAnsiTheme="majorHAnsi"/>
          <w:sz w:val="24"/>
          <w:szCs w:val="24"/>
        </w:rPr>
        <w:t>was again elected</w:t>
      </w:r>
      <w:proofErr w:type="gramEnd"/>
      <w:r w:rsidR="00EA7406" w:rsidRPr="00CE63C0">
        <w:rPr>
          <w:rFonts w:asciiTheme="majorHAnsi" w:hAnsiTheme="majorHAnsi"/>
          <w:sz w:val="24"/>
          <w:szCs w:val="24"/>
        </w:rPr>
        <w:t xml:space="preserve"> to the House of Representatives. In 1941, just days after the attack on Pearl Harbor, Jeanette Rankin again became a </w:t>
      </w:r>
      <w:r w:rsidR="00EA7406" w:rsidRPr="00CE63C0">
        <w:rPr>
          <w:rFonts w:asciiTheme="majorHAnsi" w:hAnsiTheme="majorHAnsi"/>
          <w:sz w:val="24"/>
          <w:szCs w:val="24"/>
        </w:rPr>
        <w:lastRenderedPageBreak/>
        <w:t>controversial figure as she cast the lone vote against Congress’ declaration of war against Japan and Germany.</w:t>
      </w:r>
    </w:p>
    <w:p w:rsidR="00563BA3" w:rsidRPr="00CE63C0" w:rsidRDefault="00EA7406" w:rsidP="002465D6">
      <w:pPr>
        <w:pStyle w:val="ListParagraph"/>
        <w:spacing w:line="240" w:lineRule="auto"/>
        <w:ind w:left="0" w:firstLine="720"/>
        <w:contextualSpacing w:val="0"/>
        <w:rPr>
          <w:rFonts w:asciiTheme="majorHAnsi" w:hAnsiTheme="majorHAnsi"/>
          <w:sz w:val="24"/>
          <w:szCs w:val="24"/>
        </w:rPr>
      </w:pPr>
      <w:r w:rsidRPr="00CE63C0">
        <w:rPr>
          <w:rFonts w:asciiTheme="majorHAnsi" w:hAnsiTheme="majorHAnsi"/>
          <w:sz w:val="24"/>
          <w:szCs w:val="24"/>
        </w:rPr>
        <w:t xml:space="preserve">In the years between </w:t>
      </w:r>
      <w:r w:rsidR="00926160" w:rsidRPr="00CE63C0">
        <w:rPr>
          <w:rFonts w:asciiTheme="majorHAnsi" w:hAnsiTheme="majorHAnsi"/>
          <w:sz w:val="24"/>
          <w:szCs w:val="24"/>
        </w:rPr>
        <w:t>1919 and 1921</w:t>
      </w:r>
      <w:r w:rsidRPr="00CE63C0">
        <w:rPr>
          <w:rFonts w:asciiTheme="majorHAnsi" w:hAnsiTheme="majorHAnsi"/>
          <w:sz w:val="24"/>
          <w:szCs w:val="24"/>
        </w:rPr>
        <w:t xml:space="preserve">, </w:t>
      </w:r>
      <w:r w:rsidR="00B644A9" w:rsidRPr="00CE63C0">
        <w:rPr>
          <w:rFonts w:asciiTheme="majorHAnsi" w:hAnsiTheme="majorHAnsi"/>
          <w:sz w:val="24"/>
          <w:szCs w:val="24"/>
        </w:rPr>
        <w:t xml:space="preserve">campaigns for women’s suffrage continued but no women </w:t>
      </w:r>
      <w:proofErr w:type="gramStart"/>
      <w:r w:rsidR="00B644A9" w:rsidRPr="00CE63C0">
        <w:rPr>
          <w:rFonts w:asciiTheme="majorHAnsi" w:hAnsiTheme="majorHAnsi"/>
          <w:sz w:val="24"/>
          <w:szCs w:val="24"/>
        </w:rPr>
        <w:t>were elected</w:t>
      </w:r>
      <w:proofErr w:type="gramEnd"/>
      <w:r w:rsidR="00B644A9" w:rsidRPr="00CE63C0">
        <w:rPr>
          <w:rFonts w:asciiTheme="majorHAnsi" w:hAnsiTheme="majorHAnsi"/>
          <w:sz w:val="24"/>
          <w:szCs w:val="24"/>
        </w:rPr>
        <w:t xml:space="preserve"> to the 66</w:t>
      </w:r>
      <w:r w:rsidR="00B644A9" w:rsidRPr="00CE63C0">
        <w:rPr>
          <w:rFonts w:asciiTheme="majorHAnsi" w:hAnsiTheme="majorHAnsi"/>
          <w:sz w:val="24"/>
          <w:szCs w:val="24"/>
          <w:vertAlign w:val="superscript"/>
        </w:rPr>
        <w:t>th</w:t>
      </w:r>
      <w:r w:rsidR="00F62E1E" w:rsidRPr="00CE63C0">
        <w:rPr>
          <w:rFonts w:asciiTheme="majorHAnsi" w:hAnsiTheme="majorHAnsi"/>
          <w:sz w:val="24"/>
          <w:szCs w:val="24"/>
        </w:rPr>
        <w:t xml:space="preserve"> </w:t>
      </w:r>
      <w:r w:rsidR="00DE1605" w:rsidRPr="00CE63C0">
        <w:rPr>
          <w:rFonts w:asciiTheme="majorHAnsi" w:hAnsiTheme="majorHAnsi"/>
          <w:sz w:val="24"/>
          <w:szCs w:val="24"/>
        </w:rPr>
        <w:t>Congress</w:t>
      </w:r>
      <w:r w:rsidR="00B644A9" w:rsidRPr="00CE63C0">
        <w:rPr>
          <w:rFonts w:asciiTheme="majorHAnsi" w:hAnsiTheme="majorHAnsi"/>
          <w:sz w:val="24"/>
          <w:szCs w:val="24"/>
        </w:rPr>
        <w:t>. Although women could vote in several states, no other serious</w:t>
      </w:r>
      <w:r w:rsidR="00F62E1E" w:rsidRPr="00CE63C0">
        <w:rPr>
          <w:rFonts w:asciiTheme="majorHAnsi" w:hAnsiTheme="majorHAnsi"/>
          <w:sz w:val="24"/>
          <w:szCs w:val="24"/>
        </w:rPr>
        <w:t xml:space="preserve"> female</w:t>
      </w:r>
      <w:r w:rsidR="00B644A9" w:rsidRPr="00CE63C0">
        <w:rPr>
          <w:rFonts w:asciiTheme="majorHAnsi" w:hAnsiTheme="majorHAnsi"/>
          <w:sz w:val="24"/>
          <w:szCs w:val="24"/>
        </w:rPr>
        <w:t xml:space="preserve"> candidates appeared. However, the women’s movement</w:t>
      </w:r>
      <w:r w:rsidR="00193951" w:rsidRPr="00CE63C0">
        <w:rPr>
          <w:rFonts w:asciiTheme="majorHAnsi" w:hAnsiTheme="majorHAnsi"/>
          <w:sz w:val="24"/>
          <w:szCs w:val="24"/>
        </w:rPr>
        <w:t xml:space="preserve"> led by Alice Paul</w:t>
      </w:r>
      <w:r w:rsidR="00B644A9" w:rsidRPr="00CE63C0">
        <w:rPr>
          <w:rFonts w:asciiTheme="majorHAnsi" w:hAnsiTheme="majorHAnsi"/>
          <w:sz w:val="24"/>
          <w:szCs w:val="24"/>
        </w:rPr>
        <w:t xml:space="preserve"> grew more and more </w:t>
      </w:r>
      <w:r w:rsidR="00193951" w:rsidRPr="00CE63C0">
        <w:rPr>
          <w:rFonts w:asciiTheme="majorHAnsi" w:hAnsiTheme="majorHAnsi"/>
          <w:sz w:val="24"/>
          <w:szCs w:val="24"/>
        </w:rPr>
        <w:t>vocal and</w:t>
      </w:r>
      <w:r w:rsidR="00DE1605" w:rsidRPr="00CE63C0">
        <w:rPr>
          <w:rFonts w:asciiTheme="majorHAnsi" w:hAnsiTheme="majorHAnsi"/>
          <w:sz w:val="24"/>
          <w:szCs w:val="24"/>
        </w:rPr>
        <w:t xml:space="preserve"> staged multiple protests</w:t>
      </w:r>
      <w:r w:rsidR="00193951" w:rsidRPr="00CE63C0">
        <w:rPr>
          <w:rFonts w:asciiTheme="majorHAnsi" w:hAnsiTheme="majorHAnsi"/>
          <w:sz w:val="24"/>
          <w:szCs w:val="24"/>
        </w:rPr>
        <w:t xml:space="preserve">. President Woodrow Wilson opposed the suffrage movement and for his first term, refused to consider reforms or a constitutional amendment. </w:t>
      </w:r>
      <w:proofErr w:type="gramStart"/>
      <w:r w:rsidR="00193951" w:rsidRPr="00CE63C0">
        <w:rPr>
          <w:rFonts w:asciiTheme="majorHAnsi" w:hAnsiTheme="majorHAnsi"/>
          <w:sz w:val="24"/>
          <w:szCs w:val="24"/>
        </w:rPr>
        <w:t xml:space="preserve">Several different amendment drafts were unsuccessful, including the Susan B. Anthony amendment which stated, “The rights of citizens of the United States shall not be denied or abridged by the United States or by any state on account of sex” and the </w:t>
      </w:r>
      <w:proofErr w:type="spellStart"/>
      <w:r w:rsidR="00193951" w:rsidRPr="00CE63C0">
        <w:rPr>
          <w:rFonts w:asciiTheme="majorHAnsi" w:hAnsiTheme="majorHAnsi"/>
          <w:sz w:val="24"/>
          <w:szCs w:val="24"/>
        </w:rPr>
        <w:t>Lucretia</w:t>
      </w:r>
      <w:proofErr w:type="spellEnd"/>
      <w:r w:rsidR="00193951" w:rsidRPr="00CE63C0">
        <w:rPr>
          <w:rFonts w:asciiTheme="majorHAnsi" w:hAnsiTheme="majorHAnsi"/>
          <w:sz w:val="24"/>
          <w:szCs w:val="24"/>
        </w:rPr>
        <w:t xml:space="preserve"> Mott amendment, “Men and Women shall have equal rights throughout the United States and in every place subject to its jurisdiction” (Josephson, 1974</w:t>
      </w:r>
      <w:r w:rsidR="00926160" w:rsidRPr="00CE63C0">
        <w:rPr>
          <w:rFonts w:asciiTheme="majorHAnsi" w:hAnsiTheme="majorHAnsi"/>
          <w:sz w:val="24"/>
          <w:szCs w:val="24"/>
        </w:rPr>
        <w:t>, p.</w:t>
      </w:r>
      <w:r w:rsidR="00395D9F" w:rsidRPr="00CE63C0">
        <w:rPr>
          <w:rFonts w:asciiTheme="majorHAnsi" w:hAnsiTheme="majorHAnsi"/>
          <w:sz w:val="24"/>
          <w:szCs w:val="24"/>
        </w:rPr>
        <w:t xml:space="preserve"> 94</w:t>
      </w:r>
      <w:r w:rsidR="00193951" w:rsidRPr="00CE63C0">
        <w:rPr>
          <w:rFonts w:asciiTheme="majorHAnsi" w:hAnsiTheme="majorHAnsi"/>
          <w:sz w:val="24"/>
          <w:szCs w:val="24"/>
        </w:rPr>
        <w:t>).</w:t>
      </w:r>
      <w:proofErr w:type="gramEnd"/>
      <w:r w:rsidR="00193951" w:rsidRPr="00CE63C0">
        <w:rPr>
          <w:rFonts w:asciiTheme="majorHAnsi" w:hAnsiTheme="majorHAnsi"/>
          <w:sz w:val="24"/>
          <w:szCs w:val="24"/>
        </w:rPr>
        <w:t xml:space="preserve"> On multiple occasions, </w:t>
      </w:r>
      <w:proofErr w:type="gramStart"/>
      <w:r w:rsidR="00193951" w:rsidRPr="00CE63C0">
        <w:rPr>
          <w:rFonts w:asciiTheme="majorHAnsi" w:hAnsiTheme="majorHAnsi"/>
          <w:sz w:val="24"/>
          <w:szCs w:val="24"/>
        </w:rPr>
        <w:t>suffragettes</w:t>
      </w:r>
      <w:proofErr w:type="gramEnd"/>
      <w:r w:rsidR="00193951" w:rsidRPr="00CE63C0">
        <w:rPr>
          <w:rFonts w:asciiTheme="majorHAnsi" w:hAnsiTheme="majorHAnsi"/>
          <w:sz w:val="24"/>
          <w:szCs w:val="24"/>
        </w:rPr>
        <w:t xml:space="preserve"> picketed outside the White House and were arrested by the W</w:t>
      </w:r>
      <w:r w:rsidR="00DE1605" w:rsidRPr="00CE63C0">
        <w:rPr>
          <w:rFonts w:asciiTheme="majorHAnsi" w:hAnsiTheme="majorHAnsi"/>
          <w:sz w:val="24"/>
          <w:szCs w:val="24"/>
        </w:rPr>
        <w:t xml:space="preserve">ashington police. In some </w:t>
      </w:r>
      <w:proofErr w:type="gramStart"/>
      <w:r w:rsidR="00DE1605" w:rsidRPr="00CE63C0">
        <w:rPr>
          <w:rFonts w:asciiTheme="majorHAnsi" w:hAnsiTheme="majorHAnsi"/>
          <w:sz w:val="24"/>
          <w:szCs w:val="24"/>
        </w:rPr>
        <w:t>cases</w:t>
      </w:r>
      <w:proofErr w:type="gramEnd"/>
      <w:r w:rsidR="00193951" w:rsidRPr="00CE63C0">
        <w:rPr>
          <w:rFonts w:asciiTheme="majorHAnsi" w:hAnsiTheme="majorHAnsi"/>
          <w:sz w:val="24"/>
          <w:szCs w:val="24"/>
        </w:rPr>
        <w:t xml:space="preserve"> the women were treated horribly and suffered abuses such as being chained to the bars of their cells, beatings, lengthened incarcerations, and forced feedings in response to hunger strikes </w:t>
      </w:r>
      <w:r w:rsidR="00926160" w:rsidRPr="00CE63C0">
        <w:rPr>
          <w:rFonts w:asciiTheme="majorHAnsi" w:hAnsiTheme="majorHAnsi"/>
          <w:noProof/>
          <w:sz w:val="24"/>
          <w:szCs w:val="24"/>
        </w:rPr>
        <w:t>(Josephson, 1974, p. 95)</w:t>
      </w:r>
      <w:r w:rsidR="00193951" w:rsidRPr="00CE63C0">
        <w:rPr>
          <w:rFonts w:asciiTheme="majorHAnsi" w:hAnsiTheme="majorHAnsi"/>
          <w:sz w:val="24"/>
          <w:szCs w:val="24"/>
        </w:rPr>
        <w:t xml:space="preserve">. Alice Paul </w:t>
      </w:r>
      <w:proofErr w:type="gramStart"/>
      <w:r w:rsidR="00193951" w:rsidRPr="00CE63C0">
        <w:rPr>
          <w:rFonts w:asciiTheme="majorHAnsi" w:hAnsiTheme="majorHAnsi"/>
          <w:sz w:val="24"/>
          <w:szCs w:val="24"/>
        </w:rPr>
        <w:t>was declared insane and kept in a mental asylum</w:t>
      </w:r>
      <w:proofErr w:type="gramEnd"/>
      <w:r w:rsidR="002B3B75" w:rsidRPr="00CE63C0">
        <w:rPr>
          <w:rFonts w:asciiTheme="majorHAnsi" w:hAnsiTheme="majorHAnsi"/>
          <w:sz w:val="24"/>
          <w:szCs w:val="24"/>
        </w:rPr>
        <w:t>. Eventually, amid a changing attitude among the general population, President Wilson changed his mind and encouraged the passage of the Susan B. Anthony amendment.</w:t>
      </w:r>
      <w:r w:rsidR="00761632" w:rsidRPr="00CE63C0">
        <w:rPr>
          <w:rFonts w:asciiTheme="majorHAnsi" w:hAnsiTheme="majorHAnsi"/>
          <w:sz w:val="24"/>
          <w:szCs w:val="24"/>
        </w:rPr>
        <w:t xml:space="preserve"> After this, the amendment traveled through the House and the Senate and in June 1919, it </w:t>
      </w:r>
      <w:proofErr w:type="gramStart"/>
      <w:r w:rsidR="00761632" w:rsidRPr="00CE63C0">
        <w:rPr>
          <w:rFonts w:asciiTheme="majorHAnsi" w:hAnsiTheme="majorHAnsi"/>
          <w:sz w:val="24"/>
          <w:szCs w:val="24"/>
        </w:rPr>
        <w:t>was sent</w:t>
      </w:r>
      <w:proofErr w:type="gramEnd"/>
      <w:r w:rsidR="00761632" w:rsidRPr="00CE63C0">
        <w:rPr>
          <w:rFonts w:asciiTheme="majorHAnsi" w:hAnsiTheme="majorHAnsi"/>
          <w:sz w:val="24"/>
          <w:szCs w:val="24"/>
        </w:rPr>
        <w:t xml:space="preserve"> to the states for ratification.</w:t>
      </w:r>
    </w:p>
    <w:p w:rsidR="00563BA3" w:rsidRPr="00CE63C0" w:rsidRDefault="00761632" w:rsidP="002465D6">
      <w:pPr>
        <w:pStyle w:val="ListParagraph"/>
        <w:spacing w:line="240" w:lineRule="auto"/>
        <w:ind w:left="0" w:firstLine="720"/>
        <w:contextualSpacing w:val="0"/>
        <w:rPr>
          <w:rFonts w:asciiTheme="majorHAnsi" w:hAnsiTheme="majorHAnsi"/>
          <w:sz w:val="24"/>
          <w:szCs w:val="24"/>
        </w:rPr>
      </w:pPr>
      <w:r w:rsidRPr="00CE63C0">
        <w:rPr>
          <w:rFonts w:asciiTheme="majorHAnsi" w:hAnsiTheme="majorHAnsi"/>
          <w:sz w:val="24"/>
          <w:szCs w:val="24"/>
        </w:rPr>
        <w:t xml:space="preserve">On August 18, 1920, </w:t>
      </w:r>
      <w:proofErr w:type="gramStart"/>
      <w:r w:rsidRPr="00CE63C0">
        <w:rPr>
          <w:rFonts w:asciiTheme="majorHAnsi" w:hAnsiTheme="majorHAnsi"/>
          <w:sz w:val="24"/>
          <w:szCs w:val="24"/>
        </w:rPr>
        <w:t>the nineteenth amendment was ratified by a two-thirds majority of states</w:t>
      </w:r>
      <w:proofErr w:type="gramEnd"/>
      <w:r w:rsidRPr="00CE63C0">
        <w:rPr>
          <w:rFonts w:asciiTheme="majorHAnsi" w:hAnsiTheme="majorHAnsi"/>
          <w:sz w:val="24"/>
          <w:szCs w:val="24"/>
        </w:rPr>
        <w:t xml:space="preserve"> and </w:t>
      </w:r>
      <w:r w:rsidR="00926160" w:rsidRPr="00CE63C0">
        <w:rPr>
          <w:rFonts w:asciiTheme="majorHAnsi" w:hAnsiTheme="majorHAnsi"/>
          <w:sz w:val="24"/>
          <w:szCs w:val="24"/>
        </w:rPr>
        <w:t xml:space="preserve">women were universally able to vote in the United States. Many believed that women would immediately flood U.S. government positions; however, this did not occur. In the elections of 1920, only three women </w:t>
      </w:r>
      <w:proofErr w:type="gramStart"/>
      <w:r w:rsidR="00926160" w:rsidRPr="00CE63C0">
        <w:rPr>
          <w:rFonts w:asciiTheme="majorHAnsi" w:hAnsiTheme="majorHAnsi"/>
          <w:sz w:val="24"/>
          <w:szCs w:val="24"/>
        </w:rPr>
        <w:t>were elected</w:t>
      </w:r>
      <w:proofErr w:type="gramEnd"/>
      <w:r w:rsidR="00926160" w:rsidRPr="00CE63C0">
        <w:rPr>
          <w:rFonts w:asciiTheme="majorHAnsi" w:hAnsiTheme="majorHAnsi"/>
          <w:sz w:val="24"/>
          <w:szCs w:val="24"/>
        </w:rPr>
        <w:t xml:space="preserve"> to the House</w:t>
      </w:r>
      <w:r w:rsidR="00395D9F" w:rsidRPr="00CE63C0">
        <w:rPr>
          <w:rFonts w:asciiTheme="majorHAnsi" w:hAnsiTheme="majorHAnsi"/>
          <w:sz w:val="24"/>
          <w:szCs w:val="24"/>
        </w:rPr>
        <w:t xml:space="preserve"> as members of the 67</w:t>
      </w:r>
      <w:r w:rsidR="00395D9F" w:rsidRPr="00CE63C0">
        <w:rPr>
          <w:rFonts w:asciiTheme="majorHAnsi" w:hAnsiTheme="majorHAnsi"/>
          <w:sz w:val="24"/>
          <w:szCs w:val="24"/>
          <w:vertAlign w:val="superscript"/>
        </w:rPr>
        <w:t>th</w:t>
      </w:r>
      <w:r w:rsidR="00395D9F" w:rsidRPr="00CE63C0">
        <w:rPr>
          <w:rFonts w:asciiTheme="majorHAnsi" w:hAnsiTheme="majorHAnsi"/>
          <w:sz w:val="24"/>
          <w:szCs w:val="24"/>
        </w:rPr>
        <w:t xml:space="preserve"> Congress</w:t>
      </w:r>
      <w:r w:rsidR="00926160" w:rsidRPr="00CE63C0">
        <w:rPr>
          <w:rFonts w:asciiTheme="majorHAnsi" w:hAnsiTheme="majorHAnsi"/>
          <w:sz w:val="24"/>
          <w:szCs w:val="24"/>
        </w:rPr>
        <w:t>: Winifred S. Huck, Mae Ella Nolan, and Alice Mary Robertson.</w:t>
      </w:r>
      <w:r w:rsidR="00D17404" w:rsidRPr="00CE63C0">
        <w:rPr>
          <w:rFonts w:asciiTheme="majorHAnsi" w:hAnsiTheme="majorHAnsi"/>
          <w:sz w:val="24"/>
          <w:szCs w:val="24"/>
        </w:rPr>
        <w:t xml:space="preserve"> Like </w:t>
      </w:r>
      <w:r w:rsidR="00ED59B7" w:rsidRPr="00CE63C0">
        <w:rPr>
          <w:rFonts w:asciiTheme="majorHAnsi" w:hAnsiTheme="majorHAnsi"/>
          <w:sz w:val="24"/>
          <w:szCs w:val="24"/>
        </w:rPr>
        <w:t>Jeanette</w:t>
      </w:r>
      <w:r w:rsidR="00015A8F" w:rsidRPr="00CE63C0">
        <w:rPr>
          <w:rFonts w:asciiTheme="majorHAnsi" w:hAnsiTheme="majorHAnsi"/>
          <w:sz w:val="24"/>
          <w:szCs w:val="24"/>
        </w:rPr>
        <w:t xml:space="preserve"> Rankin, all</w:t>
      </w:r>
      <w:r w:rsidR="00D17404" w:rsidRPr="00CE63C0">
        <w:rPr>
          <w:rFonts w:asciiTheme="majorHAnsi" w:hAnsiTheme="majorHAnsi"/>
          <w:sz w:val="24"/>
          <w:szCs w:val="24"/>
        </w:rPr>
        <w:t xml:space="preserve"> three were members of the Republican </w:t>
      </w:r>
      <w:r w:rsidR="00BE59C0" w:rsidRPr="00CE63C0">
        <w:rPr>
          <w:rFonts w:asciiTheme="majorHAnsi" w:hAnsiTheme="majorHAnsi"/>
          <w:sz w:val="24"/>
          <w:szCs w:val="24"/>
        </w:rPr>
        <w:t>Party</w:t>
      </w:r>
      <w:r w:rsidR="00D17404" w:rsidRPr="00CE63C0">
        <w:rPr>
          <w:rFonts w:asciiTheme="majorHAnsi" w:hAnsiTheme="majorHAnsi"/>
          <w:sz w:val="24"/>
          <w:szCs w:val="24"/>
        </w:rPr>
        <w:t xml:space="preserve">. Huck </w:t>
      </w:r>
      <w:proofErr w:type="gramStart"/>
      <w:r w:rsidR="00D17404" w:rsidRPr="00CE63C0">
        <w:rPr>
          <w:rFonts w:asciiTheme="majorHAnsi" w:hAnsiTheme="majorHAnsi"/>
          <w:sz w:val="24"/>
          <w:szCs w:val="24"/>
        </w:rPr>
        <w:t>was selected</w:t>
      </w:r>
      <w:proofErr w:type="gramEnd"/>
      <w:r w:rsidR="00D17404" w:rsidRPr="00CE63C0">
        <w:rPr>
          <w:rFonts w:asciiTheme="majorHAnsi" w:hAnsiTheme="majorHAnsi"/>
          <w:sz w:val="24"/>
          <w:szCs w:val="24"/>
        </w:rPr>
        <w:t xml:space="preserve"> by special election to succeed her father, William E. Mason, after his death. In the same way</w:t>
      </w:r>
      <w:r w:rsidR="00926160" w:rsidRPr="00CE63C0">
        <w:rPr>
          <w:rFonts w:asciiTheme="majorHAnsi" w:hAnsiTheme="majorHAnsi"/>
          <w:sz w:val="24"/>
          <w:szCs w:val="24"/>
        </w:rPr>
        <w:t xml:space="preserve">, Nolan </w:t>
      </w:r>
      <w:proofErr w:type="gramStart"/>
      <w:r w:rsidR="00926160" w:rsidRPr="00CE63C0">
        <w:rPr>
          <w:rFonts w:asciiTheme="majorHAnsi" w:hAnsiTheme="majorHAnsi"/>
          <w:sz w:val="24"/>
          <w:szCs w:val="24"/>
        </w:rPr>
        <w:t>was</w:t>
      </w:r>
      <w:r w:rsidR="00395D9F" w:rsidRPr="00CE63C0">
        <w:rPr>
          <w:rFonts w:asciiTheme="majorHAnsi" w:hAnsiTheme="majorHAnsi"/>
          <w:sz w:val="24"/>
          <w:szCs w:val="24"/>
        </w:rPr>
        <w:t xml:space="preserve"> specially</w:t>
      </w:r>
      <w:r w:rsidR="00926160" w:rsidRPr="00CE63C0">
        <w:rPr>
          <w:rFonts w:asciiTheme="majorHAnsi" w:hAnsiTheme="majorHAnsi"/>
          <w:sz w:val="24"/>
          <w:szCs w:val="24"/>
        </w:rPr>
        <w:t xml:space="preserve"> elected</w:t>
      </w:r>
      <w:proofErr w:type="gramEnd"/>
      <w:r w:rsidR="00926160" w:rsidRPr="00CE63C0">
        <w:rPr>
          <w:rFonts w:asciiTheme="majorHAnsi" w:hAnsiTheme="majorHAnsi"/>
          <w:sz w:val="24"/>
          <w:szCs w:val="24"/>
        </w:rPr>
        <w:t xml:space="preserve"> to finish her husband’s term following his death</w:t>
      </w:r>
      <w:r w:rsidR="00395D9F" w:rsidRPr="00CE63C0">
        <w:rPr>
          <w:rFonts w:asciiTheme="majorHAnsi" w:hAnsiTheme="majorHAnsi"/>
          <w:sz w:val="24"/>
          <w:szCs w:val="24"/>
        </w:rPr>
        <w:t xml:space="preserve"> in 1922. The committee assignments of the three women varied, though all we</w:t>
      </w:r>
      <w:r w:rsidR="00233B34" w:rsidRPr="00CE63C0">
        <w:rPr>
          <w:rFonts w:asciiTheme="majorHAnsi" w:hAnsiTheme="majorHAnsi"/>
          <w:sz w:val="24"/>
          <w:szCs w:val="24"/>
        </w:rPr>
        <w:t>re members of the committee on W</w:t>
      </w:r>
      <w:r w:rsidR="00395D9F" w:rsidRPr="00CE63C0">
        <w:rPr>
          <w:rFonts w:asciiTheme="majorHAnsi" w:hAnsiTheme="majorHAnsi"/>
          <w:sz w:val="24"/>
          <w:szCs w:val="24"/>
        </w:rPr>
        <w:t xml:space="preserve">omen’s </w:t>
      </w:r>
      <w:r w:rsidR="00233B34" w:rsidRPr="00CE63C0">
        <w:rPr>
          <w:rFonts w:asciiTheme="majorHAnsi" w:hAnsiTheme="majorHAnsi"/>
          <w:sz w:val="24"/>
          <w:szCs w:val="24"/>
        </w:rPr>
        <w:t>S</w:t>
      </w:r>
      <w:r w:rsidR="00D17404" w:rsidRPr="00CE63C0">
        <w:rPr>
          <w:rFonts w:asciiTheme="majorHAnsi" w:hAnsiTheme="majorHAnsi"/>
          <w:sz w:val="24"/>
          <w:szCs w:val="24"/>
        </w:rPr>
        <w:t>uffrage</w:t>
      </w:r>
      <w:r w:rsidR="00395D9F" w:rsidRPr="00CE63C0">
        <w:rPr>
          <w:rFonts w:asciiTheme="majorHAnsi" w:hAnsiTheme="majorHAnsi"/>
          <w:sz w:val="24"/>
          <w:szCs w:val="24"/>
        </w:rPr>
        <w:t xml:space="preserve">. In addition to this, Huck </w:t>
      </w:r>
      <w:proofErr w:type="gramStart"/>
      <w:r w:rsidR="00395D9F" w:rsidRPr="00CE63C0">
        <w:rPr>
          <w:rFonts w:asciiTheme="majorHAnsi" w:hAnsiTheme="majorHAnsi"/>
          <w:sz w:val="24"/>
          <w:szCs w:val="24"/>
        </w:rPr>
        <w:t>was given</w:t>
      </w:r>
      <w:proofErr w:type="gramEnd"/>
      <w:r w:rsidR="00926160" w:rsidRPr="00CE63C0">
        <w:rPr>
          <w:rFonts w:asciiTheme="majorHAnsi" w:hAnsiTheme="majorHAnsi"/>
          <w:sz w:val="24"/>
          <w:szCs w:val="24"/>
        </w:rPr>
        <w:t xml:space="preserve"> Expenditures in the Department of Commer</w:t>
      </w:r>
      <w:r w:rsidR="00395D9F" w:rsidRPr="00CE63C0">
        <w:rPr>
          <w:rFonts w:asciiTheme="majorHAnsi" w:hAnsiTheme="majorHAnsi"/>
          <w:sz w:val="24"/>
          <w:szCs w:val="24"/>
        </w:rPr>
        <w:t xml:space="preserve">ce and Reform in the Civil Service while Nolan received </w:t>
      </w:r>
      <w:r w:rsidR="00926160" w:rsidRPr="00CE63C0">
        <w:rPr>
          <w:rFonts w:asciiTheme="majorHAnsi" w:hAnsiTheme="majorHAnsi"/>
          <w:sz w:val="24"/>
          <w:szCs w:val="24"/>
        </w:rPr>
        <w:t>Expenditures in th</w:t>
      </w:r>
      <w:r w:rsidR="00015A8F" w:rsidRPr="00CE63C0">
        <w:rPr>
          <w:rFonts w:asciiTheme="majorHAnsi" w:hAnsiTheme="majorHAnsi"/>
          <w:sz w:val="24"/>
          <w:szCs w:val="24"/>
        </w:rPr>
        <w:t>e Post Office Department</w:t>
      </w:r>
      <w:r w:rsidR="00395D9F" w:rsidRPr="00CE63C0">
        <w:rPr>
          <w:rFonts w:asciiTheme="majorHAnsi" w:hAnsiTheme="majorHAnsi"/>
          <w:sz w:val="24"/>
          <w:szCs w:val="24"/>
        </w:rPr>
        <w:t xml:space="preserve"> and Labor; and Robertson was part of </w:t>
      </w:r>
      <w:r w:rsidR="00926160" w:rsidRPr="00CE63C0">
        <w:rPr>
          <w:rFonts w:asciiTheme="majorHAnsi" w:hAnsiTheme="majorHAnsi"/>
          <w:sz w:val="24"/>
          <w:szCs w:val="24"/>
        </w:rPr>
        <w:t>Expenditures in the Inter</w:t>
      </w:r>
      <w:r w:rsidR="00395D9F" w:rsidRPr="00CE63C0">
        <w:rPr>
          <w:rFonts w:asciiTheme="majorHAnsi" w:hAnsiTheme="majorHAnsi"/>
          <w:sz w:val="24"/>
          <w:szCs w:val="24"/>
        </w:rPr>
        <w:t>ior Department and Indian Affairs.</w:t>
      </w:r>
    </w:p>
    <w:p w:rsidR="00563BA3" w:rsidRPr="00CE63C0" w:rsidRDefault="00ED59B7" w:rsidP="002465D6">
      <w:pPr>
        <w:pStyle w:val="ListParagraph"/>
        <w:spacing w:line="240" w:lineRule="auto"/>
        <w:ind w:left="0" w:firstLine="720"/>
        <w:contextualSpacing w:val="0"/>
        <w:rPr>
          <w:rFonts w:asciiTheme="majorHAnsi" w:hAnsiTheme="majorHAnsi"/>
          <w:sz w:val="24"/>
          <w:szCs w:val="24"/>
        </w:rPr>
      </w:pPr>
      <w:r w:rsidRPr="00CE63C0">
        <w:rPr>
          <w:rFonts w:asciiTheme="majorHAnsi" w:hAnsiTheme="majorHAnsi"/>
          <w:sz w:val="24"/>
          <w:szCs w:val="24"/>
        </w:rPr>
        <w:t xml:space="preserve">Of the three </w:t>
      </w:r>
      <w:r w:rsidR="00BE59C0" w:rsidRPr="00CE63C0">
        <w:rPr>
          <w:rFonts w:asciiTheme="majorHAnsi" w:hAnsiTheme="majorHAnsi"/>
          <w:sz w:val="24"/>
          <w:szCs w:val="24"/>
        </w:rPr>
        <w:t>women</w:t>
      </w:r>
      <w:r w:rsidRPr="00CE63C0">
        <w:rPr>
          <w:rFonts w:asciiTheme="majorHAnsi" w:hAnsiTheme="majorHAnsi"/>
          <w:sz w:val="24"/>
          <w:szCs w:val="24"/>
        </w:rPr>
        <w:t xml:space="preserve">, Nolan </w:t>
      </w:r>
      <w:proofErr w:type="gramStart"/>
      <w:r w:rsidR="00233B34" w:rsidRPr="00CE63C0">
        <w:rPr>
          <w:rFonts w:asciiTheme="majorHAnsi" w:hAnsiTheme="majorHAnsi"/>
          <w:sz w:val="24"/>
          <w:szCs w:val="24"/>
        </w:rPr>
        <w:t>could be considered</w:t>
      </w:r>
      <w:proofErr w:type="gramEnd"/>
      <w:r w:rsidR="00233B34" w:rsidRPr="00CE63C0">
        <w:rPr>
          <w:rFonts w:asciiTheme="majorHAnsi" w:hAnsiTheme="majorHAnsi"/>
          <w:sz w:val="24"/>
          <w:szCs w:val="24"/>
        </w:rPr>
        <w:t xml:space="preserve"> the most influential</w:t>
      </w:r>
      <w:r w:rsidR="00DE1605" w:rsidRPr="00CE63C0">
        <w:rPr>
          <w:rFonts w:asciiTheme="majorHAnsi" w:hAnsiTheme="majorHAnsi"/>
          <w:sz w:val="24"/>
          <w:szCs w:val="24"/>
        </w:rPr>
        <w:t>,</w:t>
      </w:r>
      <w:r w:rsidR="00233B34" w:rsidRPr="00CE63C0">
        <w:rPr>
          <w:rFonts w:asciiTheme="majorHAnsi" w:hAnsiTheme="majorHAnsi"/>
          <w:sz w:val="24"/>
          <w:szCs w:val="24"/>
        </w:rPr>
        <w:t xml:space="preserve"> as</w:t>
      </w:r>
      <w:r w:rsidR="00F62E1E" w:rsidRPr="00CE63C0">
        <w:rPr>
          <w:rFonts w:asciiTheme="majorHAnsi" w:hAnsiTheme="majorHAnsi"/>
          <w:sz w:val="24"/>
          <w:szCs w:val="24"/>
        </w:rPr>
        <w:t xml:space="preserve"> </w:t>
      </w:r>
      <w:r w:rsidR="00233B34" w:rsidRPr="00CE63C0">
        <w:rPr>
          <w:rFonts w:asciiTheme="majorHAnsi" w:hAnsiTheme="majorHAnsi"/>
          <w:sz w:val="24"/>
          <w:szCs w:val="24"/>
        </w:rPr>
        <w:t>she would go on to serve as the only female member of the 68</w:t>
      </w:r>
      <w:r w:rsidR="00233B34" w:rsidRPr="00CE63C0">
        <w:rPr>
          <w:rFonts w:asciiTheme="majorHAnsi" w:hAnsiTheme="majorHAnsi"/>
          <w:sz w:val="24"/>
          <w:szCs w:val="24"/>
          <w:vertAlign w:val="superscript"/>
        </w:rPr>
        <w:t>th</w:t>
      </w:r>
      <w:r w:rsidR="00233B34" w:rsidRPr="00CE63C0">
        <w:rPr>
          <w:rFonts w:asciiTheme="majorHAnsi" w:hAnsiTheme="majorHAnsi"/>
          <w:sz w:val="24"/>
          <w:szCs w:val="24"/>
        </w:rPr>
        <w:t xml:space="preserve"> Congress</w:t>
      </w:r>
      <w:r w:rsidR="006C75B8" w:rsidRPr="00CE63C0">
        <w:rPr>
          <w:rFonts w:asciiTheme="majorHAnsi" w:hAnsiTheme="majorHAnsi"/>
          <w:sz w:val="24"/>
          <w:szCs w:val="24"/>
        </w:rPr>
        <w:t>, serve on the Labor committee,</w:t>
      </w:r>
      <w:r w:rsidR="00233B34" w:rsidRPr="00CE63C0">
        <w:rPr>
          <w:rFonts w:asciiTheme="majorHAnsi" w:hAnsiTheme="majorHAnsi"/>
          <w:sz w:val="24"/>
          <w:szCs w:val="24"/>
        </w:rPr>
        <w:t xml:space="preserve"> and</w:t>
      </w:r>
      <w:r w:rsidR="00DE1605" w:rsidRPr="00CE63C0">
        <w:rPr>
          <w:rFonts w:asciiTheme="majorHAnsi" w:hAnsiTheme="majorHAnsi"/>
          <w:sz w:val="24"/>
          <w:szCs w:val="24"/>
        </w:rPr>
        <w:t xml:space="preserve"> beco</w:t>
      </w:r>
      <w:r w:rsidR="00233B34" w:rsidRPr="00CE63C0">
        <w:rPr>
          <w:rFonts w:asciiTheme="majorHAnsi" w:hAnsiTheme="majorHAnsi"/>
          <w:sz w:val="24"/>
          <w:szCs w:val="24"/>
        </w:rPr>
        <w:t>me the first female House committee chair in</w:t>
      </w:r>
      <w:r w:rsidR="00DF691F" w:rsidRPr="00CE63C0">
        <w:rPr>
          <w:rFonts w:asciiTheme="majorHAnsi" w:hAnsiTheme="majorHAnsi"/>
          <w:sz w:val="24"/>
          <w:szCs w:val="24"/>
        </w:rPr>
        <w:t xml:space="preserve"> </w:t>
      </w:r>
      <w:r w:rsidR="00233B34" w:rsidRPr="00CE63C0">
        <w:rPr>
          <w:rFonts w:asciiTheme="majorHAnsi" w:hAnsiTheme="majorHAnsi"/>
          <w:sz w:val="24"/>
          <w:szCs w:val="24"/>
        </w:rPr>
        <w:t>Expenditures in the Post Office Department. She also left her position on the Women’s Suffrage committee</w:t>
      </w:r>
      <w:r w:rsidR="00DF691F" w:rsidRPr="00CE63C0">
        <w:rPr>
          <w:rFonts w:asciiTheme="majorHAnsi" w:hAnsiTheme="majorHAnsi"/>
          <w:sz w:val="24"/>
          <w:szCs w:val="24"/>
        </w:rPr>
        <w:t xml:space="preserve"> </w:t>
      </w:r>
      <w:r w:rsidR="006C75B8" w:rsidRPr="00CE63C0">
        <w:rPr>
          <w:rFonts w:asciiTheme="majorHAnsi" w:hAnsiTheme="majorHAnsi"/>
          <w:sz w:val="24"/>
          <w:szCs w:val="24"/>
        </w:rPr>
        <w:t>in order to focus</w:t>
      </w:r>
      <w:r w:rsidR="009C0FB6" w:rsidRPr="00CE63C0">
        <w:rPr>
          <w:rFonts w:asciiTheme="majorHAnsi" w:hAnsiTheme="majorHAnsi"/>
          <w:sz w:val="24"/>
          <w:szCs w:val="24"/>
        </w:rPr>
        <w:t xml:space="preserve"> on labor concerns. </w:t>
      </w:r>
      <w:r w:rsidR="005D1CE6" w:rsidRPr="00CE63C0">
        <w:rPr>
          <w:rFonts w:asciiTheme="majorHAnsi" w:hAnsiTheme="majorHAnsi"/>
          <w:sz w:val="24"/>
          <w:szCs w:val="24"/>
        </w:rPr>
        <w:t>Labor was of especial interest to John I. Nolan when he was in Congress and</w:t>
      </w:r>
      <w:r w:rsidR="00444303" w:rsidRPr="00CE63C0">
        <w:rPr>
          <w:rFonts w:asciiTheme="majorHAnsi" w:hAnsiTheme="majorHAnsi"/>
          <w:sz w:val="24"/>
          <w:szCs w:val="24"/>
        </w:rPr>
        <w:t xml:space="preserve"> </w:t>
      </w:r>
      <w:r w:rsidR="005D1CE6" w:rsidRPr="00CE63C0">
        <w:rPr>
          <w:rFonts w:asciiTheme="majorHAnsi" w:hAnsiTheme="majorHAnsi"/>
          <w:sz w:val="24"/>
          <w:szCs w:val="24"/>
        </w:rPr>
        <w:t xml:space="preserve">Edna Mae Nolan </w:t>
      </w:r>
      <w:r w:rsidR="009C0FB6" w:rsidRPr="00CE63C0">
        <w:rPr>
          <w:rFonts w:asciiTheme="majorHAnsi" w:hAnsiTheme="majorHAnsi"/>
          <w:sz w:val="24"/>
          <w:szCs w:val="24"/>
        </w:rPr>
        <w:t>said of her election platform, “I owe it to the memory of my husband to carry on his work</w:t>
      </w:r>
      <w:r w:rsidR="00444303" w:rsidRPr="00CE63C0">
        <w:rPr>
          <w:rFonts w:asciiTheme="majorHAnsi" w:hAnsiTheme="majorHAnsi"/>
          <w:sz w:val="24"/>
          <w:szCs w:val="24"/>
        </w:rPr>
        <w:t>” (</w:t>
      </w:r>
      <w:r w:rsidR="00444303" w:rsidRPr="00CE63C0">
        <w:rPr>
          <w:rFonts w:asciiTheme="majorHAnsi" w:hAnsiTheme="majorHAnsi"/>
          <w:noProof/>
          <w:sz w:val="24"/>
          <w:szCs w:val="24"/>
        </w:rPr>
        <w:t>U.S. House of Representatives - Office of the Clerk, 2012</w:t>
      </w:r>
      <w:r w:rsidR="009C0FB6" w:rsidRPr="00CE63C0">
        <w:rPr>
          <w:rFonts w:asciiTheme="majorHAnsi" w:hAnsiTheme="majorHAnsi"/>
          <w:sz w:val="24"/>
          <w:szCs w:val="24"/>
        </w:rPr>
        <w:t>).</w:t>
      </w:r>
      <w:r w:rsidR="00B346E0" w:rsidRPr="00CE63C0">
        <w:rPr>
          <w:rFonts w:asciiTheme="majorHAnsi" w:hAnsiTheme="majorHAnsi"/>
          <w:sz w:val="24"/>
          <w:szCs w:val="24"/>
        </w:rPr>
        <w:t xml:space="preserve"> Thus, it is clear that her husband’s connections assisted her in her committee assignments.</w:t>
      </w:r>
    </w:p>
    <w:p w:rsidR="00563BA3" w:rsidRPr="00CE63C0" w:rsidRDefault="00C3717F" w:rsidP="002465D6">
      <w:pPr>
        <w:pStyle w:val="ListParagraph"/>
        <w:spacing w:line="240" w:lineRule="auto"/>
        <w:ind w:left="0" w:firstLine="720"/>
        <w:contextualSpacing w:val="0"/>
        <w:rPr>
          <w:rFonts w:asciiTheme="majorHAnsi" w:hAnsiTheme="majorHAnsi"/>
          <w:sz w:val="24"/>
          <w:szCs w:val="24"/>
        </w:rPr>
      </w:pPr>
      <w:r w:rsidRPr="00CE63C0">
        <w:rPr>
          <w:rFonts w:asciiTheme="majorHAnsi" w:hAnsiTheme="majorHAnsi"/>
          <w:sz w:val="24"/>
          <w:szCs w:val="24"/>
        </w:rPr>
        <w:t>Concurrently</w:t>
      </w:r>
      <w:r w:rsidR="00233B34" w:rsidRPr="00CE63C0">
        <w:rPr>
          <w:rFonts w:asciiTheme="majorHAnsi" w:hAnsiTheme="majorHAnsi"/>
          <w:sz w:val="24"/>
          <w:szCs w:val="24"/>
        </w:rPr>
        <w:t xml:space="preserve">, the first female </w:t>
      </w:r>
      <w:r w:rsidR="00EF2639" w:rsidRPr="00CE63C0">
        <w:rPr>
          <w:rFonts w:asciiTheme="majorHAnsi" w:hAnsiTheme="majorHAnsi"/>
          <w:sz w:val="24"/>
          <w:szCs w:val="24"/>
        </w:rPr>
        <w:t>S</w:t>
      </w:r>
      <w:r w:rsidR="00233B34" w:rsidRPr="00CE63C0">
        <w:rPr>
          <w:rFonts w:asciiTheme="majorHAnsi" w:hAnsiTheme="majorHAnsi"/>
          <w:sz w:val="24"/>
          <w:szCs w:val="24"/>
        </w:rPr>
        <w:t>enator</w:t>
      </w:r>
      <w:r w:rsidR="009C0FB6" w:rsidRPr="00CE63C0">
        <w:rPr>
          <w:rFonts w:asciiTheme="majorHAnsi" w:hAnsiTheme="majorHAnsi"/>
          <w:sz w:val="24"/>
          <w:szCs w:val="24"/>
        </w:rPr>
        <w:t>, Rebecca Latimer Felton,</w:t>
      </w:r>
      <w:r w:rsidR="00233B34" w:rsidRPr="00CE63C0">
        <w:rPr>
          <w:rFonts w:asciiTheme="majorHAnsi" w:hAnsiTheme="majorHAnsi"/>
          <w:sz w:val="24"/>
          <w:szCs w:val="24"/>
        </w:rPr>
        <w:t xml:space="preserve"> </w:t>
      </w:r>
      <w:proofErr w:type="gramStart"/>
      <w:r w:rsidR="00233B34" w:rsidRPr="00CE63C0">
        <w:rPr>
          <w:rFonts w:asciiTheme="majorHAnsi" w:hAnsiTheme="majorHAnsi"/>
          <w:sz w:val="24"/>
          <w:szCs w:val="24"/>
        </w:rPr>
        <w:t xml:space="preserve">was </w:t>
      </w:r>
      <w:r w:rsidR="00EF2639" w:rsidRPr="00CE63C0">
        <w:rPr>
          <w:rFonts w:asciiTheme="majorHAnsi" w:hAnsiTheme="majorHAnsi"/>
          <w:sz w:val="24"/>
          <w:szCs w:val="24"/>
        </w:rPr>
        <w:t>appointed</w:t>
      </w:r>
      <w:r w:rsidR="00233B34" w:rsidRPr="00CE63C0">
        <w:rPr>
          <w:rFonts w:asciiTheme="majorHAnsi" w:hAnsiTheme="majorHAnsi"/>
          <w:sz w:val="24"/>
          <w:szCs w:val="24"/>
        </w:rPr>
        <w:t xml:space="preserve"> in 19</w:t>
      </w:r>
      <w:r w:rsidR="009C0FB6" w:rsidRPr="00CE63C0">
        <w:rPr>
          <w:rFonts w:asciiTheme="majorHAnsi" w:hAnsiTheme="majorHAnsi"/>
          <w:sz w:val="24"/>
          <w:szCs w:val="24"/>
        </w:rPr>
        <w:t>22 and only served for one day</w:t>
      </w:r>
      <w:proofErr w:type="gramEnd"/>
      <w:r w:rsidR="009C0FB6" w:rsidRPr="00CE63C0">
        <w:rPr>
          <w:rFonts w:asciiTheme="majorHAnsi" w:hAnsiTheme="majorHAnsi"/>
          <w:sz w:val="24"/>
          <w:szCs w:val="24"/>
        </w:rPr>
        <w:t xml:space="preserve">. </w:t>
      </w:r>
      <w:r w:rsidR="00EF2639" w:rsidRPr="00CE63C0">
        <w:rPr>
          <w:rFonts w:asciiTheme="majorHAnsi" w:hAnsiTheme="majorHAnsi"/>
          <w:sz w:val="24"/>
          <w:szCs w:val="24"/>
        </w:rPr>
        <w:t xml:space="preserve">In the wake of Senator Thomas E. Watson’s death, </w:t>
      </w:r>
      <w:r w:rsidR="009C0FB6" w:rsidRPr="00CE63C0">
        <w:rPr>
          <w:rFonts w:asciiTheme="majorHAnsi" w:hAnsiTheme="majorHAnsi"/>
          <w:sz w:val="24"/>
          <w:szCs w:val="24"/>
        </w:rPr>
        <w:lastRenderedPageBreak/>
        <w:t xml:space="preserve">Felton’s </w:t>
      </w:r>
      <w:r w:rsidR="00EF2639" w:rsidRPr="00CE63C0">
        <w:rPr>
          <w:rFonts w:asciiTheme="majorHAnsi" w:hAnsiTheme="majorHAnsi"/>
          <w:sz w:val="24"/>
          <w:szCs w:val="24"/>
        </w:rPr>
        <w:t xml:space="preserve">appointment to </w:t>
      </w:r>
      <w:r w:rsidR="00DE1605" w:rsidRPr="00CE63C0">
        <w:rPr>
          <w:rFonts w:asciiTheme="majorHAnsi" w:hAnsiTheme="majorHAnsi"/>
          <w:sz w:val="24"/>
          <w:szCs w:val="24"/>
        </w:rPr>
        <w:t>Congress</w:t>
      </w:r>
      <w:r w:rsidR="00EF2639" w:rsidRPr="00CE63C0">
        <w:rPr>
          <w:rFonts w:asciiTheme="majorHAnsi" w:hAnsiTheme="majorHAnsi"/>
          <w:sz w:val="24"/>
          <w:szCs w:val="24"/>
        </w:rPr>
        <w:t xml:space="preserve"> by Georgia governor Thomas Hardwick</w:t>
      </w:r>
      <w:r w:rsidR="009C0FB6" w:rsidRPr="00CE63C0">
        <w:rPr>
          <w:rFonts w:asciiTheme="majorHAnsi" w:hAnsiTheme="majorHAnsi"/>
          <w:sz w:val="24"/>
          <w:szCs w:val="24"/>
        </w:rPr>
        <w:t xml:space="preserve"> was </w:t>
      </w:r>
      <w:r w:rsidR="00EF2639" w:rsidRPr="00CE63C0">
        <w:rPr>
          <w:rFonts w:asciiTheme="majorHAnsi" w:hAnsiTheme="majorHAnsi"/>
          <w:sz w:val="24"/>
          <w:szCs w:val="24"/>
        </w:rPr>
        <w:t>only a</w:t>
      </w:r>
      <w:r w:rsidR="009C0FB6" w:rsidRPr="00CE63C0">
        <w:rPr>
          <w:rFonts w:asciiTheme="majorHAnsi" w:hAnsiTheme="majorHAnsi"/>
          <w:sz w:val="24"/>
          <w:szCs w:val="24"/>
        </w:rPr>
        <w:t xml:space="preserve"> formality</w:t>
      </w:r>
      <w:r w:rsidR="00EF2639" w:rsidRPr="00CE63C0">
        <w:rPr>
          <w:rFonts w:asciiTheme="majorHAnsi" w:hAnsiTheme="majorHAnsi"/>
          <w:sz w:val="24"/>
          <w:szCs w:val="24"/>
        </w:rPr>
        <w:t xml:space="preserve">. Felton was a very vocal </w:t>
      </w:r>
      <w:proofErr w:type="gramStart"/>
      <w:r w:rsidR="00EF2639" w:rsidRPr="00CE63C0">
        <w:rPr>
          <w:rFonts w:asciiTheme="majorHAnsi" w:hAnsiTheme="majorHAnsi"/>
          <w:sz w:val="24"/>
          <w:szCs w:val="24"/>
        </w:rPr>
        <w:t>suffragette</w:t>
      </w:r>
      <w:proofErr w:type="gramEnd"/>
      <w:r w:rsidR="00EF2639" w:rsidRPr="00CE63C0">
        <w:rPr>
          <w:rFonts w:asciiTheme="majorHAnsi" w:hAnsiTheme="majorHAnsi"/>
          <w:sz w:val="24"/>
          <w:szCs w:val="24"/>
        </w:rPr>
        <w:t xml:space="preserve">, as well as an outspoken white supremacist and former slaveholder, and her appointment was a gesture of goodwill toward female voters. </w:t>
      </w:r>
      <w:r w:rsidR="00AB5AE9" w:rsidRPr="00CE63C0">
        <w:rPr>
          <w:rFonts w:asciiTheme="majorHAnsi" w:hAnsiTheme="majorHAnsi"/>
          <w:sz w:val="24"/>
          <w:szCs w:val="24"/>
        </w:rPr>
        <w:t>This was especially necessary</w:t>
      </w:r>
      <w:r w:rsidRPr="00CE63C0">
        <w:rPr>
          <w:rFonts w:asciiTheme="majorHAnsi" w:hAnsiTheme="majorHAnsi"/>
          <w:sz w:val="24"/>
          <w:szCs w:val="24"/>
        </w:rPr>
        <w:t xml:space="preserve"> to secure the trust of female voters</w:t>
      </w:r>
      <w:r w:rsidR="00AB5AE9" w:rsidRPr="00CE63C0">
        <w:rPr>
          <w:rFonts w:asciiTheme="majorHAnsi" w:hAnsiTheme="majorHAnsi"/>
          <w:sz w:val="24"/>
          <w:szCs w:val="24"/>
        </w:rPr>
        <w:t xml:space="preserve"> as Georgia had openly rejected the nineteenth amendment and even kept women from voting in the</w:t>
      </w:r>
      <w:r w:rsidR="00BE59C0" w:rsidRPr="00CE63C0">
        <w:rPr>
          <w:rFonts w:asciiTheme="majorHAnsi" w:hAnsiTheme="majorHAnsi"/>
          <w:sz w:val="24"/>
          <w:szCs w:val="24"/>
        </w:rPr>
        <w:t xml:space="preserve"> elections of</w:t>
      </w:r>
      <w:r w:rsidR="00AB5AE9" w:rsidRPr="00CE63C0">
        <w:rPr>
          <w:rFonts w:asciiTheme="majorHAnsi" w:hAnsiTheme="majorHAnsi"/>
          <w:sz w:val="24"/>
          <w:szCs w:val="24"/>
        </w:rPr>
        <w:t xml:space="preserve"> 1920.</w:t>
      </w:r>
      <w:r w:rsidR="00EF2639" w:rsidRPr="00CE63C0">
        <w:rPr>
          <w:rFonts w:asciiTheme="majorHAnsi" w:hAnsiTheme="majorHAnsi"/>
          <w:sz w:val="24"/>
          <w:szCs w:val="24"/>
        </w:rPr>
        <w:t xml:space="preserve"> As </w:t>
      </w:r>
      <w:r w:rsidR="00DE1605" w:rsidRPr="00CE63C0">
        <w:rPr>
          <w:rFonts w:asciiTheme="majorHAnsi" w:hAnsiTheme="majorHAnsi"/>
          <w:sz w:val="24"/>
          <w:szCs w:val="24"/>
        </w:rPr>
        <w:t>Congress</w:t>
      </w:r>
      <w:r w:rsidR="00EF2639" w:rsidRPr="00CE63C0">
        <w:rPr>
          <w:rFonts w:asciiTheme="majorHAnsi" w:hAnsiTheme="majorHAnsi"/>
          <w:sz w:val="24"/>
          <w:szCs w:val="24"/>
        </w:rPr>
        <w:t xml:space="preserve"> was not in session at the time of Felton’s appointment, many assumed that she </w:t>
      </w:r>
      <w:proofErr w:type="gramStart"/>
      <w:r w:rsidR="00EF2639" w:rsidRPr="00CE63C0">
        <w:rPr>
          <w:rFonts w:asciiTheme="majorHAnsi" w:hAnsiTheme="majorHAnsi"/>
          <w:sz w:val="24"/>
          <w:szCs w:val="24"/>
        </w:rPr>
        <w:t>would not be sworn in</w:t>
      </w:r>
      <w:proofErr w:type="gramEnd"/>
      <w:r w:rsidR="00EF2639" w:rsidRPr="00CE63C0">
        <w:rPr>
          <w:rFonts w:asciiTheme="majorHAnsi" w:hAnsiTheme="majorHAnsi"/>
          <w:sz w:val="24"/>
          <w:szCs w:val="24"/>
        </w:rPr>
        <w:t xml:space="preserve"> as a Senator. A special election </w:t>
      </w:r>
      <w:proofErr w:type="gramStart"/>
      <w:r w:rsidR="00EF2639" w:rsidRPr="00CE63C0">
        <w:rPr>
          <w:rFonts w:asciiTheme="majorHAnsi" w:hAnsiTheme="majorHAnsi"/>
          <w:sz w:val="24"/>
          <w:szCs w:val="24"/>
        </w:rPr>
        <w:t>was held</w:t>
      </w:r>
      <w:proofErr w:type="gramEnd"/>
      <w:r w:rsidR="00EF2639" w:rsidRPr="00CE63C0">
        <w:rPr>
          <w:rFonts w:asciiTheme="majorHAnsi" w:hAnsiTheme="majorHAnsi"/>
          <w:sz w:val="24"/>
          <w:szCs w:val="24"/>
        </w:rPr>
        <w:t xml:space="preserve"> before </w:t>
      </w:r>
      <w:r w:rsidR="00DE1605" w:rsidRPr="00CE63C0">
        <w:rPr>
          <w:rFonts w:asciiTheme="majorHAnsi" w:hAnsiTheme="majorHAnsi"/>
          <w:sz w:val="24"/>
          <w:szCs w:val="24"/>
        </w:rPr>
        <w:t>Congress</w:t>
      </w:r>
      <w:r w:rsidR="00EF2639" w:rsidRPr="00CE63C0">
        <w:rPr>
          <w:rFonts w:asciiTheme="majorHAnsi" w:hAnsiTheme="majorHAnsi"/>
          <w:sz w:val="24"/>
          <w:szCs w:val="24"/>
        </w:rPr>
        <w:t xml:space="preserve"> reconvened and Walter F. George was elected to fill the vacancy. However, after some pressure from Felton and women’s suffrage groups, George allowed Felton to </w:t>
      </w:r>
      <w:proofErr w:type="gramStart"/>
      <w:r w:rsidR="00EF2639" w:rsidRPr="00CE63C0">
        <w:rPr>
          <w:rFonts w:asciiTheme="majorHAnsi" w:hAnsiTheme="majorHAnsi"/>
          <w:sz w:val="24"/>
          <w:szCs w:val="24"/>
        </w:rPr>
        <w:t>be sworn in</w:t>
      </w:r>
      <w:proofErr w:type="gramEnd"/>
      <w:r w:rsidR="00EF2639" w:rsidRPr="00CE63C0">
        <w:rPr>
          <w:rFonts w:asciiTheme="majorHAnsi" w:hAnsiTheme="majorHAnsi"/>
          <w:sz w:val="24"/>
          <w:szCs w:val="24"/>
        </w:rPr>
        <w:t xml:space="preserve"> as the first female Senator. She officially served for one day before George took his position. </w:t>
      </w:r>
      <w:r w:rsidR="00D07422" w:rsidRPr="00CE63C0">
        <w:rPr>
          <w:rFonts w:asciiTheme="majorHAnsi" w:hAnsiTheme="majorHAnsi"/>
          <w:sz w:val="24"/>
          <w:szCs w:val="24"/>
        </w:rPr>
        <w:t>Because of</w:t>
      </w:r>
      <w:r w:rsidR="00EF2639" w:rsidRPr="00CE63C0">
        <w:rPr>
          <w:rFonts w:asciiTheme="majorHAnsi" w:hAnsiTheme="majorHAnsi"/>
          <w:sz w:val="24"/>
          <w:szCs w:val="24"/>
        </w:rPr>
        <w:t xml:space="preserve"> her short tenure, Felton received no committee assignments.</w:t>
      </w:r>
    </w:p>
    <w:p w:rsidR="00563BA3" w:rsidRPr="00CE63C0" w:rsidRDefault="005D1CE6" w:rsidP="002465D6">
      <w:pPr>
        <w:pStyle w:val="ListParagraph"/>
        <w:spacing w:line="240" w:lineRule="auto"/>
        <w:ind w:left="0" w:firstLine="720"/>
        <w:contextualSpacing w:val="0"/>
        <w:rPr>
          <w:rFonts w:asciiTheme="majorHAnsi" w:hAnsiTheme="majorHAnsi"/>
          <w:sz w:val="24"/>
          <w:szCs w:val="24"/>
        </w:rPr>
      </w:pPr>
      <w:r w:rsidRPr="00CE63C0">
        <w:rPr>
          <w:rFonts w:asciiTheme="majorHAnsi" w:hAnsiTheme="majorHAnsi"/>
          <w:sz w:val="24"/>
          <w:szCs w:val="24"/>
        </w:rPr>
        <w:t>With the exception of Nolan and her assignment to the Labor committee, t</w:t>
      </w:r>
      <w:r w:rsidR="003F794B" w:rsidRPr="00CE63C0">
        <w:rPr>
          <w:rFonts w:asciiTheme="majorHAnsi" w:hAnsiTheme="majorHAnsi"/>
          <w:sz w:val="24"/>
          <w:szCs w:val="24"/>
        </w:rPr>
        <w:t xml:space="preserve">he policy </w:t>
      </w:r>
      <w:r w:rsidR="00DE1605" w:rsidRPr="00CE63C0">
        <w:rPr>
          <w:rFonts w:asciiTheme="majorHAnsi" w:hAnsiTheme="majorHAnsi"/>
          <w:sz w:val="24"/>
          <w:szCs w:val="24"/>
        </w:rPr>
        <w:t>effect</w:t>
      </w:r>
      <w:r w:rsidR="003F794B" w:rsidRPr="00CE63C0">
        <w:rPr>
          <w:rFonts w:asciiTheme="majorHAnsi" w:hAnsiTheme="majorHAnsi"/>
          <w:sz w:val="24"/>
          <w:szCs w:val="24"/>
        </w:rPr>
        <w:t xml:space="preserve"> of women in </w:t>
      </w:r>
      <w:r w:rsidR="00DE1605" w:rsidRPr="00CE63C0">
        <w:rPr>
          <w:rFonts w:asciiTheme="majorHAnsi" w:hAnsiTheme="majorHAnsi"/>
          <w:sz w:val="24"/>
          <w:szCs w:val="24"/>
        </w:rPr>
        <w:t>Congress</w:t>
      </w:r>
      <w:r w:rsidR="003F794B" w:rsidRPr="00CE63C0">
        <w:rPr>
          <w:rFonts w:asciiTheme="majorHAnsi" w:hAnsiTheme="majorHAnsi"/>
          <w:sz w:val="24"/>
          <w:szCs w:val="24"/>
        </w:rPr>
        <w:t xml:space="preserve"> during the</w:t>
      </w:r>
      <w:r w:rsidRPr="00CE63C0">
        <w:rPr>
          <w:rFonts w:asciiTheme="majorHAnsi" w:hAnsiTheme="majorHAnsi"/>
          <w:sz w:val="24"/>
          <w:szCs w:val="24"/>
        </w:rPr>
        <w:t xml:space="preserve">se first years is rather scattered. </w:t>
      </w:r>
      <w:r w:rsidR="003F794B" w:rsidRPr="00CE63C0">
        <w:rPr>
          <w:rFonts w:asciiTheme="majorHAnsi" w:hAnsiTheme="majorHAnsi"/>
          <w:sz w:val="24"/>
          <w:szCs w:val="24"/>
        </w:rPr>
        <w:t>The committees handling Expenditures in the Department of Commerce, Reform in the Civil Service, Expenditures in the Post Office Department, Expenditures in the Interior Department, and Indian Affairs were not highly influential.</w:t>
      </w:r>
      <w:r w:rsidR="00AC4708" w:rsidRPr="00CE63C0">
        <w:rPr>
          <w:rFonts w:asciiTheme="majorHAnsi" w:hAnsiTheme="majorHAnsi"/>
          <w:sz w:val="24"/>
          <w:szCs w:val="24"/>
        </w:rPr>
        <w:t xml:space="preserve"> In fact, the Indian Affairs committee eventually became one of the default places to assign female </w:t>
      </w:r>
      <w:r w:rsidR="00DE1605" w:rsidRPr="00CE63C0">
        <w:rPr>
          <w:rFonts w:asciiTheme="majorHAnsi" w:hAnsiTheme="majorHAnsi"/>
          <w:sz w:val="24"/>
          <w:szCs w:val="24"/>
        </w:rPr>
        <w:t>Congress</w:t>
      </w:r>
      <w:r w:rsidR="00AC4708" w:rsidRPr="00CE63C0">
        <w:rPr>
          <w:rFonts w:asciiTheme="majorHAnsi" w:hAnsiTheme="majorHAnsi"/>
          <w:sz w:val="24"/>
          <w:szCs w:val="24"/>
        </w:rPr>
        <w:t xml:space="preserve"> members in the 1920s and 30s </w:t>
      </w:r>
      <w:r w:rsidR="00DF691F" w:rsidRPr="00CE63C0">
        <w:rPr>
          <w:rFonts w:asciiTheme="majorHAnsi" w:hAnsiTheme="majorHAnsi"/>
          <w:noProof/>
          <w:sz w:val="24"/>
          <w:szCs w:val="24"/>
        </w:rPr>
        <w:t xml:space="preserve">(U.S. House of Representatives - Office of History and Preservation, 2006, p. 66). </w:t>
      </w:r>
      <w:r w:rsidR="004234E6" w:rsidRPr="00CE63C0">
        <w:rPr>
          <w:rFonts w:asciiTheme="majorHAnsi" w:hAnsiTheme="majorHAnsi"/>
          <w:sz w:val="24"/>
          <w:szCs w:val="24"/>
        </w:rPr>
        <w:t xml:space="preserve">Alice Mary </w:t>
      </w:r>
      <w:r w:rsidR="003F794B" w:rsidRPr="00CE63C0">
        <w:rPr>
          <w:rFonts w:asciiTheme="majorHAnsi" w:hAnsiTheme="majorHAnsi"/>
          <w:sz w:val="24"/>
          <w:szCs w:val="24"/>
        </w:rPr>
        <w:t xml:space="preserve">Robertson was a known activist in Indian Affairs but was not able to </w:t>
      </w:r>
      <w:r w:rsidR="004234E6" w:rsidRPr="00CE63C0">
        <w:rPr>
          <w:rFonts w:asciiTheme="majorHAnsi" w:hAnsiTheme="majorHAnsi"/>
          <w:sz w:val="24"/>
          <w:szCs w:val="24"/>
        </w:rPr>
        <w:t>achieve much in the committee. None of her proposals or legislation drafts made their way out of the committee and she ended up being very frustrated with her colleagues. In addition, Robertson erred in voting against an early pension plan for veterans of World War I and this action resulted in her losing any chance at a second term and being highly unpopular in her home district. In contrast, Winifred</w:t>
      </w:r>
      <w:r w:rsidRPr="00CE63C0">
        <w:rPr>
          <w:rFonts w:asciiTheme="majorHAnsi" w:hAnsiTheme="majorHAnsi"/>
          <w:sz w:val="24"/>
          <w:szCs w:val="24"/>
        </w:rPr>
        <w:t xml:space="preserve"> S.</w:t>
      </w:r>
      <w:r w:rsidR="004234E6" w:rsidRPr="00CE63C0">
        <w:rPr>
          <w:rFonts w:asciiTheme="majorHAnsi" w:hAnsiTheme="majorHAnsi"/>
          <w:sz w:val="24"/>
          <w:szCs w:val="24"/>
        </w:rPr>
        <w:t xml:space="preserve"> Huck did have some </w:t>
      </w:r>
      <w:r w:rsidR="009B5F24" w:rsidRPr="00CE63C0">
        <w:rPr>
          <w:rFonts w:asciiTheme="majorHAnsi" w:hAnsiTheme="majorHAnsi"/>
          <w:sz w:val="24"/>
          <w:szCs w:val="24"/>
        </w:rPr>
        <w:t>effect</w:t>
      </w:r>
      <w:r w:rsidR="004234E6" w:rsidRPr="00CE63C0">
        <w:rPr>
          <w:rFonts w:asciiTheme="majorHAnsi" w:hAnsiTheme="majorHAnsi"/>
          <w:sz w:val="24"/>
          <w:szCs w:val="24"/>
        </w:rPr>
        <w:t xml:space="preserve"> on policy as she</w:t>
      </w:r>
      <w:r w:rsidRPr="00CE63C0">
        <w:rPr>
          <w:rFonts w:asciiTheme="majorHAnsi" w:hAnsiTheme="majorHAnsi"/>
          <w:sz w:val="24"/>
          <w:szCs w:val="24"/>
        </w:rPr>
        <w:t xml:space="preserve"> carried on her father’s legacy, and pursued several interests of her own. For the most part, Huck’s committee involvement was not her primary focus and most of her best-remembered moments occurred outside of committee interests. </w:t>
      </w:r>
      <w:proofErr w:type="gramStart"/>
      <w:r w:rsidR="004234E6" w:rsidRPr="00CE63C0">
        <w:rPr>
          <w:rFonts w:asciiTheme="majorHAnsi" w:hAnsiTheme="majorHAnsi"/>
          <w:sz w:val="24"/>
          <w:szCs w:val="24"/>
        </w:rPr>
        <w:t xml:space="preserve">As the first married </w:t>
      </w:r>
      <w:r w:rsidR="00DE1605" w:rsidRPr="00CE63C0">
        <w:rPr>
          <w:rFonts w:asciiTheme="majorHAnsi" w:hAnsiTheme="majorHAnsi"/>
          <w:sz w:val="24"/>
          <w:szCs w:val="24"/>
        </w:rPr>
        <w:t>Congress</w:t>
      </w:r>
      <w:r w:rsidR="004234E6" w:rsidRPr="00CE63C0">
        <w:rPr>
          <w:rFonts w:asciiTheme="majorHAnsi" w:hAnsiTheme="majorHAnsi"/>
          <w:sz w:val="24"/>
          <w:szCs w:val="24"/>
        </w:rPr>
        <w:t>woman,</w:t>
      </w:r>
      <w:proofErr w:type="gramEnd"/>
      <w:r w:rsidR="004234E6" w:rsidRPr="00CE63C0">
        <w:rPr>
          <w:rFonts w:asciiTheme="majorHAnsi" w:hAnsiTheme="majorHAnsi"/>
          <w:sz w:val="24"/>
          <w:szCs w:val="24"/>
        </w:rPr>
        <w:t xml:space="preserve"> </w:t>
      </w:r>
      <w:proofErr w:type="gramStart"/>
      <w:r w:rsidR="004234E6" w:rsidRPr="00CE63C0">
        <w:rPr>
          <w:rFonts w:asciiTheme="majorHAnsi" w:hAnsiTheme="majorHAnsi"/>
          <w:sz w:val="24"/>
          <w:szCs w:val="24"/>
        </w:rPr>
        <w:t>Huck</w:t>
      </w:r>
      <w:proofErr w:type="gramEnd"/>
      <w:r w:rsidR="004234E6" w:rsidRPr="00CE63C0">
        <w:rPr>
          <w:rFonts w:asciiTheme="majorHAnsi" w:hAnsiTheme="majorHAnsi"/>
          <w:sz w:val="24"/>
          <w:szCs w:val="24"/>
        </w:rPr>
        <w:t xml:space="preserve"> also had four children and was interested in child labor laws and the rights of married women. She was also a very vocal anti-war advocate and helped to pave the way for the Kellogg-</w:t>
      </w:r>
      <w:r w:rsidRPr="00CE63C0">
        <w:rPr>
          <w:rFonts w:asciiTheme="majorHAnsi" w:hAnsiTheme="majorHAnsi"/>
          <w:sz w:val="24"/>
          <w:szCs w:val="24"/>
        </w:rPr>
        <w:t>Briand Pact</w:t>
      </w:r>
      <w:r w:rsidR="00DF691F" w:rsidRPr="00CE63C0">
        <w:rPr>
          <w:rFonts w:asciiTheme="majorHAnsi" w:hAnsiTheme="majorHAnsi"/>
          <w:noProof/>
          <w:sz w:val="24"/>
          <w:szCs w:val="24"/>
        </w:rPr>
        <w:t xml:space="preserve"> (U.S. House of Representatives - Office of the Clerk, 2012)</w:t>
      </w:r>
      <w:r w:rsidRPr="00CE63C0">
        <w:rPr>
          <w:rFonts w:asciiTheme="majorHAnsi" w:hAnsiTheme="majorHAnsi"/>
          <w:sz w:val="24"/>
          <w:szCs w:val="24"/>
        </w:rPr>
        <w:t xml:space="preserve">. </w:t>
      </w:r>
      <w:r w:rsidR="00A75479" w:rsidRPr="00CE63C0">
        <w:rPr>
          <w:rFonts w:asciiTheme="majorHAnsi" w:hAnsiTheme="majorHAnsi"/>
          <w:sz w:val="24"/>
          <w:szCs w:val="24"/>
        </w:rPr>
        <w:t xml:space="preserve">From their lesser committee assignments and unpredictable impact, it is clear that the women of </w:t>
      </w:r>
      <w:r w:rsidR="00DE1605" w:rsidRPr="00CE63C0">
        <w:rPr>
          <w:rFonts w:asciiTheme="majorHAnsi" w:hAnsiTheme="majorHAnsi"/>
          <w:sz w:val="24"/>
          <w:szCs w:val="24"/>
        </w:rPr>
        <w:t>Congress</w:t>
      </w:r>
      <w:r w:rsidR="00A75479" w:rsidRPr="00CE63C0">
        <w:rPr>
          <w:rFonts w:asciiTheme="majorHAnsi" w:hAnsiTheme="majorHAnsi"/>
          <w:sz w:val="24"/>
          <w:szCs w:val="24"/>
        </w:rPr>
        <w:t xml:space="preserve"> still had a long way to go. </w:t>
      </w:r>
    </w:p>
    <w:p w:rsidR="00563BA3" w:rsidRPr="00CE63C0" w:rsidRDefault="00A75479" w:rsidP="002465D6">
      <w:pPr>
        <w:pStyle w:val="ListParagraph"/>
        <w:spacing w:line="240" w:lineRule="auto"/>
        <w:ind w:left="0" w:firstLine="720"/>
        <w:contextualSpacing w:val="0"/>
        <w:rPr>
          <w:rFonts w:asciiTheme="majorHAnsi" w:hAnsiTheme="majorHAnsi"/>
          <w:sz w:val="24"/>
          <w:szCs w:val="24"/>
        </w:rPr>
      </w:pPr>
      <w:proofErr w:type="gramStart"/>
      <w:r w:rsidRPr="00CE63C0">
        <w:rPr>
          <w:rFonts w:asciiTheme="majorHAnsi" w:hAnsiTheme="majorHAnsi"/>
          <w:sz w:val="24"/>
          <w:szCs w:val="24"/>
        </w:rPr>
        <w:t>Looking ahead to the 74</w:t>
      </w:r>
      <w:r w:rsidRPr="00CE63C0">
        <w:rPr>
          <w:rFonts w:asciiTheme="majorHAnsi" w:hAnsiTheme="majorHAnsi"/>
          <w:sz w:val="24"/>
          <w:szCs w:val="24"/>
          <w:vertAlign w:val="superscript"/>
        </w:rPr>
        <w:t>th</w:t>
      </w:r>
      <w:r w:rsidRPr="00CE63C0">
        <w:rPr>
          <w:rFonts w:asciiTheme="majorHAnsi" w:hAnsiTheme="majorHAnsi"/>
          <w:sz w:val="24"/>
          <w:szCs w:val="24"/>
        </w:rPr>
        <w:t xml:space="preserve"> </w:t>
      </w:r>
      <w:r w:rsidR="00DE1605" w:rsidRPr="00CE63C0">
        <w:rPr>
          <w:rFonts w:asciiTheme="majorHAnsi" w:hAnsiTheme="majorHAnsi"/>
          <w:sz w:val="24"/>
          <w:szCs w:val="24"/>
        </w:rPr>
        <w:t>Congress</w:t>
      </w:r>
      <w:r w:rsidRPr="00CE63C0">
        <w:rPr>
          <w:rFonts w:asciiTheme="majorHAnsi" w:hAnsiTheme="majorHAnsi"/>
          <w:sz w:val="24"/>
          <w:szCs w:val="24"/>
        </w:rPr>
        <w:t>, which encompassed the years 1935 to 1937</w:t>
      </w:r>
      <w:r w:rsidR="00BE5EF9" w:rsidRPr="00CE63C0">
        <w:rPr>
          <w:rFonts w:asciiTheme="majorHAnsi" w:hAnsiTheme="majorHAnsi"/>
          <w:sz w:val="24"/>
          <w:szCs w:val="24"/>
        </w:rPr>
        <w:t>,</w:t>
      </w:r>
      <w:proofErr w:type="gramEnd"/>
      <w:r w:rsidR="00BE5EF9" w:rsidRPr="00CE63C0">
        <w:rPr>
          <w:rFonts w:asciiTheme="majorHAnsi" w:hAnsiTheme="majorHAnsi"/>
          <w:sz w:val="24"/>
          <w:szCs w:val="24"/>
        </w:rPr>
        <w:t xml:space="preserve"> </w:t>
      </w:r>
      <w:proofErr w:type="gramStart"/>
      <w:r w:rsidR="00BE5EF9" w:rsidRPr="00CE63C0">
        <w:rPr>
          <w:rFonts w:asciiTheme="majorHAnsi" w:hAnsiTheme="majorHAnsi"/>
          <w:sz w:val="24"/>
          <w:szCs w:val="24"/>
        </w:rPr>
        <w:t>it</w:t>
      </w:r>
      <w:proofErr w:type="gramEnd"/>
      <w:r w:rsidRPr="00CE63C0">
        <w:rPr>
          <w:rFonts w:asciiTheme="majorHAnsi" w:hAnsiTheme="majorHAnsi"/>
          <w:sz w:val="24"/>
          <w:szCs w:val="24"/>
        </w:rPr>
        <w:t xml:space="preserve"> is obvious that some changes in committee assignments were occurring. Chiefly, Florence P. Kahn became the first woman appointed to the</w:t>
      </w:r>
      <w:r w:rsidR="00222119" w:rsidRPr="00CE63C0">
        <w:rPr>
          <w:rFonts w:asciiTheme="majorHAnsi" w:hAnsiTheme="majorHAnsi"/>
          <w:sz w:val="24"/>
          <w:szCs w:val="24"/>
        </w:rPr>
        <w:t xml:space="preserve"> House</w:t>
      </w:r>
      <w:r w:rsidRPr="00CE63C0">
        <w:rPr>
          <w:rFonts w:asciiTheme="majorHAnsi" w:hAnsiTheme="majorHAnsi"/>
          <w:sz w:val="24"/>
          <w:szCs w:val="24"/>
        </w:rPr>
        <w:t xml:space="preserve"> Appropriations Committee</w:t>
      </w:r>
      <w:r w:rsidR="00F41F2C" w:rsidRPr="00CE63C0">
        <w:rPr>
          <w:rFonts w:asciiTheme="majorHAnsi" w:hAnsiTheme="majorHAnsi"/>
          <w:sz w:val="24"/>
          <w:szCs w:val="24"/>
        </w:rPr>
        <w:t xml:space="preserve">, </w:t>
      </w:r>
      <w:r w:rsidR="007947B2" w:rsidRPr="00CE63C0">
        <w:rPr>
          <w:rFonts w:asciiTheme="majorHAnsi" w:hAnsiTheme="majorHAnsi"/>
          <w:sz w:val="24"/>
          <w:szCs w:val="24"/>
        </w:rPr>
        <w:t>Mary T. Norton became the Chairwoman of the Labor committee</w:t>
      </w:r>
      <w:r w:rsidR="00F41F2C" w:rsidRPr="00CE63C0">
        <w:rPr>
          <w:rFonts w:asciiTheme="majorHAnsi" w:hAnsiTheme="majorHAnsi"/>
          <w:sz w:val="24"/>
          <w:szCs w:val="24"/>
        </w:rPr>
        <w:t xml:space="preserve">, and Edith </w:t>
      </w:r>
      <w:proofErr w:type="spellStart"/>
      <w:r w:rsidR="00F41F2C" w:rsidRPr="00CE63C0">
        <w:rPr>
          <w:rFonts w:asciiTheme="majorHAnsi" w:hAnsiTheme="majorHAnsi"/>
          <w:sz w:val="24"/>
          <w:szCs w:val="24"/>
        </w:rPr>
        <w:t>Nourse</w:t>
      </w:r>
      <w:proofErr w:type="spellEnd"/>
      <w:r w:rsidR="00F41F2C" w:rsidRPr="00CE63C0">
        <w:rPr>
          <w:rFonts w:asciiTheme="majorHAnsi" w:hAnsiTheme="majorHAnsi"/>
          <w:sz w:val="24"/>
          <w:szCs w:val="24"/>
        </w:rPr>
        <w:t xml:space="preserve"> Rogers served in the Foreign Affairs committee. </w:t>
      </w:r>
      <w:r w:rsidRPr="00CE63C0">
        <w:rPr>
          <w:rFonts w:asciiTheme="majorHAnsi" w:hAnsiTheme="majorHAnsi"/>
          <w:sz w:val="24"/>
          <w:szCs w:val="24"/>
        </w:rPr>
        <w:t xml:space="preserve">First elected </w:t>
      </w:r>
      <w:r w:rsidR="00AC4708" w:rsidRPr="00CE63C0">
        <w:rPr>
          <w:rFonts w:asciiTheme="majorHAnsi" w:hAnsiTheme="majorHAnsi"/>
          <w:sz w:val="24"/>
          <w:szCs w:val="24"/>
        </w:rPr>
        <w:t xml:space="preserve">to succeed her husband Julius Kahn </w:t>
      </w:r>
      <w:r w:rsidRPr="00CE63C0">
        <w:rPr>
          <w:rFonts w:asciiTheme="majorHAnsi" w:hAnsiTheme="majorHAnsi"/>
          <w:sz w:val="24"/>
          <w:szCs w:val="24"/>
        </w:rPr>
        <w:t>in 1925,</w:t>
      </w:r>
      <w:r w:rsidR="00015A8F" w:rsidRPr="00CE63C0">
        <w:rPr>
          <w:rFonts w:asciiTheme="majorHAnsi" w:hAnsiTheme="majorHAnsi"/>
          <w:sz w:val="24"/>
          <w:szCs w:val="24"/>
        </w:rPr>
        <w:t xml:space="preserve"> </w:t>
      </w:r>
      <w:r w:rsidR="00222119" w:rsidRPr="00CE63C0">
        <w:rPr>
          <w:rFonts w:asciiTheme="majorHAnsi" w:hAnsiTheme="majorHAnsi"/>
          <w:sz w:val="24"/>
          <w:szCs w:val="24"/>
        </w:rPr>
        <w:t>Republican</w:t>
      </w:r>
      <w:r w:rsidR="00015A8F" w:rsidRPr="00CE63C0">
        <w:rPr>
          <w:rFonts w:asciiTheme="majorHAnsi" w:hAnsiTheme="majorHAnsi"/>
          <w:sz w:val="24"/>
          <w:szCs w:val="24"/>
        </w:rPr>
        <w:t xml:space="preserve"> </w:t>
      </w:r>
      <w:r w:rsidR="00222119" w:rsidRPr="00CE63C0">
        <w:rPr>
          <w:rFonts w:asciiTheme="majorHAnsi" w:hAnsiTheme="majorHAnsi"/>
          <w:sz w:val="24"/>
          <w:szCs w:val="24"/>
        </w:rPr>
        <w:t>Florence Kahn</w:t>
      </w:r>
      <w:r w:rsidRPr="00CE63C0">
        <w:rPr>
          <w:rFonts w:asciiTheme="majorHAnsi" w:hAnsiTheme="majorHAnsi"/>
          <w:sz w:val="24"/>
          <w:szCs w:val="24"/>
        </w:rPr>
        <w:t xml:space="preserve"> already knew much about </w:t>
      </w:r>
      <w:r w:rsidR="00DE1605" w:rsidRPr="00CE63C0">
        <w:rPr>
          <w:rFonts w:asciiTheme="majorHAnsi" w:hAnsiTheme="majorHAnsi"/>
          <w:sz w:val="24"/>
          <w:szCs w:val="24"/>
        </w:rPr>
        <w:t>Congress</w:t>
      </w:r>
      <w:r w:rsidRPr="00CE63C0">
        <w:rPr>
          <w:rFonts w:asciiTheme="majorHAnsi" w:hAnsiTheme="majorHAnsi"/>
          <w:sz w:val="24"/>
          <w:szCs w:val="24"/>
        </w:rPr>
        <w:t>ional business from aiding her husban</w:t>
      </w:r>
      <w:r w:rsidR="00AC4708" w:rsidRPr="00CE63C0">
        <w:rPr>
          <w:rFonts w:asciiTheme="majorHAnsi" w:hAnsiTheme="majorHAnsi"/>
          <w:sz w:val="24"/>
          <w:szCs w:val="24"/>
        </w:rPr>
        <w:t>d</w:t>
      </w:r>
      <w:r w:rsidRPr="00CE63C0">
        <w:rPr>
          <w:rFonts w:asciiTheme="majorHAnsi" w:hAnsiTheme="majorHAnsi"/>
          <w:sz w:val="24"/>
          <w:szCs w:val="24"/>
        </w:rPr>
        <w:t xml:space="preserve"> for decades. Thus, from the outset, Florence Kahn considered </w:t>
      </w:r>
      <w:proofErr w:type="gramStart"/>
      <w:r w:rsidRPr="00CE63C0">
        <w:rPr>
          <w:rFonts w:asciiTheme="majorHAnsi" w:hAnsiTheme="majorHAnsi"/>
          <w:sz w:val="24"/>
          <w:szCs w:val="24"/>
        </w:rPr>
        <w:t>herself</w:t>
      </w:r>
      <w:proofErr w:type="gramEnd"/>
      <w:r w:rsidRPr="00CE63C0">
        <w:rPr>
          <w:rFonts w:asciiTheme="majorHAnsi" w:hAnsiTheme="majorHAnsi"/>
          <w:sz w:val="24"/>
          <w:szCs w:val="24"/>
        </w:rPr>
        <w:t xml:space="preserve"> an insider</w:t>
      </w:r>
      <w:r w:rsidR="00AC4708" w:rsidRPr="00CE63C0">
        <w:rPr>
          <w:rFonts w:asciiTheme="majorHAnsi" w:hAnsiTheme="majorHAnsi"/>
          <w:sz w:val="24"/>
          <w:szCs w:val="24"/>
        </w:rPr>
        <w:t xml:space="preserve"> and received multiple influential committee assignments during her twelve years in </w:t>
      </w:r>
      <w:r w:rsidR="00DE1605" w:rsidRPr="00CE63C0">
        <w:rPr>
          <w:rFonts w:asciiTheme="majorHAnsi" w:hAnsiTheme="majorHAnsi"/>
          <w:sz w:val="24"/>
          <w:szCs w:val="24"/>
        </w:rPr>
        <w:t>Congress</w:t>
      </w:r>
      <w:r w:rsidR="00AC4708" w:rsidRPr="00CE63C0">
        <w:rPr>
          <w:rFonts w:asciiTheme="majorHAnsi" w:hAnsiTheme="majorHAnsi"/>
          <w:sz w:val="24"/>
          <w:szCs w:val="24"/>
        </w:rPr>
        <w:t xml:space="preserve">. Her first committee assignment in 1925 was the Indian Affairs committee and she quickly protested this assignment, saying, “The only Indians in my district are in front of cigar stores” </w:t>
      </w:r>
      <w:r w:rsidR="00DF691F" w:rsidRPr="00CE63C0">
        <w:rPr>
          <w:rFonts w:asciiTheme="majorHAnsi" w:hAnsiTheme="majorHAnsi"/>
          <w:sz w:val="24"/>
          <w:szCs w:val="24"/>
        </w:rPr>
        <w:t xml:space="preserve">(U.S. House of Representatives - Office of History and Preservation, 2006, p. 66). </w:t>
      </w:r>
      <w:r w:rsidR="00AC4708" w:rsidRPr="00CE63C0">
        <w:rPr>
          <w:rFonts w:asciiTheme="majorHAnsi" w:hAnsiTheme="majorHAnsi"/>
          <w:sz w:val="24"/>
          <w:szCs w:val="24"/>
        </w:rPr>
        <w:t xml:space="preserve">After this, she became the first woman assigned to Military Affairs, the committee that </w:t>
      </w:r>
      <w:r w:rsidR="00AC4708" w:rsidRPr="00CE63C0">
        <w:rPr>
          <w:rFonts w:asciiTheme="majorHAnsi" w:hAnsiTheme="majorHAnsi"/>
          <w:sz w:val="24"/>
          <w:szCs w:val="24"/>
        </w:rPr>
        <w:lastRenderedPageBreak/>
        <w:t xml:space="preserve">her husband had chaired during his time in office. In her time in </w:t>
      </w:r>
      <w:r w:rsidR="00DE1605" w:rsidRPr="00CE63C0">
        <w:rPr>
          <w:rFonts w:asciiTheme="majorHAnsi" w:hAnsiTheme="majorHAnsi"/>
          <w:sz w:val="24"/>
          <w:szCs w:val="24"/>
        </w:rPr>
        <w:t>Congress</w:t>
      </w:r>
      <w:r w:rsidR="00AC4708" w:rsidRPr="00CE63C0">
        <w:rPr>
          <w:rFonts w:asciiTheme="majorHAnsi" w:hAnsiTheme="majorHAnsi"/>
          <w:sz w:val="24"/>
          <w:szCs w:val="24"/>
        </w:rPr>
        <w:t xml:space="preserve">, Kahn supported the FBI, military preparedness, and worked against prohibition laws. As a well-respected member of </w:t>
      </w:r>
      <w:r w:rsidR="00DE1605" w:rsidRPr="00CE63C0">
        <w:rPr>
          <w:rFonts w:asciiTheme="majorHAnsi" w:hAnsiTheme="majorHAnsi"/>
          <w:sz w:val="24"/>
          <w:szCs w:val="24"/>
        </w:rPr>
        <w:t>Congress</w:t>
      </w:r>
      <w:r w:rsidR="00AC4708" w:rsidRPr="00CE63C0">
        <w:rPr>
          <w:rFonts w:asciiTheme="majorHAnsi" w:hAnsiTheme="majorHAnsi"/>
          <w:sz w:val="24"/>
          <w:szCs w:val="24"/>
        </w:rPr>
        <w:t xml:space="preserve">, Kahn showed the importance of women in politics as well as the impact that a wife can have in continuing her husband’s legacy. In 1939, Kahn said, “We can’t let the majority be so indifferent that we will be ruled by a minority. </w:t>
      </w:r>
      <w:proofErr w:type="gramStart"/>
      <w:r w:rsidR="00AC4708" w:rsidRPr="00CE63C0">
        <w:rPr>
          <w:rFonts w:asciiTheme="majorHAnsi" w:hAnsiTheme="majorHAnsi"/>
          <w:sz w:val="24"/>
          <w:szCs w:val="24"/>
        </w:rPr>
        <w:t>Women must be made to realize the import</w:t>
      </w:r>
      <w:r w:rsidR="00DF691F" w:rsidRPr="00CE63C0">
        <w:rPr>
          <w:rFonts w:asciiTheme="majorHAnsi" w:hAnsiTheme="majorHAnsi"/>
          <w:sz w:val="24"/>
          <w:szCs w:val="24"/>
        </w:rPr>
        <w:t>ance of their voice” (U.S. House of Representatives - Office of History and Preservation, 2006, p. 68).</w:t>
      </w:r>
      <w:proofErr w:type="gramEnd"/>
      <w:r w:rsidR="00DF691F" w:rsidRPr="00CE63C0">
        <w:rPr>
          <w:rFonts w:asciiTheme="majorHAnsi" w:hAnsiTheme="majorHAnsi"/>
          <w:sz w:val="24"/>
          <w:szCs w:val="24"/>
        </w:rPr>
        <w:t xml:space="preserve">  </w:t>
      </w:r>
      <w:r w:rsidR="00AC4708" w:rsidRPr="00CE63C0">
        <w:rPr>
          <w:rFonts w:asciiTheme="majorHAnsi" w:hAnsiTheme="majorHAnsi"/>
          <w:sz w:val="24"/>
          <w:szCs w:val="24"/>
        </w:rPr>
        <w:t xml:space="preserve"> </w:t>
      </w:r>
    </w:p>
    <w:p w:rsidR="00563BA3" w:rsidRPr="00CE63C0" w:rsidRDefault="00F41F2C" w:rsidP="002465D6">
      <w:pPr>
        <w:pStyle w:val="ListParagraph"/>
        <w:spacing w:line="240" w:lineRule="auto"/>
        <w:ind w:left="0" w:firstLine="720"/>
        <w:contextualSpacing w:val="0"/>
        <w:rPr>
          <w:rFonts w:asciiTheme="majorHAnsi" w:hAnsiTheme="majorHAnsi"/>
          <w:sz w:val="24"/>
          <w:szCs w:val="24"/>
        </w:rPr>
      </w:pPr>
      <w:r w:rsidRPr="00CE63C0">
        <w:rPr>
          <w:rFonts w:asciiTheme="majorHAnsi" w:hAnsiTheme="majorHAnsi"/>
          <w:sz w:val="24"/>
          <w:szCs w:val="24"/>
        </w:rPr>
        <w:t xml:space="preserve">As she became a very prominent member of </w:t>
      </w:r>
      <w:r w:rsidR="00DE1605" w:rsidRPr="00CE63C0">
        <w:rPr>
          <w:rFonts w:asciiTheme="majorHAnsi" w:hAnsiTheme="majorHAnsi"/>
          <w:sz w:val="24"/>
          <w:szCs w:val="24"/>
        </w:rPr>
        <w:t>Congress</w:t>
      </w:r>
      <w:r w:rsidRPr="00CE63C0">
        <w:rPr>
          <w:rFonts w:asciiTheme="majorHAnsi" w:hAnsiTheme="majorHAnsi"/>
          <w:sz w:val="24"/>
          <w:szCs w:val="24"/>
        </w:rPr>
        <w:t xml:space="preserve">, </w:t>
      </w:r>
      <w:r w:rsidR="00D85B98" w:rsidRPr="00CE63C0">
        <w:rPr>
          <w:rFonts w:asciiTheme="majorHAnsi" w:hAnsiTheme="majorHAnsi"/>
          <w:sz w:val="24"/>
          <w:szCs w:val="24"/>
        </w:rPr>
        <w:t xml:space="preserve">Democrat Mary T. </w:t>
      </w:r>
      <w:r w:rsidRPr="00CE63C0">
        <w:rPr>
          <w:rFonts w:asciiTheme="majorHAnsi" w:hAnsiTheme="majorHAnsi"/>
          <w:sz w:val="24"/>
          <w:szCs w:val="24"/>
        </w:rPr>
        <w:t xml:space="preserve">Norton was appointed as the </w:t>
      </w:r>
      <w:proofErr w:type="gramStart"/>
      <w:r w:rsidRPr="00CE63C0">
        <w:rPr>
          <w:rFonts w:asciiTheme="majorHAnsi" w:hAnsiTheme="majorHAnsi"/>
          <w:sz w:val="24"/>
          <w:szCs w:val="24"/>
        </w:rPr>
        <w:t>chairwoman</w:t>
      </w:r>
      <w:proofErr w:type="gramEnd"/>
      <w:r w:rsidRPr="00CE63C0">
        <w:rPr>
          <w:rFonts w:asciiTheme="majorHAnsi" w:hAnsiTheme="majorHAnsi"/>
          <w:sz w:val="24"/>
          <w:szCs w:val="24"/>
        </w:rPr>
        <w:t xml:space="preserve"> of the committee overseeing the District of Columbia. This caused a male committee member to say, “This is the first time in my life I have been controlled by a woman” to which Norton said, “It’s the first time I’ve had the privilege of presiding over a body of men, and I rather like the prospect” </w:t>
      </w:r>
      <w:r w:rsidR="00DF691F" w:rsidRPr="00CE63C0">
        <w:rPr>
          <w:rFonts w:asciiTheme="majorHAnsi" w:hAnsiTheme="majorHAnsi"/>
          <w:sz w:val="24"/>
          <w:szCs w:val="24"/>
        </w:rPr>
        <w:t xml:space="preserve">(U.S. House of Representatives - Office of History and Preservation, 2006, p. 63). </w:t>
      </w:r>
      <w:r w:rsidRPr="00CE63C0">
        <w:rPr>
          <w:rFonts w:asciiTheme="majorHAnsi" w:hAnsiTheme="majorHAnsi"/>
          <w:sz w:val="24"/>
          <w:szCs w:val="24"/>
        </w:rPr>
        <w:t xml:space="preserve">In 1937, Norton left this post to become the chair of the Labor committee. Under her guidance, several pieces of New Deal legislation </w:t>
      </w:r>
      <w:proofErr w:type="gramStart"/>
      <w:r w:rsidRPr="00CE63C0">
        <w:rPr>
          <w:rFonts w:asciiTheme="majorHAnsi" w:hAnsiTheme="majorHAnsi"/>
          <w:sz w:val="24"/>
          <w:szCs w:val="24"/>
        </w:rPr>
        <w:t>were passed</w:t>
      </w:r>
      <w:proofErr w:type="gramEnd"/>
      <w:r w:rsidRPr="00CE63C0">
        <w:rPr>
          <w:rFonts w:asciiTheme="majorHAnsi" w:hAnsiTheme="majorHAnsi"/>
          <w:sz w:val="24"/>
          <w:szCs w:val="24"/>
        </w:rPr>
        <w:t xml:space="preserve">, including one outlawing child labor, and Norton used her position to fight for better wages for both the working class and female laborers. Norton served twelve terms in </w:t>
      </w:r>
      <w:r w:rsidR="00DE1605" w:rsidRPr="00CE63C0">
        <w:rPr>
          <w:rFonts w:asciiTheme="majorHAnsi" w:hAnsiTheme="majorHAnsi"/>
          <w:sz w:val="24"/>
          <w:szCs w:val="24"/>
        </w:rPr>
        <w:t>Congress</w:t>
      </w:r>
      <w:r w:rsidRPr="00CE63C0">
        <w:rPr>
          <w:rFonts w:asciiTheme="majorHAnsi" w:hAnsiTheme="majorHAnsi"/>
          <w:sz w:val="24"/>
          <w:szCs w:val="24"/>
        </w:rPr>
        <w:t xml:space="preserve"> and ultimately chaired four different committees.</w:t>
      </w:r>
      <w:r w:rsidR="00B346E0" w:rsidRPr="00CE63C0">
        <w:rPr>
          <w:rFonts w:asciiTheme="majorHAnsi" w:hAnsiTheme="majorHAnsi"/>
          <w:sz w:val="24"/>
          <w:szCs w:val="24"/>
        </w:rPr>
        <w:t xml:space="preserve"> Her role in </w:t>
      </w:r>
      <w:r w:rsidR="00DE1605" w:rsidRPr="00CE63C0">
        <w:rPr>
          <w:rFonts w:asciiTheme="majorHAnsi" w:hAnsiTheme="majorHAnsi"/>
          <w:sz w:val="24"/>
          <w:szCs w:val="24"/>
        </w:rPr>
        <w:t>Congress</w:t>
      </w:r>
      <w:r w:rsidR="00B346E0" w:rsidRPr="00CE63C0">
        <w:rPr>
          <w:rFonts w:asciiTheme="majorHAnsi" w:hAnsiTheme="majorHAnsi"/>
          <w:sz w:val="24"/>
          <w:szCs w:val="24"/>
        </w:rPr>
        <w:t xml:space="preserve"> </w:t>
      </w:r>
      <w:proofErr w:type="gramStart"/>
      <w:r w:rsidR="00B346E0" w:rsidRPr="00CE63C0">
        <w:rPr>
          <w:rFonts w:asciiTheme="majorHAnsi" w:hAnsiTheme="majorHAnsi"/>
          <w:sz w:val="24"/>
          <w:szCs w:val="24"/>
        </w:rPr>
        <w:t>was aided</w:t>
      </w:r>
      <w:proofErr w:type="gramEnd"/>
      <w:r w:rsidR="00B346E0" w:rsidRPr="00CE63C0">
        <w:rPr>
          <w:rFonts w:asciiTheme="majorHAnsi" w:hAnsiTheme="majorHAnsi"/>
          <w:sz w:val="24"/>
          <w:szCs w:val="24"/>
        </w:rPr>
        <w:t xml:space="preserve"> by her personality and determination, especially as she did not have the previous connections of Rogers or Kahn. </w:t>
      </w:r>
    </w:p>
    <w:p w:rsidR="00563BA3" w:rsidRPr="00CE63C0" w:rsidRDefault="00F41F2C" w:rsidP="002465D6">
      <w:pPr>
        <w:pStyle w:val="ListParagraph"/>
        <w:spacing w:line="240" w:lineRule="auto"/>
        <w:ind w:left="0" w:firstLine="720"/>
        <w:contextualSpacing w:val="0"/>
        <w:rPr>
          <w:rFonts w:asciiTheme="majorHAnsi" w:hAnsiTheme="majorHAnsi"/>
          <w:sz w:val="24"/>
          <w:szCs w:val="24"/>
        </w:rPr>
      </w:pPr>
      <w:r w:rsidRPr="00CE63C0">
        <w:rPr>
          <w:rFonts w:asciiTheme="majorHAnsi" w:hAnsiTheme="majorHAnsi"/>
          <w:sz w:val="24"/>
          <w:szCs w:val="24"/>
        </w:rPr>
        <w:t xml:space="preserve">Republican Edith </w:t>
      </w:r>
      <w:proofErr w:type="spellStart"/>
      <w:r w:rsidRPr="00CE63C0">
        <w:rPr>
          <w:rFonts w:asciiTheme="majorHAnsi" w:hAnsiTheme="majorHAnsi"/>
          <w:sz w:val="24"/>
          <w:szCs w:val="24"/>
        </w:rPr>
        <w:t>Nourse</w:t>
      </w:r>
      <w:proofErr w:type="spellEnd"/>
      <w:r w:rsidRPr="00CE63C0">
        <w:rPr>
          <w:rFonts w:asciiTheme="majorHAnsi" w:hAnsiTheme="majorHAnsi"/>
          <w:sz w:val="24"/>
          <w:szCs w:val="24"/>
        </w:rPr>
        <w:t xml:space="preserve"> Rogers succeeded her husband upon his death in 1925 and served in </w:t>
      </w:r>
      <w:r w:rsidR="00DE1605" w:rsidRPr="00CE63C0">
        <w:rPr>
          <w:rFonts w:asciiTheme="majorHAnsi" w:hAnsiTheme="majorHAnsi"/>
          <w:sz w:val="24"/>
          <w:szCs w:val="24"/>
        </w:rPr>
        <w:t>Congress</w:t>
      </w:r>
      <w:r w:rsidRPr="00CE63C0">
        <w:rPr>
          <w:rFonts w:asciiTheme="majorHAnsi" w:hAnsiTheme="majorHAnsi"/>
          <w:sz w:val="24"/>
          <w:szCs w:val="24"/>
        </w:rPr>
        <w:t xml:space="preserve"> for thirty-five years. In the 74</w:t>
      </w:r>
      <w:r w:rsidRPr="00CE63C0">
        <w:rPr>
          <w:rFonts w:asciiTheme="majorHAnsi" w:hAnsiTheme="majorHAnsi"/>
          <w:sz w:val="24"/>
          <w:szCs w:val="24"/>
          <w:vertAlign w:val="superscript"/>
        </w:rPr>
        <w:t>th</w:t>
      </w:r>
      <w:r w:rsidRPr="00CE63C0">
        <w:rPr>
          <w:rFonts w:asciiTheme="majorHAnsi" w:hAnsiTheme="majorHAnsi"/>
          <w:sz w:val="24"/>
          <w:szCs w:val="24"/>
        </w:rPr>
        <w:t xml:space="preserve"> </w:t>
      </w:r>
      <w:r w:rsidR="00DE1605" w:rsidRPr="00CE63C0">
        <w:rPr>
          <w:rFonts w:asciiTheme="majorHAnsi" w:hAnsiTheme="majorHAnsi"/>
          <w:sz w:val="24"/>
          <w:szCs w:val="24"/>
        </w:rPr>
        <w:t>Congress</w:t>
      </w:r>
      <w:r w:rsidRPr="00CE63C0">
        <w:rPr>
          <w:rFonts w:asciiTheme="majorHAnsi" w:hAnsiTheme="majorHAnsi"/>
          <w:sz w:val="24"/>
          <w:szCs w:val="24"/>
        </w:rPr>
        <w:t>, Rogers served on the Foreign Affairs, Civil Service, and World War Veterans Legislation committees. She was a beloved figure on Capitol Hill, working eighteen hours a day, and called “the busiest woman on Capitol Hill” by the press (</w:t>
      </w:r>
      <w:r w:rsidR="00DF691F" w:rsidRPr="00CE63C0">
        <w:rPr>
          <w:rFonts w:asciiTheme="majorHAnsi" w:hAnsiTheme="majorHAnsi"/>
          <w:sz w:val="24"/>
          <w:szCs w:val="24"/>
        </w:rPr>
        <w:t>U.S. House of Representatives - Office of History and Preservation, 2006, p. 72). R</w:t>
      </w:r>
      <w:r w:rsidRPr="00CE63C0">
        <w:rPr>
          <w:rFonts w:asciiTheme="majorHAnsi" w:hAnsiTheme="majorHAnsi"/>
          <w:sz w:val="24"/>
          <w:szCs w:val="24"/>
        </w:rPr>
        <w:t xml:space="preserve">emembered as one of the first political figures to denounce the </w:t>
      </w:r>
      <w:r w:rsidR="00015A8F" w:rsidRPr="00CE63C0">
        <w:rPr>
          <w:rFonts w:asciiTheme="majorHAnsi" w:hAnsiTheme="majorHAnsi"/>
          <w:sz w:val="24"/>
          <w:szCs w:val="24"/>
        </w:rPr>
        <w:t>Nazis’</w:t>
      </w:r>
      <w:r w:rsidR="00DF691F" w:rsidRPr="00CE63C0">
        <w:rPr>
          <w:rFonts w:asciiTheme="majorHAnsi" w:hAnsiTheme="majorHAnsi"/>
          <w:sz w:val="24"/>
          <w:szCs w:val="24"/>
        </w:rPr>
        <w:t xml:space="preserve"> racism, Rogers</w:t>
      </w:r>
      <w:r w:rsidRPr="00CE63C0">
        <w:rPr>
          <w:rFonts w:asciiTheme="majorHAnsi" w:hAnsiTheme="majorHAnsi"/>
          <w:sz w:val="24"/>
          <w:szCs w:val="24"/>
        </w:rPr>
        <w:t xml:space="preserve"> worked to pass legislation that helped Jewish children escape to the United States. Later in her career, Rogers chaired the Veterans Affairs committee, helped to open the</w:t>
      </w:r>
      <w:r w:rsidR="00DF691F" w:rsidRPr="00CE63C0">
        <w:rPr>
          <w:rFonts w:asciiTheme="majorHAnsi" w:hAnsiTheme="majorHAnsi"/>
          <w:sz w:val="24"/>
          <w:szCs w:val="24"/>
        </w:rPr>
        <w:t xml:space="preserve"> U.S.</w:t>
      </w:r>
      <w:r w:rsidRPr="00CE63C0">
        <w:rPr>
          <w:rFonts w:asciiTheme="majorHAnsi" w:hAnsiTheme="majorHAnsi"/>
          <w:sz w:val="24"/>
          <w:szCs w:val="24"/>
        </w:rPr>
        <w:t xml:space="preserve"> military to women, and sponsored the GI Bill of Rights.  </w:t>
      </w:r>
    </w:p>
    <w:p w:rsidR="00563BA3" w:rsidRPr="00CE63C0" w:rsidRDefault="00F41F2C" w:rsidP="002465D6">
      <w:pPr>
        <w:pStyle w:val="ListParagraph"/>
        <w:spacing w:line="240" w:lineRule="auto"/>
        <w:ind w:left="0" w:firstLine="720"/>
        <w:contextualSpacing w:val="0"/>
        <w:rPr>
          <w:rFonts w:asciiTheme="majorHAnsi" w:hAnsiTheme="majorHAnsi"/>
          <w:sz w:val="24"/>
          <w:szCs w:val="24"/>
        </w:rPr>
      </w:pPr>
      <w:r w:rsidRPr="00CE63C0">
        <w:rPr>
          <w:rFonts w:asciiTheme="majorHAnsi" w:hAnsiTheme="majorHAnsi"/>
          <w:sz w:val="24"/>
          <w:szCs w:val="24"/>
        </w:rPr>
        <w:t xml:space="preserve">There were three </w:t>
      </w:r>
      <w:r w:rsidR="00222119" w:rsidRPr="00CE63C0">
        <w:rPr>
          <w:rFonts w:asciiTheme="majorHAnsi" w:hAnsiTheme="majorHAnsi"/>
          <w:sz w:val="24"/>
          <w:szCs w:val="24"/>
        </w:rPr>
        <w:t>other</w:t>
      </w:r>
      <w:r w:rsidR="00015A8F" w:rsidRPr="00CE63C0">
        <w:rPr>
          <w:rFonts w:asciiTheme="majorHAnsi" w:hAnsiTheme="majorHAnsi"/>
          <w:sz w:val="24"/>
          <w:szCs w:val="24"/>
        </w:rPr>
        <w:t xml:space="preserve"> </w:t>
      </w:r>
      <w:r w:rsidR="00222119" w:rsidRPr="00CE63C0">
        <w:rPr>
          <w:rFonts w:asciiTheme="majorHAnsi" w:hAnsiTheme="majorHAnsi"/>
          <w:sz w:val="24"/>
          <w:szCs w:val="24"/>
        </w:rPr>
        <w:t>women in the House</w:t>
      </w:r>
      <w:r w:rsidR="00AC4708" w:rsidRPr="00CE63C0">
        <w:rPr>
          <w:rFonts w:asciiTheme="majorHAnsi" w:hAnsiTheme="majorHAnsi"/>
          <w:sz w:val="24"/>
          <w:szCs w:val="24"/>
        </w:rPr>
        <w:t xml:space="preserve"> in the 74</w:t>
      </w:r>
      <w:r w:rsidR="00AC4708" w:rsidRPr="00CE63C0">
        <w:rPr>
          <w:rFonts w:asciiTheme="majorHAnsi" w:hAnsiTheme="majorHAnsi"/>
          <w:sz w:val="24"/>
          <w:szCs w:val="24"/>
          <w:vertAlign w:val="superscript"/>
        </w:rPr>
        <w:t>th</w:t>
      </w:r>
      <w:r w:rsidR="00AC4708" w:rsidRPr="00CE63C0">
        <w:rPr>
          <w:rFonts w:asciiTheme="majorHAnsi" w:hAnsiTheme="majorHAnsi"/>
          <w:sz w:val="24"/>
          <w:szCs w:val="24"/>
        </w:rPr>
        <w:t xml:space="preserve"> </w:t>
      </w:r>
      <w:r w:rsidR="00DE1605" w:rsidRPr="00CE63C0">
        <w:rPr>
          <w:rFonts w:asciiTheme="majorHAnsi" w:hAnsiTheme="majorHAnsi"/>
          <w:sz w:val="24"/>
          <w:szCs w:val="24"/>
        </w:rPr>
        <w:t>Congress</w:t>
      </w:r>
      <w:r w:rsidRPr="00CE63C0">
        <w:rPr>
          <w:rFonts w:asciiTheme="majorHAnsi" w:hAnsiTheme="majorHAnsi"/>
          <w:sz w:val="24"/>
          <w:szCs w:val="24"/>
        </w:rPr>
        <w:t>,</w:t>
      </w:r>
      <w:r w:rsidR="00DF691F" w:rsidRPr="00CE63C0">
        <w:rPr>
          <w:rFonts w:asciiTheme="majorHAnsi" w:hAnsiTheme="majorHAnsi"/>
          <w:sz w:val="24"/>
          <w:szCs w:val="24"/>
        </w:rPr>
        <w:t xml:space="preserve"> </w:t>
      </w:r>
      <w:r w:rsidRPr="00CE63C0">
        <w:rPr>
          <w:rFonts w:asciiTheme="majorHAnsi" w:hAnsiTheme="majorHAnsi"/>
          <w:sz w:val="24"/>
          <w:szCs w:val="24"/>
        </w:rPr>
        <w:t xml:space="preserve">Isabella S. Greenway, Virginia Ellis </w:t>
      </w:r>
      <w:proofErr w:type="spellStart"/>
      <w:r w:rsidRPr="00CE63C0">
        <w:rPr>
          <w:rFonts w:asciiTheme="majorHAnsi" w:hAnsiTheme="majorHAnsi"/>
          <w:sz w:val="24"/>
          <w:szCs w:val="24"/>
        </w:rPr>
        <w:t>Jenckes</w:t>
      </w:r>
      <w:proofErr w:type="spellEnd"/>
      <w:r w:rsidRPr="00CE63C0">
        <w:rPr>
          <w:rFonts w:asciiTheme="majorHAnsi" w:hAnsiTheme="majorHAnsi"/>
          <w:sz w:val="24"/>
          <w:szCs w:val="24"/>
        </w:rPr>
        <w:t xml:space="preserve">, and Caroline </w:t>
      </w:r>
      <w:proofErr w:type="spellStart"/>
      <w:r w:rsidRPr="00CE63C0">
        <w:rPr>
          <w:rFonts w:asciiTheme="majorHAnsi" w:hAnsiTheme="majorHAnsi"/>
          <w:sz w:val="24"/>
          <w:szCs w:val="24"/>
        </w:rPr>
        <w:t>O’Day</w:t>
      </w:r>
      <w:proofErr w:type="spellEnd"/>
      <w:r w:rsidRPr="00CE63C0">
        <w:rPr>
          <w:rFonts w:asciiTheme="majorHAnsi" w:hAnsiTheme="majorHAnsi"/>
          <w:sz w:val="24"/>
          <w:szCs w:val="24"/>
        </w:rPr>
        <w:t>, a</w:t>
      </w:r>
      <w:r w:rsidR="00222119" w:rsidRPr="00CE63C0">
        <w:rPr>
          <w:rFonts w:asciiTheme="majorHAnsi" w:hAnsiTheme="majorHAnsi"/>
          <w:sz w:val="24"/>
          <w:szCs w:val="24"/>
        </w:rPr>
        <w:t xml:space="preserve">nd </w:t>
      </w:r>
      <w:r w:rsidR="00DF691F" w:rsidRPr="00CE63C0">
        <w:rPr>
          <w:rFonts w:asciiTheme="majorHAnsi" w:hAnsiTheme="majorHAnsi"/>
          <w:sz w:val="24"/>
          <w:szCs w:val="24"/>
        </w:rPr>
        <w:t>though not as prominent as others, they did have</w:t>
      </w:r>
      <w:r w:rsidR="00222119" w:rsidRPr="00CE63C0">
        <w:rPr>
          <w:rFonts w:asciiTheme="majorHAnsi" w:hAnsiTheme="majorHAnsi"/>
          <w:sz w:val="24"/>
          <w:szCs w:val="24"/>
        </w:rPr>
        <w:t xml:space="preserve"> some policy impact. A Democrat from Arizona, Greenway focused on the economic concerns of her statewide home district and </w:t>
      </w:r>
      <w:proofErr w:type="gramStart"/>
      <w:r w:rsidR="00222119" w:rsidRPr="00CE63C0">
        <w:rPr>
          <w:rFonts w:asciiTheme="majorHAnsi" w:hAnsiTheme="majorHAnsi"/>
          <w:sz w:val="24"/>
          <w:szCs w:val="24"/>
        </w:rPr>
        <w:t>was appointed</w:t>
      </w:r>
      <w:proofErr w:type="gramEnd"/>
      <w:r w:rsidR="00222119" w:rsidRPr="00CE63C0">
        <w:rPr>
          <w:rFonts w:asciiTheme="majorHAnsi" w:hAnsiTheme="majorHAnsi"/>
          <w:sz w:val="24"/>
          <w:szCs w:val="24"/>
        </w:rPr>
        <w:t xml:space="preserve"> to the Indian Affairs, Irrigati</w:t>
      </w:r>
      <w:r w:rsidR="00444303" w:rsidRPr="00CE63C0">
        <w:rPr>
          <w:rFonts w:asciiTheme="majorHAnsi" w:hAnsiTheme="majorHAnsi"/>
          <w:sz w:val="24"/>
          <w:szCs w:val="24"/>
        </w:rPr>
        <w:t>on and Reclamation, and Public L</w:t>
      </w:r>
      <w:r w:rsidR="00222119" w:rsidRPr="00CE63C0">
        <w:rPr>
          <w:rFonts w:asciiTheme="majorHAnsi" w:hAnsiTheme="majorHAnsi"/>
          <w:sz w:val="24"/>
          <w:szCs w:val="24"/>
        </w:rPr>
        <w:t>ands Committees.</w:t>
      </w:r>
      <w:r w:rsidR="00CD4892" w:rsidRPr="00CE63C0">
        <w:rPr>
          <w:rFonts w:asciiTheme="majorHAnsi" w:hAnsiTheme="majorHAnsi"/>
          <w:sz w:val="24"/>
          <w:szCs w:val="24"/>
        </w:rPr>
        <w:t xml:space="preserve"> These assignments were very important to her cause and she was able to procure more federal funding and relief for Arizona during the Great Depression. As a representative from a rural district in Indiana, </w:t>
      </w:r>
      <w:proofErr w:type="spellStart"/>
      <w:r w:rsidR="00222119" w:rsidRPr="00CE63C0">
        <w:rPr>
          <w:rFonts w:asciiTheme="majorHAnsi" w:hAnsiTheme="majorHAnsi"/>
          <w:sz w:val="24"/>
          <w:szCs w:val="24"/>
        </w:rPr>
        <w:t>Jenkes</w:t>
      </w:r>
      <w:proofErr w:type="spellEnd"/>
      <w:r w:rsidR="00CD4892" w:rsidRPr="00CE63C0">
        <w:rPr>
          <w:rFonts w:asciiTheme="majorHAnsi" w:hAnsiTheme="majorHAnsi"/>
          <w:sz w:val="24"/>
          <w:szCs w:val="24"/>
        </w:rPr>
        <w:t xml:space="preserve"> hoped to </w:t>
      </w:r>
      <w:proofErr w:type="gramStart"/>
      <w:r w:rsidR="00CD4892" w:rsidRPr="00CE63C0">
        <w:rPr>
          <w:rFonts w:asciiTheme="majorHAnsi" w:hAnsiTheme="majorHAnsi"/>
          <w:sz w:val="24"/>
          <w:szCs w:val="24"/>
        </w:rPr>
        <w:t>be appointed</w:t>
      </w:r>
      <w:proofErr w:type="gramEnd"/>
      <w:r w:rsidR="00CD4892" w:rsidRPr="00CE63C0">
        <w:rPr>
          <w:rFonts w:asciiTheme="majorHAnsi" w:hAnsiTheme="majorHAnsi"/>
          <w:sz w:val="24"/>
          <w:szCs w:val="24"/>
        </w:rPr>
        <w:t xml:space="preserve"> to the Agriculture or Rivers and Harbors Committees. Instead</w:t>
      </w:r>
      <w:r w:rsidR="00E67FBE" w:rsidRPr="00CE63C0">
        <w:rPr>
          <w:rFonts w:asciiTheme="majorHAnsi" w:hAnsiTheme="majorHAnsi"/>
          <w:sz w:val="24"/>
          <w:szCs w:val="24"/>
        </w:rPr>
        <w:t>,</w:t>
      </w:r>
      <w:r w:rsidR="00CD4892" w:rsidRPr="00CE63C0">
        <w:rPr>
          <w:rFonts w:asciiTheme="majorHAnsi" w:hAnsiTheme="majorHAnsi"/>
          <w:sz w:val="24"/>
          <w:szCs w:val="24"/>
        </w:rPr>
        <w:t xml:space="preserve"> she</w:t>
      </w:r>
      <w:r w:rsidR="00222119" w:rsidRPr="00CE63C0">
        <w:rPr>
          <w:rFonts w:asciiTheme="majorHAnsi" w:hAnsiTheme="majorHAnsi"/>
          <w:sz w:val="24"/>
          <w:szCs w:val="24"/>
        </w:rPr>
        <w:t xml:space="preserve"> </w:t>
      </w:r>
      <w:proofErr w:type="gramStart"/>
      <w:r w:rsidR="00222119" w:rsidRPr="00CE63C0">
        <w:rPr>
          <w:rFonts w:asciiTheme="majorHAnsi" w:hAnsiTheme="majorHAnsi"/>
          <w:sz w:val="24"/>
          <w:szCs w:val="24"/>
        </w:rPr>
        <w:t>was appointed</w:t>
      </w:r>
      <w:proofErr w:type="gramEnd"/>
      <w:r w:rsidR="00222119" w:rsidRPr="00CE63C0">
        <w:rPr>
          <w:rFonts w:asciiTheme="majorHAnsi" w:hAnsiTheme="majorHAnsi"/>
          <w:sz w:val="24"/>
          <w:szCs w:val="24"/>
        </w:rPr>
        <w:t xml:space="preserve"> to Civil Service, District of Columbia, and Mines and Mining</w:t>
      </w:r>
      <w:r w:rsidR="00CD4892" w:rsidRPr="00CE63C0">
        <w:rPr>
          <w:rFonts w:asciiTheme="majorHAnsi" w:hAnsiTheme="majorHAnsi"/>
          <w:sz w:val="24"/>
          <w:szCs w:val="24"/>
        </w:rPr>
        <w:t xml:space="preserve">. Though disappointed, </w:t>
      </w:r>
      <w:proofErr w:type="spellStart"/>
      <w:r w:rsidR="00CD4892" w:rsidRPr="00CE63C0">
        <w:rPr>
          <w:rFonts w:asciiTheme="majorHAnsi" w:hAnsiTheme="majorHAnsi"/>
          <w:sz w:val="24"/>
          <w:szCs w:val="24"/>
        </w:rPr>
        <w:t>Jenkes</w:t>
      </w:r>
      <w:proofErr w:type="spellEnd"/>
      <w:r w:rsidR="00CD4892" w:rsidRPr="00CE63C0">
        <w:rPr>
          <w:rFonts w:asciiTheme="majorHAnsi" w:hAnsiTheme="majorHAnsi"/>
          <w:sz w:val="24"/>
          <w:szCs w:val="24"/>
        </w:rPr>
        <w:t xml:space="preserve"> continued to fight for her districts needs and eventually was able to secure funding to help develop flood protection along the </w:t>
      </w:r>
      <w:r w:rsidR="0060072E" w:rsidRPr="00CE63C0">
        <w:rPr>
          <w:rFonts w:asciiTheme="majorHAnsi" w:hAnsiTheme="majorHAnsi"/>
          <w:sz w:val="24"/>
          <w:szCs w:val="24"/>
        </w:rPr>
        <w:t>Wabash</w:t>
      </w:r>
      <w:r w:rsidR="00E67FBE" w:rsidRPr="00CE63C0">
        <w:rPr>
          <w:rFonts w:asciiTheme="majorHAnsi" w:hAnsiTheme="majorHAnsi"/>
          <w:sz w:val="24"/>
          <w:szCs w:val="24"/>
        </w:rPr>
        <w:t xml:space="preserve"> R</w:t>
      </w:r>
      <w:r w:rsidR="00CD4892" w:rsidRPr="00CE63C0">
        <w:rPr>
          <w:rFonts w:asciiTheme="majorHAnsi" w:hAnsiTheme="majorHAnsi"/>
          <w:sz w:val="24"/>
          <w:szCs w:val="24"/>
        </w:rPr>
        <w:t xml:space="preserve">iver. In addition, she strongly advocated against prohibition, especially because grain farmers in her district needed more markets for their produce, and she was able to </w:t>
      </w:r>
      <w:r w:rsidR="0060072E" w:rsidRPr="00CE63C0">
        <w:rPr>
          <w:rFonts w:asciiTheme="majorHAnsi" w:hAnsiTheme="majorHAnsi"/>
          <w:sz w:val="24"/>
          <w:szCs w:val="24"/>
        </w:rPr>
        <w:t xml:space="preserve">vote on measures that allowed the manufacture and sale </w:t>
      </w:r>
      <w:r w:rsidR="007947B2" w:rsidRPr="00CE63C0">
        <w:rPr>
          <w:rFonts w:asciiTheme="majorHAnsi" w:hAnsiTheme="majorHAnsi"/>
          <w:sz w:val="24"/>
          <w:szCs w:val="24"/>
        </w:rPr>
        <w:t>of beer.</w:t>
      </w:r>
      <w:r w:rsidR="00194FF5" w:rsidRPr="00CE63C0">
        <w:rPr>
          <w:rFonts w:asciiTheme="majorHAnsi" w:hAnsiTheme="majorHAnsi"/>
          <w:sz w:val="24"/>
          <w:szCs w:val="24"/>
        </w:rPr>
        <w:t xml:space="preserve"> </w:t>
      </w:r>
      <w:r w:rsidR="009B5F24" w:rsidRPr="00CE63C0">
        <w:rPr>
          <w:rFonts w:asciiTheme="majorHAnsi" w:hAnsiTheme="majorHAnsi"/>
          <w:sz w:val="24"/>
          <w:szCs w:val="24"/>
        </w:rPr>
        <w:t xml:space="preserve">The first female Democrat in Congress, </w:t>
      </w:r>
      <w:r w:rsidR="00194FF5" w:rsidRPr="00CE63C0">
        <w:rPr>
          <w:rFonts w:asciiTheme="majorHAnsi" w:hAnsiTheme="majorHAnsi"/>
          <w:sz w:val="24"/>
          <w:szCs w:val="24"/>
        </w:rPr>
        <w:t xml:space="preserve">Caroline </w:t>
      </w:r>
      <w:proofErr w:type="spellStart"/>
      <w:r w:rsidR="00194FF5" w:rsidRPr="00CE63C0">
        <w:rPr>
          <w:rFonts w:asciiTheme="majorHAnsi" w:hAnsiTheme="majorHAnsi"/>
          <w:sz w:val="24"/>
          <w:szCs w:val="24"/>
        </w:rPr>
        <w:t>O’Day</w:t>
      </w:r>
      <w:proofErr w:type="spellEnd"/>
      <w:r w:rsidR="00194FF5" w:rsidRPr="00CE63C0">
        <w:rPr>
          <w:rFonts w:asciiTheme="majorHAnsi" w:hAnsiTheme="majorHAnsi"/>
          <w:sz w:val="24"/>
          <w:szCs w:val="24"/>
        </w:rPr>
        <w:t xml:space="preserve"> </w:t>
      </w:r>
      <w:r w:rsidR="009B5F24" w:rsidRPr="00CE63C0">
        <w:rPr>
          <w:rFonts w:asciiTheme="majorHAnsi" w:hAnsiTheme="majorHAnsi"/>
          <w:sz w:val="24"/>
          <w:szCs w:val="24"/>
        </w:rPr>
        <w:t xml:space="preserve">of New York </w:t>
      </w:r>
      <w:r w:rsidR="00194FF5" w:rsidRPr="00CE63C0">
        <w:rPr>
          <w:rFonts w:asciiTheme="majorHAnsi" w:hAnsiTheme="majorHAnsi"/>
          <w:sz w:val="24"/>
          <w:szCs w:val="24"/>
        </w:rPr>
        <w:t xml:space="preserve">served on the Immigration and Naturalization committee as well as the </w:t>
      </w:r>
      <w:r w:rsidR="00194FF5" w:rsidRPr="00CE63C0">
        <w:rPr>
          <w:rFonts w:asciiTheme="majorHAnsi" w:hAnsiTheme="majorHAnsi"/>
          <w:sz w:val="24"/>
          <w:szCs w:val="24"/>
        </w:rPr>
        <w:lastRenderedPageBreak/>
        <w:t xml:space="preserve">committee for the </w:t>
      </w:r>
      <w:r w:rsidR="00DF0CAA" w:rsidRPr="00CE63C0">
        <w:rPr>
          <w:rFonts w:asciiTheme="majorHAnsi" w:hAnsiTheme="majorHAnsi"/>
          <w:sz w:val="24"/>
          <w:szCs w:val="24"/>
        </w:rPr>
        <w:t>Election of the President, Vice President</w:t>
      </w:r>
      <w:r w:rsidR="00194FF5" w:rsidRPr="00CE63C0">
        <w:rPr>
          <w:rFonts w:asciiTheme="majorHAnsi" w:hAnsiTheme="majorHAnsi"/>
          <w:sz w:val="24"/>
          <w:szCs w:val="24"/>
        </w:rPr>
        <w:t xml:space="preserve">, and Representatives in Congress. She </w:t>
      </w:r>
      <w:proofErr w:type="gramStart"/>
      <w:r w:rsidR="00194FF5" w:rsidRPr="00CE63C0">
        <w:rPr>
          <w:rFonts w:asciiTheme="majorHAnsi" w:hAnsiTheme="majorHAnsi"/>
          <w:sz w:val="24"/>
          <w:szCs w:val="24"/>
        </w:rPr>
        <w:t>is best remembered</w:t>
      </w:r>
      <w:proofErr w:type="gramEnd"/>
      <w:r w:rsidR="00194FF5" w:rsidRPr="00CE63C0">
        <w:rPr>
          <w:rFonts w:asciiTheme="majorHAnsi" w:hAnsiTheme="majorHAnsi"/>
          <w:sz w:val="24"/>
          <w:szCs w:val="24"/>
        </w:rPr>
        <w:t xml:space="preserve"> as a supporter of women and children’s labor rights as well as a pacifist who first opposed World War II and then changed her mind after learning about Nazi atrocities</w:t>
      </w:r>
      <w:r w:rsidR="00C3717F" w:rsidRPr="00CE63C0">
        <w:t xml:space="preserve"> </w:t>
      </w:r>
      <w:r w:rsidR="00C3717F" w:rsidRPr="00CE63C0">
        <w:rPr>
          <w:rFonts w:asciiTheme="majorHAnsi" w:hAnsiTheme="majorHAnsi"/>
          <w:sz w:val="24"/>
          <w:szCs w:val="24"/>
        </w:rPr>
        <w:t>(U.S. House of Representatives - Office of the Clerk, 2012)</w:t>
      </w:r>
      <w:r w:rsidR="00194FF5" w:rsidRPr="00CE63C0">
        <w:rPr>
          <w:rFonts w:asciiTheme="majorHAnsi" w:hAnsiTheme="majorHAnsi"/>
          <w:sz w:val="24"/>
          <w:szCs w:val="24"/>
        </w:rPr>
        <w:t xml:space="preserve">. </w:t>
      </w:r>
    </w:p>
    <w:p w:rsidR="00563BA3" w:rsidRPr="00CE63C0" w:rsidRDefault="006A6295" w:rsidP="002465D6">
      <w:pPr>
        <w:pStyle w:val="ListParagraph"/>
        <w:spacing w:line="240" w:lineRule="auto"/>
        <w:ind w:left="0" w:firstLine="720"/>
        <w:contextualSpacing w:val="0"/>
        <w:rPr>
          <w:rFonts w:asciiTheme="majorHAnsi" w:hAnsiTheme="majorHAnsi"/>
          <w:sz w:val="24"/>
          <w:szCs w:val="24"/>
        </w:rPr>
      </w:pPr>
      <w:r w:rsidRPr="00CE63C0">
        <w:rPr>
          <w:rFonts w:asciiTheme="majorHAnsi" w:hAnsiTheme="majorHAnsi"/>
          <w:sz w:val="24"/>
          <w:szCs w:val="24"/>
        </w:rPr>
        <w:t xml:space="preserve"> There were two female senators in the 74</w:t>
      </w:r>
      <w:r w:rsidRPr="00CE63C0">
        <w:rPr>
          <w:rFonts w:asciiTheme="majorHAnsi" w:hAnsiTheme="majorHAnsi"/>
          <w:sz w:val="24"/>
          <w:szCs w:val="24"/>
          <w:vertAlign w:val="superscript"/>
        </w:rPr>
        <w:t>th</w:t>
      </w:r>
      <w:r w:rsidRPr="00CE63C0">
        <w:rPr>
          <w:rFonts w:asciiTheme="majorHAnsi" w:hAnsiTheme="majorHAnsi"/>
          <w:sz w:val="24"/>
          <w:szCs w:val="24"/>
        </w:rPr>
        <w:t xml:space="preserve"> </w:t>
      </w:r>
      <w:r w:rsidR="00DE1605" w:rsidRPr="00CE63C0">
        <w:rPr>
          <w:rFonts w:asciiTheme="majorHAnsi" w:hAnsiTheme="majorHAnsi"/>
          <w:sz w:val="24"/>
          <w:szCs w:val="24"/>
        </w:rPr>
        <w:t>Congress</w:t>
      </w:r>
      <w:r w:rsidRPr="00CE63C0">
        <w:rPr>
          <w:rFonts w:asciiTheme="majorHAnsi" w:hAnsiTheme="majorHAnsi"/>
          <w:sz w:val="24"/>
          <w:szCs w:val="24"/>
        </w:rPr>
        <w:t>, Hattie Wyatt Caraway and Rose McC</w:t>
      </w:r>
      <w:r w:rsidR="00643519" w:rsidRPr="00CE63C0">
        <w:rPr>
          <w:rFonts w:asciiTheme="majorHAnsi" w:hAnsiTheme="majorHAnsi"/>
          <w:sz w:val="24"/>
          <w:szCs w:val="24"/>
        </w:rPr>
        <w:t xml:space="preserve">onnell Long and both </w:t>
      </w:r>
      <w:proofErr w:type="gramStart"/>
      <w:r w:rsidR="00643519" w:rsidRPr="00CE63C0">
        <w:rPr>
          <w:rFonts w:asciiTheme="majorHAnsi" w:hAnsiTheme="majorHAnsi"/>
          <w:sz w:val="24"/>
          <w:szCs w:val="24"/>
        </w:rPr>
        <w:t>were specially elected</w:t>
      </w:r>
      <w:proofErr w:type="gramEnd"/>
      <w:r w:rsidR="00643519" w:rsidRPr="00CE63C0">
        <w:rPr>
          <w:rFonts w:asciiTheme="majorHAnsi" w:hAnsiTheme="majorHAnsi"/>
          <w:sz w:val="24"/>
          <w:szCs w:val="24"/>
        </w:rPr>
        <w:t xml:space="preserve"> to succeed their late husbands.</w:t>
      </w:r>
      <w:r w:rsidR="00A81015" w:rsidRPr="00CE63C0">
        <w:rPr>
          <w:rFonts w:asciiTheme="majorHAnsi" w:hAnsiTheme="majorHAnsi"/>
          <w:sz w:val="24"/>
          <w:szCs w:val="24"/>
        </w:rPr>
        <w:t xml:space="preserve"> </w:t>
      </w:r>
      <w:r w:rsidR="00F91C22" w:rsidRPr="00CE63C0">
        <w:rPr>
          <w:rFonts w:asciiTheme="majorHAnsi" w:hAnsiTheme="majorHAnsi"/>
          <w:sz w:val="24"/>
          <w:szCs w:val="24"/>
        </w:rPr>
        <w:t xml:space="preserve">A Republican from Arizona, </w:t>
      </w:r>
      <w:r w:rsidRPr="00CE63C0">
        <w:rPr>
          <w:rFonts w:asciiTheme="majorHAnsi" w:hAnsiTheme="majorHAnsi"/>
          <w:sz w:val="24"/>
          <w:szCs w:val="24"/>
        </w:rPr>
        <w:t xml:space="preserve">Caraway was the first female senator to serve more than a day </w:t>
      </w:r>
      <w:proofErr w:type="gramStart"/>
      <w:r w:rsidRPr="00CE63C0">
        <w:rPr>
          <w:rFonts w:asciiTheme="majorHAnsi" w:hAnsiTheme="majorHAnsi"/>
          <w:sz w:val="24"/>
          <w:szCs w:val="24"/>
        </w:rPr>
        <w:t>and also</w:t>
      </w:r>
      <w:proofErr w:type="gramEnd"/>
      <w:r w:rsidRPr="00CE63C0">
        <w:rPr>
          <w:rFonts w:asciiTheme="majorHAnsi" w:hAnsiTheme="majorHAnsi"/>
          <w:sz w:val="24"/>
          <w:szCs w:val="24"/>
        </w:rPr>
        <w:t xml:space="preserve"> to be re-elected. In 1932, she </w:t>
      </w:r>
      <w:proofErr w:type="gramStart"/>
      <w:r w:rsidRPr="00CE63C0">
        <w:rPr>
          <w:rFonts w:asciiTheme="majorHAnsi" w:hAnsiTheme="majorHAnsi"/>
          <w:sz w:val="24"/>
          <w:szCs w:val="24"/>
        </w:rPr>
        <w:t>was specially elected to take her husband’s place and then won the office in her own right at the end of the same year</w:t>
      </w:r>
      <w:proofErr w:type="gramEnd"/>
      <w:r w:rsidRPr="00CE63C0">
        <w:rPr>
          <w:rFonts w:asciiTheme="majorHAnsi" w:hAnsiTheme="majorHAnsi"/>
          <w:sz w:val="24"/>
          <w:szCs w:val="24"/>
        </w:rPr>
        <w:t>.</w:t>
      </w:r>
      <w:r w:rsidR="00F91C22" w:rsidRPr="00CE63C0">
        <w:rPr>
          <w:rFonts w:asciiTheme="majorHAnsi" w:hAnsiTheme="majorHAnsi"/>
          <w:sz w:val="24"/>
          <w:szCs w:val="24"/>
        </w:rPr>
        <w:t xml:space="preserve"> She was appointed to the Commerce Enrolled Bills, Library, and Agriculture and Forestry committees and chaired the Enrolled Bills committee from 1933-1945. Her impact in </w:t>
      </w:r>
      <w:r w:rsidR="00DE1605" w:rsidRPr="00CE63C0">
        <w:rPr>
          <w:rFonts w:asciiTheme="majorHAnsi" w:hAnsiTheme="majorHAnsi"/>
          <w:sz w:val="24"/>
          <w:szCs w:val="24"/>
        </w:rPr>
        <w:t>Congress</w:t>
      </w:r>
      <w:r w:rsidR="00F91C22" w:rsidRPr="00CE63C0">
        <w:rPr>
          <w:rFonts w:asciiTheme="majorHAnsi" w:hAnsiTheme="majorHAnsi"/>
          <w:sz w:val="24"/>
          <w:szCs w:val="24"/>
        </w:rPr>
        <w:t xml:space="preserve"> was strong and she was able to help her district on several occasions, especially with her presence on the Agriculture and Forestry committee. In contrast, Rose McConnell Long, a Democrat from Louisiana, was not a particularly prominent senator and only served briefly in </w:t>
      </w:r>
      <w:r w:rsidR="00DE1605" w:rsidRPr="00CE63C0">
        <w:rPr>
          <w:rFonts w:asciiTheme="majorHAnsi" w:hAnsiTheme="majorHAnsi"/>
          <w:sz w:val="24"/>
          <w:szCs w:val="24"/>
        </w:rPr>
        <w:t>Congress</w:t>
      </w:r>
      <w:r w:rsidR="00A81015" w:rsidRPr="00CE63C0">
        <w:rPr>
          <w:rFonts w:asciiTheme="majorHAnsi" w:hAnsiTheme="majorHAnsi"/>
          <w:sz w:val="24"/>
          <w:szCs w:val="24"/>
        </w:rPr>
        <w:t xml:space="preserve"> following the assassination of her husband</w:t>
      </w:r>
      <w:r w:rsidR="00F91C22" w:rsidRPr="00CE63C0">
        <w:rPr>
          <w:rFonts w:asciiTheme="majorHAnsi" w:hAnsiTheme="majorHAnsi"/>
          <w:sz w:val="24"/>
          <w:szCs w:val="24"/>
        </w:rPr>
        <w:t xml:space="preserve">. </w:t>
      </w:r>
      <w:r w:rsidR="00A81015" w:rsidRPr="00CE63C0">
        <w:rPr>
          <w:rFonts w:asciiTheme="majorHAnsi" w:hAnsiTheme="majorHAnsi"/>
          <w:sz w:val="24"/>
          <w:szCs w:val="24"/>
        </w:rPr>
        <w:t>Long</w:t>
      </w:r>
      <w:r w:rsidR="00643519" w:rsidRPr="00CE63C0">
        <w:rPr>
          <w:rFonts w:asciiTheme="majorHAnsi" w:hAnsiTheme="majorHAnsi"/>
          <w:sz w:val="24"/>
          <w:szCs w:val="24"/>
        </w:rPr>
        <w:t xml:space="preserve"> </w:t>
      </w:r>
      <w:proofErr w:type="gramStart"/>
      <w:r w:rsidR="00643519" w:rsidRPr="00CE63C0">
        <w:rPr>
          <w:rFonts w:asciiTheme="majorHAnsi" w:hAnsiTheme="majorHAnsi"/>
          <w:sz w:val="24"/>
          <w:szCs w:val="24"/>
        </w:rPr>
        <w:t>was appointed</w:t>
      </w:r>
      <w:proofErr w:type="gramEnd"/>
      <w:r w:rsidR="00643519" w:rsidRPr="00CE63C0">
        <w:rPr>
          <w:rFonts w:asciiTheme="majorHAnsi" w:hAnsiTheme="majorHAnsi"/>
          <w:sz w:val="24"/>
          <w:szCs w:val="24"/>
        </w:rPr>
        <w:t xml:space="preserve"> to her </w:t>
      </w:r>
      <w:r w:rsidR="00F91C22" w:rsidRPr="00CE63C0">
        <w:rPr>
          <w:rFonts w:asciiTheme="majorHAnsi" w:hAnsiTheme="majorHAnsi"/>
          <w:sz w:val="24"/>
          <w:szCs w:val="24"/>
        </w:rPr>
        <w:t xml:space="preserve">deceased husband’s committees: Claims, Immigration, </w:t>
      </w:r>
      <w:proofErr w:type="spellStart"/>
      <w:r w:rsidR="00F91C22" w:rsidRPr="00CE63C0">
        <w:rPr>
          <w:rFonts w:asciiTheme="majorHAnsi" w:hAnsiTheme="majorHAnsi"/>
          <w:sz w:val="24"/>
          <w:szCs w:val="24"/>
        </w:rPr>
        <w:t>Interoceanic</w:t>
      </w:r>
      <w:proofErr w:type="spellEnd"/>
      <w:r w:rsidR="00F91C22" w:rsidRPr="00CE63C0">
        <w:rPr>
          <w:rFonts w:asciiTheme="majorHAnsi" w:hAnsiTheme="majorHAnsi"/>
          <w:sz w:val="24"/>
          <w:szCs w:val="24"/>
        </w:rPr>
        <w:t xml:space="preserve"> Canals, Post Offices and Post Roads, and Public Lands and Surveys</w:t>
      </w:r>
      <w:r w:rsidR="00C3717F" w:rsidRPr="00CE63C0">
        <w:rPr>
          <w:rFonts w:asciiTheme="majorHAnsi" w:hAnsiTheme="majorHAnsi"/>
          <w:sz w:val="24"/>
          <w:szCs w:val="24"/>
        </w:rPr>
        <w:t xml:space="preserve"> (U.S. House of Representatives - Office of the Clerk, 2012)</w:t>
      </w:r>
      <w:r w:rsidR="00F91C22" w:rsidRPr="00CE63C0">
        <w:rPr>
          <w:rFonts w:asciiTheme="majorHAnsi" w:hAnsiTheme="majorHAnsi"/>
          <w:sz w:val="24"/>
          <w:szCs w:val="24"/>
        </w:rPr>
        <w:t>.</w:t>
      </w:r>
      <w:r w:rsidR="00643519" w:rsidRPr="00CE63C0">
        <w:rPr>
          <w:rFonts w:asciiTheme="majorHAnsi" w:hAnsiTheme="majorHAnsi"/>
          <w:sz w:val="24"/>
          <w:szCs w:val="24"/>
        </w:rPr>
        <w:t xml:space="preserve"> Still</w:t>
      </w:r>
      <w:r w:rsidR="00A81015" w:rsidRPr="00CE63C0">
        <w:rPr>
          <w:rFonts w:asciiTheme="majorHAnsi" w:hAnsiTheme="majorHAnsi"/>
          <w:sz w:val="24"/>
          <w:szCs w:val="24"/>
        </w:rPr>
        <w:t>,</w:t>
      </w:r>
      <w:r w:rsidR="00643519" w:rsidRPr="00CE63C0">
        <w:rPr>
          <w:rFonts w:asciiTheme="majorHAnsi" w:hAnsiTheme="majorHAnsi"/>
          <w:sz w:val="24"/>
          <w:szCs w:val="24"/>
        </w:rPr>
        <w:t xml:space="preserve"> in </w:t>
      </w:r>
      <w:r w:rsidR="00A81015" w:rsidRPr="00CE63C0">
        <w:rPr>
          <w:rFonts w:asciiTheme="majorHAnsi" w:hAnsiTheme="majorHAnsi"/>
          <w:sz w:val="24"/>
          <w:szCs w:val="24"/>
        </w:rPr>
        <w:t xml:space="preserve">her </w:t>
      </w:r>
      <w:r w:rsidR="00643519" w:rsidRPr="00CE63C0">
        <w:rPr>
          <w:rFonts w:asciiTheme="majorHAnsi" w:hAnsiTheme="majorHAnsi"/>
          <w:sz w:val="24"/>
          <w:szCs w:val="24"/>
        </w:rPr>
        <w:t xml:space="preserve">almost two years in Congress, </w:t>
      </w:r>
      <w:r w:rsidR="00A81015" w:rsidRPr="00CE63C0">
        <w:rPr>
          <w:rFonts w:asciiTheme="majorHAnsi" w:hAnsiTheme="majorHAnsi"/>
          <w:sz w:val="24"/>
          <w:szCs w:val="24"/>
        </w:rPr>
        <w:t>Long</w:t>
      </w:r>
      <w:r w:rsidR="00643519" w:rsidRPr="00CE63C0">
        <w:rPr>
          <w:rFonts w:asciiTheme="majorHAnsi" w:hAnsiTheme="majorHAnsi"/>
          <w:sz w:val="24"/>
          <w:szCs w:val="24"/>
        </w:rPr>
        <w:t xml:space="preserve"> enjoyed her committee work and</w:t>
      </w:r>
      <w:r w:rsidR="00563BA3" w:rsidRPr="00CE63C0">
        <w:rPr>
          <w:rFonts w:asciiTheme="majorHAnsi" w:hAnsiTheme="majorHAnsi"/>
          <w:sz w:val="24"/>
          <w:szCs w:val="24"/>
        </w:rPr>
        <w:t xml:space="preserve"> even</w:t>
      </w:r>
      <w:r w:rsidR="00A81015" w:rsidRPr="00CE63C0">
        <w:rPr>
          <w:rFonts w:asciiTheme="majorHAnsi" w:hAnsiTheme="majorHAnsi"/>
          <w:sz w:val="24"/>
          <w:szCs w:val="24"/>
        </w:rPr>
        <w:t xml:space="preserve"> </w:t>
      </w:r>
      <w:r w:rsidR="00563BA3" w:rsidRPr="00CE63C0">
        <w:rPr>
          <w:rFonts w:asciiTheme="majorHAnsi" w:hAnsiTheme="majorHAnsi"/>
          <w:sz w:val="24"/>
          <w:szCs w:val="24"/>
        </w:rPr>
        <w:t xml:space="preserve">if she was very quiet and unobtrusive, she </w:t>
      </w:r>
      <w:proofErr w:type="gramStart"/>
      <w:r w:rsidR="00563BA3" w:rsidRPr="00CE63C0">
        <w:rPr>
          <w:rFonts w:asciiTheme="majorHAnsi" w:hAnsiTheme="majorHAnsi"/>
          <w:sz w:val="24"/>
          <w:szCs w:val="24"/>
        </w:rPr>
        <w:t>was also</w:t>
      </w:r>
      <w:proofErr w:type="gramEnd"/>
      <w:r w:rsidR="00643519" w:rsidRPr="00CE63C0">
        <w:rPr>
          <w:rFonts w:asciiTheme="majorHAnsi" w:hAnsiTheme="majorHAnsi"/>
          <w:sz w:val="24"/>
          <w:szCs w:val="24"/>
        </w:rPr>
        <w:t xml:space="preserve"> known as a</w:t>
      </w:r>
      <w:r w:rsidR="00563BA3" w:rsidRPr="00CE63C0">
        <w:rPr>
          <w:rFonts w:asciiTheme="majorHAnsi" w:hAnsiTheme="majorHAnsi"/>
          <w:sz w:val="24"/>
          <w:szCs w:val="24"/>
        </w:rPr>
        <w:t xml:space="preserve"> very dedicated s</w:t>
      </w:r>
      <w:r w:rsidR="00643519" w:rsidRPr="00CE63C0">
        <w:rPr>
          <w:rFonts w:asciiTheme="majorHAnsi" w:hAnsiTheme="majorHAnsi"/>
          <w:sz w:val="24"/>
          <w:szCs w:val="24"/>
        </w:rPr>
        <w:t>enator.</w:t>
      </w:r>
    </w:p>
    <w:p w:rsidR="00563BA3" w:rsidRPr="00CE63C0" w:rsidRDefault="00F60EC8" w:rsidP="002465D6">
      <w:pPr>
        <w:pStyle w:val="ListParagraph"/>
        <w:spacing w:line="240" w:lineRule="auto"/>
        <w:ind w:left="0" w:firstLine="720"/>
        <w:contextualSpacing w:val="0"/>
        <w:rPr>
          <w:rFonts w:asciiTheme="majorHAnsi" w:hAnsiTheme="majorHAnsi"/>
          <w:sz w:val="24"/>
          <w:szCs w:val="24"/>
        </w:rPr>
      </w:pPr>
      <w:r w:rsidRPr="00CE63C0">
        <w:rPr>
          <w:rFonts w:asciiTheme="majorHAnsi" w:hAnsiTheme="majorHAnsi"/>
          <w:sz w:val="24"/>
          <w:szCs w:val="24"/>
        </w:rPr>
        <w:t>Moving forward</w:t>
      </w:r>
      <w:r w:rsidR="00AA7A32" w:rsidRPr="00CE63C0">
        <w:rPr>
          <w:rFonts w:asciiTheme="majorHAnsi" w:hAnsiTheme="majorHAnsi"/>
          <w:sz w:val="24"/>
          <w:szCs w:val="24"/>
        </w:rPr>
        <w:t xml:space="preserve"> twenty years, to</w:t>
      </w:r>
      <w:r w:rsidR="00E60648" w:rsidRPr="00CE63C0">
        <w:rPr>
          <w:rFonts w:asciiTheme="majorHAnsi" w:hAnsiTheme="majorHAnsi"/>
          <w:sz w:val="24"/>
          <w:szCs w:val="24"/>
        </w:rPr>
        <w:t xml:space="preserve"> 1955-57 and</w:t>
      </w:r>
      <w:r w:rsidR="00AA7A32" w:rsidRPr="00CE63C0">
        <w:rPr>
          <w:rFonts w:asciiTheme="majorHAnsi" w:hAnsiTheme="majorHAnsi"/>
          <w:sz w:val="24"/>
          <w:szCs w:val="24"/>
        </w:rPr>
        <w:t xml:space="preserve"> the 84</w:t>
      </w:r>
      <w:r w:rsidR="00AA7A32" w:rsidRPr="00CE63C0">
        <w:rPr>
          <w:rFonts w:asciiTheme="majorHAnsi" w:hAnsiTheme="majorHAnsi"/>
          <w:sz w:val="24"/>
          <w:szCs w:val="24"/>
          <w:vertAlign w:val="superscript"/>
        </w:rPr>
        <w:t>th</w:t>
      </w:r>
      <w:r w:rsidR="00AA7A32" w:rsidRPr="00CE63C0">
        <w:rPr>
          <w:rFonts w:asciiTheme="majorHAnsi" w:hAnsiTheme="majorHAnsi"/>
          <w:sz w:val="24"/>
          <w:szCs w:val="24"/>
        </w:rPr>
        <w:t xml:space="preserve"> Congress, </w:t>
      </w:r>
      <w:r w:rsidR="00E60648" w:rsidRPr="00CE63C0">
        <w:rPr>
          <w:rFonts w:asciiTheme="majorHAnsi" w:hAnsiTheme="majorHAnsi"/>
          <w:sz w:val="24"/>
          <w:szCs w:val="24"/>
        </w:rPr>
        <w:t>eighteen women</w:t>
      </w:r>
      <w:r w:rsidR="00C3717F" w:rsidRPr="00CE63C0">
        <w:rPr>
          <w:rFonts w:asciiTheme="majorHAnsi" w:hAnsiTheme="majorHAnsi"/>
          <w:sz w:val="24"/>
          <w:szCs w:val="24"/>
        </w:rPr>
        <w:t xml:space="preserve"> were</w:t>
      </w:r>
      <w:r w:rsidR="00E60648" w:rsidRPr="00CE63C0">
        <w:rPr>
          <w:rFonts w:asciiTheme="majorHAnsi" w:hAnsiTheme="majorHAnsi"/>
          <w:sz w:val="24"/>
          <w:szCs w:val="24"/>
        </w:rPr>
        <w:t xml:space="preserve"> in the House of Representatives and one in the Senate.</w:t>
      </w:r>
      <w:r w:rsidR="000278C2" w:rsidRPr="00CE63C0">
        <w:rPr>
          <w:rFonts w:asciiTheme="majorHAnsi" w:hAnsiTheme="majorHAnsi"/>
          <w:sz w:val="24"/>
          <w:szCs w:val="24"/>
        </w:rPr>
        <w:t xml:space="preserve"> In the house, women served on the Agriculture, Banking and Currency, Foreign Affairs, Government Operations, Interior and Insular Affairs, Joint Committee on Immigration and National Policy, Post Office and Civil Service, Public Works, Veterans Affairs, Education and Labor, Merchant Marine and Fisheries, and Armed Services committees. </w:t>
      </w:r>
      <w:r w:rsidR="00FE21DD" w:rsidRPr="00CE63C0">
        <w:rPr>
          <w:rFonts w:asciiTheme="majorHAnsi" w:hAnsiTheme="majorHAnsi"/>
          <w:sz w:val="24"/>
          <w:szCs w:val="24"/>
        </w:rPr>
        <w:t>Of these</w:t>
      </w:r>
      <w:r w:rsidR="000278C2" w:rsidRPr="00CE63C0">
        <w:rPr>
          <w:rFonts w:asciiTheme="majorHAnsi" w:hAnsiTheme="majorHAnsi"/>
          <w:sz w:val="24"/>
          <w:szCs w:val="24"/>
        </w:rPr>
        <w:t xml:space="preserve"> women</w:t>
      </w:r>
      <w:r w:rsidR="00FE21DD" w:rsidRPr="00CE63C0">
        <w:rPr>
          <w:rFonts w:asciiTheme="majorHAnsi" w:hAnsiTheme="majorHAnsi"/>
          <w:sz w:val="24"/>
          <w:szCs w:val="24"/>
        </w:rPr>
        <w:t>, the most notable were Mary E. (Betty) Farrington,</w:t>
      </w:r>
      <w:r w:rsidR="00783DBF" w:rsidRPr="00CE63C0">
        <w:rPr>
          <w:rFonts w:asciiTheme="majorHAnsi" w:hAnsiTheme="majorHAnsi"/>
          <w:sz w:val="24"/>
          <w:szCs w:val="24"/>
        </w:rPr>
        <w:t xml:space="preserve"> Martha Wright Griffiths,</w:t>
      </w:r>
      <w:r w:rsidR="00FE21DD" w:rsidRPr="00CE63C0">
        <w:rPr>
          <w:rFonts w:asciiTheme="majorHAnsi" w:hAnsiTheme="majorHAnsi"/>
          <w:sz w:val="24"/>
          <w:szCs w:val="24"/>
        </w:rPr>
        <w:t xml:space="preserve"> </w:t>
      </w:r>
      <w:proofErr w:type="spellStart"/>
      <w:r w:rsidR="00FE21DD" w:rsidRPr="00CE63C0">
        <w:rPr>
          <w:rFonts w:asciiTheme="majorHAnsi" w:hAnsiTheme="majorHAnsi"/>
          <w:sz w:val="24"/>
          <w:szCs w:val="24"/>
        </w:rPr>
        <w:t>Coya</w:t>
      </w:r>
      <w:proofErr w:type="spellEnd"/>
      <w:r w:rsidR="00FE21DD" w:rsidRPr="00CE63C0">
        <w:rPr>
          <w:rFonts w:asciiTheme="majorHAnsi" w:hAnsiTheme="majorHAnsi"/>
          <w:sz w:val="24"/>
          <w:szCs w:val="24"/>
        </w:rPr>
        <w:t xml:space="preserve"> Knutson, Katharine St. George, and Ruth Thompson.</w:t>
      </w:r>
      <w:r w:rsidR="000278C2" w:rsidRPr="00CE63C0">
        <w:rPr>
          <w:rFonts w:asciiTheme="majorHAnsi" w:hAnsiTheme="majorHAnsi"/>
          <w:sz w:val="24"/>
          <w:szCs w:val="24"/>
        </w:rPr>
        <w:t xml:space="preserve"> A Republican from Hawaii, Farrington was </w:t>
      </w:r>
      <w:r w:rsidR="00D53176" w:rsidRPr="00CE63C0">
        <w:rPr>
          <w:rFonts w:asciiTheme="majorHAnsi" w:hAnsiTheme="majorHAnsi"/>
          <w:sz w:val="24"/>
          <w:szCs w:val="24"/>
        </w:rPr>
        <w:t>the first women</w:t>
      </w:r>
      <w:r w:rsidR="000278C2" w:rsidRPr="00CE63C0">
        <w:rPr>
          <w:rFonts w:asciiTheme="majorHAnsi" w:hAnsiTheme="majorHAnsi"/>
          <w:sz w:val="24"/>
          <w:szCs w:val="24"/>
        </w:rPr>
        <w:t xml:space="preserve"> to serve on the Agriculture committee</w:t>
      </w:r>
      <w:r w:rsidR="00D53176" w:rsidRPr="00CE63C0">
        <w:rPr>
          <w:rFonts w:asciiTheme="majorHAnsi" w:hAnsiTheme="majorHAnsi"/>
          <w:sz w:val="24"/>
          <w:szCs w:val="24"/>
        </w:rPr>
        <w:t>.</w:t>
      </w:r>
      <w:r w:rsidR="00F62E1E" w:rsidRPr="00CE63C0">
        <w:rPr>
          <w:rFonts w:asciiTheme="majorHAnsi" w:hAnsiTheme="majorHAnsi"/>
          <w:sz w:val="24"/>
          <w:szCs w:val="24"/>
        </w:rPr>
        <w:t xml:space="preserve"> </w:t>
      </w:r>
      <w:r w:rsidR="00D53176" w:rsidRPr="00CE63C0">
        <w:rPr>
          <w:rFonts w:asciiTheme="majorHAnsi" w:hAnsiTheme="majorHAnsi"/>
          <w:sz w:val="24"/>
          <w:szCs w:val="24"/>
        </w:rPr>
        <w:t xml:space="preserve">Betty </w:t>
      </w:r>
      <w:r w:rsidR="000278C2" w:rsidRPr="00CE63C0">
        <w:rPr>
          <w:rFonts w:asciiTheme="majorHAnsi" w:hAnsiTheme="majorHAnsi"/>
          <w:sz w:val="24"/>
          <w:szCs w:val="24"/>
        </w:rPr>
        <w:t>Farrington was her husband, Joseph Farrington’s, closest confidant</w:t>
      </w:r>
      <w:r w:rsidR="009B5F24" w:rsidRPr="00CE63C0">
        <w:rPr>
          <w:rFonts w:asciiTheme="majorHAnsi" w:hAnsiTheme="majorHAnsi"/>
          <w:sz w:val="24"/>
          <w:szCs w:val="24"/>
        </w:rPr>
        <w:t>e</w:t>
      </w:r>
      <w:r w:rsidR="000278C2" w:rsidRPr="00CE63C0">
        <w:rPr>
          <w:rFonts w:asciiTheme="majorHAnsi" w:hAnsiTheme="majorHAnsi"/>
          <w:sz w:val="24"/>
          <w:szCs w:val="24"/>
        </w:rPr>
        <w:t xml:space="preserve"> and advisor during his time in </w:t>
      </w:r>
      <w:r w:rsidR="00DE1605" w:rsidRPr="00CE63C0">
        <w:rPr>
          <w:rFonts w:asciiTheme="majorHAnsi" w:hAnsiTheme="majorHAnsi"/>
          <w:sz w:val="24"/>
          <w:szCs w:val="24"/>
        </w:rPr>
        <w:t>Congress</w:t>
      </w:r>
      <w:r w:rsidR="000278C2" w:rsidRPr="00CE63C0">
        <w:rPr>
          <w:rFonts w:asciiTheme="majorHAnsi" w:hAnsiTheme="majorHAnsi"/>
          <w:sz w:val="24"/>
          <w:szCs w:val="24"/>
        </w:rPr>
        <w:t xml:space="preserve"> and both of them were staunch advocates for</w:t>
      </w:r>
      <w:r w:rsidR="00D53176" w:rsidRPr="00CE63C0">
        <w:rPr>
          <w:rFonts w:asciiTheme="majorHAnsi" w:hAnsiTheme="majorHAnsi"/>
          <w:sz w:val="24"/>
          <w:szCs w:val="24"/>
        </w:rPr>
        <w:t xml:space="preserve"> the statehood of both Hawaii and Alaska</w:t>
      </w:r>
      <w:r w:rsidR="000278C2" w:rsidRPr="00CE63C0">
        <w:rPr>
          <w:rFonts w:asciiTheme="majorHAnsi" w:hAnsiTheme="majorHAnsi"/>
          <w:sz w:val="24"/>
          <w:szCs w:val="24"/>
        </w:rPr>
        <w:t xml:space="preserve">. When Joseph Farrington died in office, Betty was one of the first choices to succeed him and </w:t>
      </w:r>
      <w:r w:rsidR="00C3717F" w:rsidRPr="00CE63C0">
        <w:rPr>
          <w:rFonts w:asciiTheme="majorHAnsi" w:hAnsiTheme="majorHAnsi"/>
          <w:sz w:val="24"/>
          <w:szCs w:val="24"/>
        </w:rPr>
        <w:t>won election by a high margin of votes</w:t>
      </w:r>
      <w:r w:rsidR="000278C2" w:rsidRPr="00CE63C0">
        <w:rPr>
          <w:rFonts w:asciiTheme="majorHAnsi" w:hAnsiTheme="majorHAnsi"/>
          <w:sz w:val="24"/>
          <w:szCs w:val="24"/>
        </w:rPr>
        <w:t xml:space="preserve">. </w:t>
      </w:r>
      <w:r w:rsidR="00EC742B" w:rsidRPr="00CE63C0">
        <w:rPr>
          <w:rFonts w:asciiTheme="majorHAnsi" w:hAnsiTheme="majorHAnsi"/>
          <w:sz w:val="24"/>
          <w:szCs w:val="24"/>
        </w:rPr>
        <w:t xml:space="preserve">Inheriting her husband’s committee assignments, Farrington </w:t>
      </w:r>
      <w:proofErr w:type="gramStart"/>
      <w:r w:rsidR="00EC742B" w:rsidRPr="00CE63C0">
        <w:rPr>
          <w:rFonts w:asciiTheme="majorHAnsi" w:hAnsiTheme="majorHAnsi"/>
          <w:sz w:val="24"/>
          <w:szCs w:val="24"/>
        </w:rPr>
        <w:t>was appointed</w:t>
      </w:r>
      <w:proofErr w:type="gramEnd"/>
      <w:r w:rsidR="00EC742B" w:rsidRPr="00CE63C0">
        <w:rPr>
          <w:rFonts w:asciiTheme="majorHAnsi" w:hAnsiTheme="majorHAnsi"/>
          <w:sz w:val="24"/>
          <w:szCs w:val="24"/>
        </w:rPr>
        <w:t xml:space="preserve"> to the Armed Services, Agriculture, and Interior and Insular Affairs committees. Though she campaigned vigorously during her time in office, her petitions for Hawaii and Alaska’s statehood </w:t>
      </w:r>
      <w:proofErr w:type="gramStart"/>
      <w:r w:rsidR="00EC742B" w:rsidRPr="00CE63C0">
        <w:rPr>
          <w:rFonts w:asciiTheme="majorHAnsi" w:hAnsiTheme="majorHAnsi"/>
          <w:sz w:val="24"/>
          <w:szCs w:val="24"/>
        </w:rPr>
        <w:t>were ignored</w:t>
      </w:r>
      <w:proofErr w:type="gramEnd"/>
      <w:r w:rsidR="00EC742B" w:rsidRPr="00CE63C0">
        <w:rPr>
          <w:rFonts w:asciiTheme="majorHAnsi" w:hAnsiTheme="majorHAnsi"/>
          <w:sz w:val="24"/>
          <w:szCs w:val="24"/>
        </w:rPr>
        <w:t xml:space="preserve">. Still, both </w:t>
      </w:r>
      <w:proofErr w:type="gramStart"/>
      <w:r w:rsidR="00EC742B" w:rsidRPr="00CE63C0">
        <w:rPr>
          <w:rFonts w:asciiTheme="majorHAnsi" w:hAnsiTheme="majorHAnsi"/>
          <w:sz w:val="24"/>
          <w:szCs w:val="24"/>
        </w:rPr>
        <w:t>were admitted</w:t>
      </w:r>
      <w:proofErr w:type="gramEnd"/>
      <w:r w:rsidR="00EC742B" w:rsidRPr="00CE63C0">
        <w:rPr>
          <w:rFonts w:asciiTheme="majorHAnsi" w:hAnsiTheme="majorHAnsi"/>
          <w:sz w:val="24"/>
          <w:szCs w:val="24"/>
        </w:rPr>
        <w:t xml:space="preserve"> to the Union in 1959, only three years after Farrington left Congress.</w:t>
      </w:r>
    </w:p>
    <w:p w:rsidR="00865891" w:rsidRPr="00CE63C0" w:rsidRDefault="00865891" w:rsidP="002465D6">
      <w:pPr>
        <w:pStyle w:val="ListParagraph"/>
        <w:spacing w:line="240" w:lineRule="auto"/>
        <w:ind w:left="0" w:firstLine="720"/>
        <w:contextualSpacing w:val="0"/>
        <w:rPr>
          <w:rFonts w:asciiTheme="majorHAnsi" w:hAnsiTheme="majorHAnsi"/>
          <w:sz w:val="24"/>
          <w:szCs w:val="24"/>
        </w:rPr>
      </w:pPr>
      <w:r w:rsidRPr="00CE63C0">
        <w:rPr>
          <w:rFonts w:asciiTheme="majorHAnsi" w:hAnsiTheme="majorHAnsi"/>
          <w:sz w:val="24"/>
          <w:szCs w:val="24"/>
        </w:rPr>
        <w:t xml:space="preserve">Democrat </w:t>
      </w:r>
      <w:r w:rsidR="00521A69" w:rsidRPr="00CE63C0">
        <w:rPr>
          <w:rFonts w:asciiTheme="majorHAnsi" w:hAnsiTheme="majorHAnsi"/>
          <w:sz w:val="24"/>
          <w:szCs w:val="24"/>
        </w:rPr>
        <w:t>Martha</w:t>
      </w:r>
      <w:r w:rsidRPr="00CE63C0">
        <w:rPr>
          <w:rFonts w:asciiTheme="majorHAnsi" w:hAnsiTheme="majorHAnsi"/>
          <w:sz w:val="24"/>
          <w:szCs w:val="24"/>
        </w:rPr>
        <w:t xml:space="preserve"> Wright Griffiths of Michigan served on the committees on Banking and Commerce and Government Operations during the 84</w:t>
      </w:r>
      <w:r w:rsidRPr="00CE63C0">
        <w:rPr>
          <w:rFonts w:asciiTheme="majorHAnsi" w:hAnsiTheme="majorHAnsi"/>
          <w:sz w:val="24"/>
          <w:szCs w:val="24"/>
          <w:vertAlign w:val="superscript"/>
        </w:rPr>
        <w:t>th</w:t>
      </w:r>
      <w:r w:rsidRPr="00CE63C0">
        <w:rPr>
          <w:rFonts w:asciiTheme="majorHAnsi" w:hAnsiTheme="majorHAnsi"/>
          <w:sz w:val="24"/>
          <w:szCs w:val="24"/>
        </w:rPr>
        <w:t xml:space="preserve"> Congress but in 1962, she became the first woman appointed to the Ways and Means committee. </w:t>
      </w:r>
      <w:r w:rsidR="00CF4FAA" w:rsidRPr="00CE63C0">
        <w:rPr>
          <w:rFonts w:asciiTheme="majorHAnsi" w:hAnsiTheme="majorHAnsi"/>
          <w:sz w:val="24"/>
          <w:szCs w:val="24"/>
        </w:rPr>
        <w:t xml:space="preserve">As late as 1961, Congresswomen were still lobbying Speaker of the House Sam Rayburn to appoint a woman to the Ways and Means committee and </w:t>
      </w:r>
      <w:r w:rsidR="005042F2" w:rsidRPr="00CE63C0">
        <w:rPr>
          <w:rFonts w:asciiTheme="majorHAnsi" w:hAnsiTheme="majorHAnsi"/>
          <w:sz w:val="24"/>
          <w:szCs w:val="24"/>
        </w:rPr>
        <w:t>finally,</w:t>
      </w:r>
      <w:r w:rsidR="00CF4FAA" w:rsidRPr="00CE63C0">
        <w:rPr>
          <w:rFonts w:asciiTheme="majorHAnsi" w:hAnsiTheme="majorHAnsi"/>
          <w:sz w:val="24"/>
          <w:szCs w:val="24"/>
        </w:rPr>
        <w:t xml:space="preserve"> Griffiths </w:t>
      </w:r>
      <w:proofErr w:type="gramStart"/>
      <w:r w:rsidR="00CF4FAA" w:rsidRPr="00CE63C0">
        <w:rPr>
          <w:rFonts w:asciiTheme="majorHAnsi" w:hAnsiTheme="majorHAnsi"/>
          <w:sz w:val="24"/>
          <w:szCs w:val="24"/>
        </w:rPr>
        <w:t>was appointed</w:t>
      </w:r>
      <w:proofErr w:type="gramEnd"/>
      <w:r w:rsidR="00CF4FAA" w:rsidRPr="00CE63C0">
        <w:rPr>
          <w:rFonts w:asciiTheme="majorHAnsi" w:hAnsiTheme="majorHAnsi"/>
          <w:sz w:val="24"/>
          <w:szCs w:val="24"/>
        </w:rPr>
        <w:t xml:space="preserve"> to the position. </w:t>
      </w:r>
      <w:r w:rsidR="00127A8C" w:rsidRPr="00CE63C0">
        <w:rPr>
          <w:rFonts w:asciiTheme="majorHAnsi" w:hAnsiTheme="majorHAnsi"/>
          <w:sz w:val="24"/>
          <w:szCs w:val="24"/>
        </w:rPr>
        <w:t>Rising to the position of Democratic Party Chair in Michigan, Griffiths’</w:t>
      </w:r>
      <w:r w:rsidRPr="00CE63C0">
        <w:rPr>
          <w:rFonts w:asciiTheme="majorHAnsi" w:hAnsiTheme="majorHAnsi"/>
          <w:sz w:val="24"/>
          <w:szCs w:val="24"/>
        </w:rPr>
        <w:t xml:space="preserve"> husband</w:t>
      </w:r>
      <w:r w:rsidR="00127A8C" w:rsidRPr="00CE63C0">
        <w:rPr>
          <w:rFonts w:asciiTheme="majorHAnsi" w:hAnsiTheme="majorHAnsi"/>
          <w:sz w:val="24"/>
          <w:szCs w:val="24"/>
        </w:rPr>
        <w:t xml:space="preserve"> was involved in</w:t>
      </w:r>
      <w:r w:rsidRPr="00CE63C0">
        <w:rPr>
          <w:rFonts w:asciiTheme="majorHAnsi" w:hAnsiTheme="majorHAnsi"/>
          <w:sz w:val="24"/>
          <w:szCs w:val="24"/>
        </w:rPr>
        <w:t xml:space="preserve"> </w:t>
      </w:r>
      <w:r w:rsidR="00127A8C" w:rsidRPr="00CE63C0">
        <w:rPr>
          <w:rFonts w:asciiTheme="majorHAnsi" w:hAnsiTheme="majorHAnsi"/>
          <w:sz w:val="24"/>
          <w:szCs w:val="24"/>
        </w:rPr>
        <w:t xml:space="preserve">politics as well and </w:t>
      </w:r>
      <w:r w:rsidR="00CF4FAA" w:rsidRPr="00CE63C0">
        <w:rPr>
          <w:rFonts w:asciiTheme="majorHAnsi" w:hAnsiTheme="majorHAnsi"/>
          <w:sz w:val="24"/>
          <w:szCs w:val="24"/>
        </w:rPr>
        <w:t xml:space="preserve">he encouraged Griffiths to </w:t>
      </w:r>
      <w:r w:rsidR="00127A8C" w:rsidRPr="00CE63C0">
        <w:rPr>
          <w:rFonts w:asciiTheme="majorHAnsi" w:hAnsiTheme="majorHAnsi"/>
          <w:sz w:val="24"/>
          <w:szCs w:val="24"/>
        </w:rPr>
        <w:t>run for office</w:t>
      </w:r>
      <w:r w:rsidR="00CF4FAA" w:rsidRPr="00CE63C0">
        <w:rPr>
          <w:rFonts w:asciiTheme="majorHAnsi" w:hAnsiTheme="majorHAnsi"/>
          <w:sz w:val="24"/>
          <w:szCs w:val="24"/>
        </w:rPr>
        <w:t xml:space="preserve">. Though she </w:t>
      </w:r>
      <w:r w:rsidR="00CF4FAA" w:rsidRPr="00CE63C0">
        <w:rPr>
          <w:rFonts w:asciiTheme="majorHAnsi" w:hAnsiTheme="majorHAnsi"/>
          <w:sz w:val="24"/>
          <w:szCs w:val="24"/>
        </w:rPr>
        <w:lastRenderedPageBreak/>
        <w:t>lost her first election for the House in 1952, she ran again in 1953 and the 84</w:t>
      </w:r>
      <w:r w:rsidR="00CF4FAA" w:rsidRPr="00CE63C0">
        <w:rPr>
          <w:rFonts w:asciiTheme="majorHAnsi" w:hAnsiTheme="majorHAnsi"/>
          <w:sz w:val="24"/>
          <w:szCs w:val="24"/>
          <w:vertAlign w:val="superscript"/>
        </w:rPr>
        <w:t>th</w:t>
      </w:r>
      <w:r w:rsidR="00CF4FAA" w:rsidRPr="00CE63C0">
        <w:rPr>
          <w:rFonts w:asciiTheme="majorHAnsi" w:hAnsiTheme="majorHAnsi"/>
          <w:sz w:val="24"/>
          <w:szCs w:val="24"/>
        </w:rPr>
        <w:t xml:space="preserve"> </w:t>
      </w:r>
      <w:r w:rsidR="000E6FA8" w:rsidRPr="00CE63C0">
        <w:rPr>
          <w:rFonts w:asciiTheme="majorHAnsi" w:hAnsiTheme="majorHAnsi"/>
          <w:sz w:val="24"/>
          <w:szCs w:val="24"/>
        </w:rPr>
        <w:t>Congress</w:t>
      </w:r>
      <w:r w:rsidR="00CF4FAA" w:rsidRPr="00CE63C0">
        <w:rPr>
          <w:rFonts w:asciiTheme="majorHAnsi" w:hAnsiTheme="majorHAnsi"/>
          <w:sz w:val="24"/>
          <w:szCs w:val="24"/>
        </w:rPr>
        <w:t xml:space="preserve"> marked her first term. Considered the “mother” of the Equal Rights Amendment, Griffiths was a strong proponent of equality for women throughout her life and was responsible for the passage of many bills aiding women’s rights </w:t>
      </w:r>
      <w:sdt>
        <w:sdtPr>
          <w:rPr>
            <w:rFonts w:asciiTheme="majorHAnsi" w:hAnsiTheme="majorHAnsi"/>
            <w:sz w:val="24"/>
            <w:szCs w:val="24"/>
          </w:rPr>
          <w:id w:val="8589126"/>
          <w:citation/>
        </w:sdtPr>
        <w:sdtContent>
          <w:r w:rsidR="0026611C" w:rsidRPr="00CE63C0">
            <w:rPr>
              <w:rFonts w:asciiTheme="majorHAnsi" w:hAnsiTheme="majorHAnsi"/>
              <w:sz w:val="24"/>
              <w:szCs w:val="24"/>
            </w:rPr>
            <w:fldChar w:fldCharType="begin"/>
          </w:r>
          <w:r w:rsidR="00CF4FAA" w:rsidRPr="00CE63C0">
            <w:rPr>
              <w:rFonts w:asciiTheme="majorHAnsi" w:hAnsiTheme="majorHAnsi"/>
              <w:sz w:val="24"/>
              <w:szCs w:val="24"/>
            </w:rPr>
            <w:instrText xml:space="preserve"> CITATION USH121 \l 1033 </w:instrText>
          </w:r>
          <w:r w:rsidR="0026611C" w:rsidRPr="00CE63C0">
            <w:rPr>
              <w:rFonts w:asciiTheme="majorHAnsi" w:hAnsiTheme="majorHAnsi"/>
              <w:sz w:val="24"/>
              <w:szCs w:val="24"/>
            </w:rPr>
            <w:fldChar w:fldCharType="separate"/>
          </w:r>
          <w:r w:rsidR="00CF4FAA" w:rsidRPr="00CE63C0">
            <w:rPr>
              <w:rFonts w:asciiTheme="majorHAnsi" w:hAnsiTheme="majorHAnsi"/>
              <w:noProof/>
              <w:sz w:val="24"/>
              <w:szCs w:val="24"/>
            </w:rPr>
            <w:t>(U.S. House of Representatives - Office of the Clerk, 2012)</w:t>
          </w:r>
          <w:r w:rsidR="0026611C" w:rsidRPr="00CE63C0">
            <w:rPr>
              <w:rFonts w:asciiTheme="majorHAnsi" w:hAnsiTheme="majorHAnsi"/>
              <w:sz w:val="24"/>
              <w:szCs w:val="24"/>
            </w:rPr>
            <w:fldChar w:fldCharType="end"/>
          </w:r>
        </w:sdtContent>
      </w:sdt>
      <w:r w:rsidR="00CF4FAA" w:rsidRPr="00CE63C0">
        <w:rPr>
          <w:rFonts w:asciiTheme="majorHAnsi" w:hAnsiTheme="majorHAnsi"/>
          <w:sz w:val="24"/>
          <w:szCs w:val="24"/>
        </w:rPr>
        <w:t>.</w:t>
      </w:r>
      <w:r w:rsidRPr="00CE63C0">
        <w:rPr>
          <w:rFonts w:asciiTheme="majorHAnsi" w:hAnsiTheme="majorHAnsi"/>
          <w:sz w:val="24"/>
          <w:szCs w:val="24"/>
        </w:rPr>
        <w:t xml:space="preserve"> </w:t>
      </w:r>
      <w:r w:rsidR="00CF4FAA" w:rsidRPr="00CE63C0">
        <w:rPr>
          <w:rFonts w:asciiTheme="majorHAnsi" w:hAnsiTheme="majorHAnsi"/>
          <w:sz w:val="24"/>
          <w:szCs w:val="24"/>
        </w:rPr>
        <w:t xml:space="preserve">She remained in the House for ten terms and afterwards, </w:t>
      </w:r>
      <w:r w:rsidR="00127A8C" w:rsidRPr="00CE63C0">
        <w:rPr>
          <w:rFonts w:asciiTheme="majorHAnsi" w:hAnsiTheme="majorHAnsi"/>
          <w:sz w:val="24"/>
          <w:szCs w:val="24"/>
        </w:rPr>
        <w:t>became</w:t>
      </w:r>
      <w:r w:rsidR="00CF4FAA" w:rsidRPr="00CE63C0">
        <w:rPr>
          <w:rFonts w:asciiTheme="majorHAnsi" w:hAnsiTheme="majorHAnsi"/>
          <w:sz w:val="24"/>
          <w:szCs w:val="24"/>
        </w:rPr>
        <w:t xml:space="preserve"> the first woman elected to the position of Lieutenant Governor in Michigan.</w:t>
      </w:r>
    </w:p>
    <w:p w:rsidR="00637547" w:rsidRPr="00CE63C0" w:rsidRDefault="00865891" w:rsidP="002465D6">
      <w:pPr>
        <w:pStyle w:val="ListParagraph"/>
        <w:spacing w:line="240" w:lineRule="auto"/>
        <w:ind w:left="0" w:firstLine="720"/>
        <w:contextualSpacing w:val="0"/>
        <w:rPr>
          <w:rFonts w:asciiTheme="majorHAnsi" w:hAnsiTheme="majorHAnsi"/>
          <w:sz w:val="24"/>
          <w:szCs w:val="24"/>
        </w:rPr>
      </w:pPr>
      <w:r w:rsidRPr="00CE63C0">
        <w:rPr>
          <w:rFonts w:asciiTheme="majorHAnsi" w:hAnsiTheme="majorHAnsi"/>
          <w:sz w:val="24"/>
          <w:szCs w:val="24"/>
        </w:rPr>
        <w:t xml:space="preserve">Republican </w:t>
      </w:r>
      <w:proofErr w:type="spellStart"/>
      <w:r w:rsidR="00243086" w:rsidRPr="00CE63C0">
        <w:rPr>
          <w:rFonts w:asciiTheme="majorHAnsi" w:hAnsiTheme="majorHAnsi"/>
          <w:sz w:val="24"/>
          <w:szCs w:val="24"/>
        </w:rPr>
        <w:t>Coya</w:t>
      </w:r>
      <w:proofErr w:type="spellEnd"/>
      <w:r w:rsidR="00D53176" w:rsidRPr="00CE63C0">
        <w:rPr>
          <w:rFonts w:asciiTheme="majorHAnsi" w:hAnsiTheme="majorHAnsi"/>
          <w:sz w:val="24"/>
          <w:szCs w:val="24"/>
        </w:rPr>
        <w:t xml:space="preserve"> Knutson</w:t>
      </w:r>
      <w:r w:rsidR="00730498" w:rsidRPr="00CE63C0">
        <w:rPr>
          <w:rFonts w:asciiTheme="majorHAnsi" w:hAnsiTheme="majorHAnsi"/>
          <w:sz w:val="24"/>
          <w:szCs w:val="24"/>
        </w:rPr>
        <w:t xml:space="preserve"> of Minnesota</w:t>
      </w:r>
      <w:r w:rsidR="00D53176" w:rsidRPr="00CE63C0">
        <w:rPr>
          <w:rFonts w:asciiTheme="majorHAnsi" w:hAnsiTheme="majorHAnsi"/>
          <w:sz w:val="24"/>
          <w:szCs w:val="24"/>
        </w:rPr>
        <w:t xml:space="preserve"> </w:t>
      </w:r>
      <w:proofErr w:type="gramStart"/>
      <w:r w:rsidR="00D53176" w:rsidRPr="00CE63C0">
        <w:rPr>
          <w:rFonts w:asciiTheme="majorHAnsi" w:hAnsiTheme="majorHAnsi"/>
          <w:sz w:val="24"/>
          <w:szCs w:val="24"/>
        </w:rPr>
        <w:t>was appointed</w:t>
      </w:r>
      <w:proofErr w:type="gramEnd"/>
      <w:r w:rsidR="00D53176" w:rsidRPr="00CE63C0">
        <w:rPr>
          <w:rFonts w:asciiTheme="majorHAnsi" w:hAnsiTheme="majorHAnsi"/>
          <w:sz w:val="24"/>
          <w:szCs w:val="24"/>
        </w:rPr>
        <w:t xml:space="preserve"> to the Agriculture committee</w:t>
      </w:r>
      <w:r w:rsidR="00243086" w:rsidRPr="00CE63C0">
        <w:rPr>
          <w:rFonts w:asciiTheme="majorHAnsi" w:hAnsiTheme="majorHAnsi"/>
          <w:sz w:val="24"/>
          <w:szCs w:val="24"/>
        </w:rPr>
        <w:t xml:space="preserve"> and was only the second woman to receive this position. However, in order to secure her selection, she wrote the Speaker of the House, Sam Rayburn, and the Majority Leader, John McCormack, as soon as she won the general election. The </w:t>
      </w:r>
      <w:proofErr w:type="gramStart"/>
      <w:r w:rsidR="00243086" w:rsidRPr="00CE63C0">
        <w:rPr>
          <w:rFonts w:asciiTheme="majorHAnsi" w:hAnsiTheme="majorHAnsi"/>
          <w:sz w:val="24"/>
          <w:szCs w:val="24"/>
        </w:rPr>
        <w:t>chairman</w:t>
      </w:r>
      <w:proofErr w:type="gramEnd"/>
      <w:r w:rsidR="00243086" w:rsidRPr="00CE63C0">
        <w:rPr>
          <w:rFonts w:asciiTheme="majorHAnsi" w:hAnsiTheme="majorHAnsi"/>
          <w:sz w:val="24"/>
          <w:szCs w:val="24"/>
        </w:rPr>
        <w:t xml:space="preserve"> of the Agriculture committee, Harold Cooley, did not want another woman to serve and it was only on the intervention of Sam Rayburn that Knutson received the appointment. Later, Cooley grew to respect Knutson’s work and admitted, “Frankly, I would not swap her for one-half dozen men” (</w:t>
      </w:r>
      <w:r w:rsidR="00101F9A" w:rsidRPr="00CE63C0">
        <w:rPr>
          <w:rFonts w:asciiTheme="majorHAnsi" w:hAnsiTheme="majorHAnsi"/>
          <w:sz w:val="24"/>
          <w:szCs w:val="24"/>
        </w:rPr>
        <w:t>U.S. House of Representatives - Office of History and Preservation, 2006, p. 366)</w:t>
      </w:r>
      <w:r w:rsidR="00243086" w:rsidRPr="00CE63C0">
        <w:rPr>
          <w:rFonts w:asciiTheme="majorHAnsi" w:hAnsiTheme="majorHAnsi"/>
          <w:sz w:val="24"/>
          <w:szCs w:val="24"/>
        </w:rPr>
        <w:t>.</w:t>
      </w:r>
      <w:r w:rsidR="00C56DD8" w:rsidRPr="00CE63C0">
        <w:rPr>
          <w:rFonts w:asciiTheme="majorHAnsi" w:hAnsiTheme="majorHAnsi"/>
          <w:sz w:val="24"/>
          <w:szCs w:val="24"/>
        </w:rPr>
        <w:t xml:space="preserve"> During her time in </w:t>
      </w:r>
      <w:r w:rsidR="00DE1605" w:rsidRPr="00CE63C0">
        <w:rPr>
          <w:rFonts w:asciiTheme="majorHAnsi" w:hAnsiTheme="majorHAnsi"/>
          <w:sz w:val="24"/>
          <w:szCs w:val="24"/>
        </w:rPr>
        <w:t>Congress</w:t>
      </w:r>
      <w:r w:rsidR="00C56DD8" w:rsidRPr="00CE63C0">
        <w:rPr>
          <w:rFonts w:asciiTheme="majorHAnsi" w:hAnsiTheme="majorHAnsi"/>
          <w:sz w:val="24"/>
          <w:szCs w:val="24"/>
        </w:rPr>
        <w:t>, Knutson made significant changes</w:t>
      </w:r>
      <w:r w:rsidR="00F60EC8" w:rsidRPr="00CE63C0">
        <w:rPr>
          <w:rFonts w:asciiTheme="majorHAnsi" w:hAnsiTheme="majorHAnsi"/>
          <w:sz w:val="24"/>
          <w:szCs w:val="24"/>
        </w:rPr>
        <w:t xml:space="preserve"> to Agricultural policy and</w:t>
      </w:r>
      <w:r w:rsidR="00C56DD8" w:rsidRPr="00CE63C0">
        <w:rPr>
          <w:rFonts w:asciiTheme="majorHAnsi" w:hAnsiTheme="majorHAnsi"/>
          <w:sz w:val="24"/>
          <w:szCs w:val="24"/>
        </w:rPr>
        <w:t xml:space="preserve"> education, as she helped to create federal student aid programs to enable underprivileged students to attend college. Unfortunately, Knutson’s </w:t>
      </w:r>
      <w:r w:rsidR="00DE1605" w:rsidRPr="00CE63C0">
        <w:rPr>
          <w:rFonts w:asciiTheme="majorHAnsi" w:hAnsiTheme="majorHAnsi"/>
          <w:sz w:val="24"/>
          <w:szCs w:val="24"/>
        </w:rPr>
        <w:t>Congress</w:t>
      </w:r>
      <w:r w:rsidR="00C56DD8" w:rsidRPr="00CE63C0">
        <w:rPr>
          <w:rFonts w:asciiTheme="majorHAnsi" w:hAnsiTheme="majorHAnsi"/>
          <w:sz w:val="24"/>
          <w:szCs w:val="24"/>
        </w:rPr>
        <w:t xml:space="preserve">ional career ended prematurely when her alcoholic and abusive husband grew jealous of her successes. </w:t>
      </w:r>
      <w:r w:rsidR="00730498" w:rsidRPr="00CE63C0">
        <w:rPr>
          <w:rFonts w:asciiTheme="majorHAnsi" w:hAnsiTheme="majorHAnsi"/>
          <w:sz w:val="24"/>
          <w:szCs w:val="24"/>
        </w:rPr>
        <w:t>Conspiring</w:t>
      </w:r>
      <w:r w:rsidR="00C56DD8" w:rsidRPr="00CE63C0">
        <w:rPr>
          <w:rFonts w:asciiTheme="majorHAnsi" w:hAnsiTheme="majorHAnsi"/>
          <w:sz w:val="24"/>
          <w:szCs w:val="24"/>
        </w:rPr>
        <w:t xml:space="preserve"> with the </w:t>
      </w:r>
      <w:r w:rsidR="00730498" w:rsidRPr="00CE63C0">
        <w:rPr>
          <w:rFonts w:asciiTheme="majorHAnsi" w:hAnsiTheme="majorHAnsi"/>
          <w:sz w:val="24"/>
          <w:szCs w:val="24"/>
        </w:rPr>
        <w:t>Minnesota</w:t>
      </w:r>
      <w:r w:rsidR="00C56DD8" w:rsidRPr="00CE63C0">
        <w:rPr>
          <w:rFonts w:asciiTheme="majorHAnsi" w:hAnsiTheme="majorHAnsi"/>
          <w:sz w:val="24"/>
          <w:szCs w:val="24"/>
        </w:rPr>
        <w:t xml:space="preserve"> Democratic Farmer Labor party</w:t>
      </w:r>
      <w:r w:rsidR="00730498" w:rsidRPr="00CE63C0">
        <w:rPr>
          <w:rFonts w:asciiTheme="majorHAnsi" w:hAnsiTheme="majorHAnsi"/>
          <w:sz w:val="24"/>
          <w:szCs w:val="24"/>
        </w:rPr>
        <w:t xml:space="preserve"> that </w:t>
      </w:r>
      <w:proofErr w:type="spellStart"/>
      <w:r w:rsidR="00730498" w:rsidRPr="00CE63C0">
        <w:rPr>
          <w:rFonts w:asciiTheme="majorHAnsi" w:hAnsiTheme="majorHAnsi"/>
          <w:sz w:val="24"/>
          <w:szCs w:val="24"/>
        </w:rPr>
        <w:t>Coya</w:t>
      </w:r>
      <w:proofErr w:type="spellEnd"/>
      <w:r w:rsidR="00730498" w:rsidRPr="00CE63C0">
        <w:rPr>
          <w:rFonts w:asciiTheme="majorHAnsi" w:hAnsiTheme="majorHAnsi"/>
          <w:sz w:val="24"/>
          <w:szCs w:val="24"/>
        </w:rPr>
        <w:t xml:space="preserve"> Knutson had ignored during her first election campaign, Andy Knutson made his opposition to </w:t>
      </w:r>
      <w:proofErr w:type="spellStart"/>
      <w:r w:rsidR="00730498" w:rsidRPr="00CE63C0">
        <w:rPr>
          <w:rFonts w:asciiTheme="majorHAnsi" w:hAnsiTheme="majorHAnsi"/>
          <w:sz w:val="24"/>
          <w:szCs w:val="24"/>
        </w:rPr>
        <w:t>Coya’s</w:t>
      </w:r>
      <w:proofErr w:type="spellEnd"/>
      <w:r w:rsidR="00730498" w:rsidRPr="00CE63C0">
        <w:rPr>
          <w:rFonts w:asciiTheme="majorHAnsi" w:hAnsiTheme="majorHAnsi"/>
          <w:sz w:val="24"/>
          <w:szCs w:val="24"/>
        </w:rPr>
        <w:t xml:space="preserve"> reelection very public. He even released letters to the press that asked her to come home and publicized their marital problems. </w:t>
      </w:r>
      <w:proofErr w:type="spellStart"/>
      <w:r w:rsidR="00730498" w:rsidRPr="00CE63C0">
        <w:rPr>
          <w:rFonts w:asciiTheme="majorHAnsi" w:hAnsiTheme="majorHAnsi"/>
          <w:sz w:val="24"/>
          <w:szCs w:val="24"/>
        </w:rPr>
        <w:t>Coya</w:t>
      </w:r>
      <w:proofErr w:type="spellEnd"/>
      <w:r w:rsidR="00730498" w:rsidRPr="00CE63C0">
        <w:rPr>
          <w:rFonts w:asciiTheme="majorHAnsi" w:hAnsiTheme="majorHAnsi"/>
          <w:sz w:val="24"/>
          <w:szCs w:val="24"/>
        </w:rPr>
        <w:t xml:space="preserve"> Knutson handled</w:t>
      </w:r>
      <w:r w:rsidR="00F60EC8" w:rsidRPr="00CE63C0">
        <w:rPr>
          <w:rFonts w:asciiTheme="majorHAnsi" w:hAnsiTheme="majorHAnsi"/>
          <w:sz w:val="24"/>
          <w:szCs w:val="24"/>
        </w:rPr>
        <w:t xml:space="preserve"> the situation very well and though</w:t>
      </w:r>
      <w:r w:rsidR="00730498" w:rsidRPr="00CE63C0">
        <w:rPr>
          <w:rFonts w:asciiTheme="majorHAnsi" w:hAnsiTheme="majorHAnsi"/>
          <w:sz w:val="24"/>
          <w:szCs w:val="24"/>
        </w:rPr>
        <w:t xml:space="preserve"> supported by many in </w:t>
      </w:r>
      <w:r w:rsidR="00DE1605" w:rsidRPr="00CE63C0">
        <w:rPr>
          <w:rFonts w:asciiTheme="majorHAnsi" w:hAnsiTheme="majorHAnsi"/>
          <w:sz w:val="24"/>
          <w:szCs w:val="24"/>
        </w:rPr>
        <w:t>Congress</w:t>
      </w:r>
      <w:r w:rsidR="00730498" w:rsidRPr="00CE63C0">
        <w:rPr>
          <w:rFonts w:asciiTheme="majorHAnsi" w:hAnsiTheme="majorHAnsi"/>
          <w:sz w:val="24"/>
          <w:szCs w:val="24"/>
        </w:rPr>
        <w:t xml:space="preserve">, she lost the general election in 1958. </w:t>
      </w:r>
    </w:p>
    <w:p w:rsidR="00637547" w:rsidRPr="00CE63C0" w:rsidRDefault="004675EB" w:rsidP="002465D6">
      <w:pPr>
        <w:pStyle w:val="ListParagraph"/>
        <w:spacing w:line="240" w:lineRule="auto"/>
        <w:ind w:left="0"/>
        <w:contextualSpacing w:val="0"/>
        <w:rPr>
          <w:rFonts w:asciiTheme="majorHAnsi" w:hAnsiTheme="majorHAnsi"/>
          <w:sz w:val="24"/>
          <w:szCs w:val="24"/>
        </w:rPr>
      </w:pPr>
      <w:r w:rsidRPr="00CE63C0">
        <w:rPr>
          <w:rFonts w:asciiTheme="majorHAnsi" w:hAnsiTheme="majorHAnsi"/>
          <w:sz w:val="24"/>
          <w:szCs w:val="24"/>
        </w:rPr>
        <w:t xml:space="preserve">         Republican Katharine St. George was born into a political family as a cousin of Franklin Roosevelt and </w:t>
      </w:r>
      <w:proofErr w:type="gramStart"/>
      <w:r w:rsidRPr="00CE63C0">
        <w:rPr>
          <w:rFonts w:asciiTheme="majorHAnsi" w:hAnsiTheme="majorHAnsi"/>
          <w:sz w:val="24"/>
          <w:szCs w:val="24"/>
        </w:rPr>
        <w:t>was first elected</w:t>
      </w:r>
      <w:proofErr w:type="gramEnd"/>
      <w:r w:rsidRPr="00CE63C0">
        <w:rPr>
          <w:rFonts w:asciiTheme="majorHAnsi" w:hAnsiTheme="majorHAnsi"/>
          <w:sz w:val="24"/>
          <w:szCs w:val="24"/>
        </w:rPr>
        <w:t xml:space="preserve"> to the House in 1945. During the 84</w:t>
      </w:r>
      <w:r w:rsidRPr="00CE63C0">
        <w:rPr>
          <w:rFonts w:asciiTheme="majorHAnsi" w:hAnsiTheme="majorHAnsi"/>
          <w:sz w:val="24"/>
          <w:szCs w:val="24"/>
          <w:vertAlign w:val="superscript"/>
        </w:rPr>
        <w:t>th</w:t>
      </w:r>
      <w:r w:rsidRPr="00CE63C0">
        <w:rPr>
          <w:rFonts w:asciiTheme="majorHAnsi" w:hAnsiTheme="majorHAnsi"/>
          <w:sz w:val="24"/>
          <w:szCs w:val="24"/>
        </w:rPr>
        <w:t xml:space="preserve"> </w:t>
      </w:r>
      <w:r w:rsidR="00DE1605" w:rsidRPr="00CE63C0">
        <w:rPr>
          <w:rFonts w:asciiTheme="majorHAnsi" w:hAnsiTheme="majorHAnsi"/>
          <w:sz w:val="24"/>
          <w:szCs w:val="24"/>
        </w:rPr>
        <w:t>Congress</w:t>
      </w:r>
      <w:r w:rsidRPr="00CE63C0">
        <w:rPr>
          <w:rFonts w:asciiTheme="majorHAnsi" w:hAnsiTheme="majorHAnsi"/>
          <w:sz w:val="24"/>
          <w:szCs w:val="24"/>
        </w:rPr>
        <w:t>, she served on the Post Office and Civil Service committee and in 1961, in the 87</w:t>
      </w:r>
      <w:r w:rsidRPr="00CE63C0">
        <w:rPr>
          <w:rFonts w:asciiTheme="majorHAnsi" w:hAnsiTheme="majorHAnsi"/>
          <w:sz w:val="24"/>
          <w:szCs w:val="24"/>
          <w:vertAlign w:val="superscript"/>
        </w:rPr>
        <w:t>th</w:t>
      </w:r>
      <w:r w:rsidRPr="00CE63C0">
        <w:rPr>
          <w:rFonts w:asciiTheme="majorHAnsi" w:hAnsiTheme="majorHAnsi"/>
          <w:sz w:val="24"/>
          <w:szCs w:val="24"/>
        </w:rPr>
        <w:t xml:space="preserve"> </w:t>
      </w:r>
      <w:r w:rsidR="00DE1605" w:rsidRPr="00CE63C0">
        <w:rPr>
          <w:rFonts w:asciiTheme="majorHAnsi" w:hAnsiTheme="majorHAnsi"/>
          <w:sz w:val="24"/>
          <w:szCs w:val="24"/>
        </w:rPr>
        <w:t>Congress</w:t>
      </w:r>
      <w:r w:rsidRPr="00CE63C0">
        <w:rPr>
          <w:rFonts w:asciiTheme="majorHAnsi" w:hAnsiTheme="majorHAnsi"/>
          <w:sz w:val="24"/>
          <w:szCs w:val="24"/>
        </w:rPr>
        <w:t xml:space="preserve">; she became the first woman appointed to the Rules committee. As a senior member of the Republican </w:t>
      </w:r>
      <w:r w:rsidR="00F60EC8" w:rsidRPr="00CE63C0">
        <w:rPr>
          <w:rFonts w:asciiTheme="majorHAnsi" w:hAnsiTheme="majorHAnsi"/>
          <w:sz w:val="24"/>
          <w:szCs w:val="24"/>
        </w:rPr>
        <w:t>Party,</w:t>
      </w:r>
      <w:r w:rsidRPr="00CE63C0">
        <w:rPr>
          <w:rFonts w:asciiTheme="majorHAnsi" w:hAnsiTheme="majorHAnsi"/>
          <w:sz w:val="24"/>
          <w:szCs w:val="24"/>
        </w:rPr>
        <w:t xml:space="preserve"> she also enjoyed prominent leadership positions within the party. Serving for eighteen years in total, St. George loved her role in </w:t>
      </w:r>
      <w:r w:rsidR="00DE1605" w:rsidRPr="00CE63C0">
        <w:rPr>
          <w:rFonts w:asciiTheme="majorHAnsi" w:hAnsiTheme="majorHAnsi"/>
          <w:sz w:val="24"/>
          <w:szCs w:val="24"/>
        </w:rPr>
        <w:t>Congress</w:t>
      </w:r>
      <w:r w:rsidRPr="00CE63C0">
        <w:rPr>
          <w:rFonts w:asciiTheme="majorHAnsi" w:hAnsiTheme="majorHAnsi"/>
          <w:sz w:val="24"/>
          <w:szCs w:val="24"/>
        </w:rPr>
        <w:t xml:space="preserve"> </w:t>
      </w:r>
      <w:proofErr w:type="gramStart"/>
      <w:r w:rsidRPr="00CE63C0">
        <w:rPr>
          <w:rFonts w:asciiTheme="majorHAnsi" w:hAnsiTheme="majorHAnsi"/>
          <w:sz w:val="24"/>
          <w:szCs w:val="24"/>
        </w:rPr>
        <w:t>and also</w:t>
      </w:r>
      <w:proofErr w:type="gramEnd"/>
      <w:r w:rsidRPr="00CE63C0">
        <w:rPr>
          <w:rFonts w:asciiTheme="majorHAnsi" w:hAnsiTheme="majorHAnsi"/>
          <w:sz w:val="24"/>
          <w:szCs w:val="24"/>
        </w:rPr>
        <w:t xml:space="preserve"> advanced ideals of equality for women. Though she did not consider herself a feminist</w:t>
      </w:r>
      <w:r w:rsidR="00E56E31" w:rsidRPr="00CE63C0">
        <w:rPr>
          <w:rFonts w:asciiTheme="majorHAnsi" w:hAnsiTheme="majorHAnsi"/>
          <w:sz w:val="24"/>
          <w:szCs w:val="24"/>
        </w:rPr>
        <w:t xml:space="preserve"> and did not approve of the radical movement of the 1960’s</w:t>
      </w:r>
      <w:r w:rsidRPr="00CE63C0">
        <w:rPr>
          <w:rFonts w:asciiTheme="majorHAnsi" w:hAnsiTheme="majorHAnsi"/>
          <w:sz w:val="24"/>
          <w:szCs w:val="24"/>
        </w:rPr>
        <w:t>, she believed that women were entitled to equality in the workforce, especially in wages and rights.</w:t>
      </w:r>
      <w:r w:rsidR="00E56E31" w:rsidRPr="00CE63C0">
        <w:rPr>
          <w:rFonts w:asciiTheme="majorHAnsi" w:hAnsiTheme="majorHAnsi"/>
          <w:sz w:val="24"/>
          <w:szCs w:val="24"/>
        </w:rPr>
        <w:t xml:space="preserve"> In her time in </w:t>
      </w:r>
      <w:r w:rsidR="00DE1605" w:rsidRPr="00CE63C0">
        <w:rPr>
          <w:rFonts w:asciiTheme="majorHAnsi" w:hAnsiTheme="majorHAnsi"/>
          <w:sz w:val="24"/>
          <w:szCs w:val="24"/>
        </w:rPr>
        <w:t>Congress</w:t>
      </w:r>
      <w:r w:rsidR="00E56E31" w:rsidRPr="00CE63C0">
        <w:rPr>
          <w:rFonts w:asciiTheme="majorHAnsi" w:hAnsiTheme="majorHAnsi"/>
          <w:sz w:val="24"/>
          <w:szCs w:val="24"/>
        </w:rPr>
        <w:t>, St. George was able to encourage several policies that improved women’s rights</w:t>
      </w:r>
      <w:r w:rsidR="00285707" w:rsidRPr="00CE63C0">
        <w:rPr>
          <w:rFonts w:asciiTheme="majorHAnsi" w:hAnsiTheme="majorHAnsi"/>
          <w:sz w:val="24"/>
          <w:szCs w:val="24"/>
        </w:rPr>
        <w:t xml:space="preserve"> and helped to lay the groundwork for the Equal Pay Act of 1963</w:t>
      </w:r>
      <w:r w:rsidR="00E56E31" w:rsidRPr="00CE63C0">
        <w:rPr>
          <w:rFonts w:asciiTheme="majorHAnsi" w:hAnsiTheme="majorHAnsi"/>
          <w:sz w:val="24"/>
          <w:szCs w:val="24"/>
        </w:rPr>
        <w:t>.</w:t>
      </w:r>
    </w:p>
    <w:p w:rsidR="00637547" w:rsidRPr="00CE63C0" w:rsidRDefault="00D34F0F" w:rsidP="002465D6">
      <w:pPr>
        <w:pStyle w:val="ListParagraph"/>
        <w:spacing w:line="240" w:lineRule="auto"/>
        <w:ind w:left="0"/>
        <w:contextualSpacing w:val="0"/>
        <w:rPr>
          <w:rFonts w:asciiTheme="majorHAnsi" w:hAnsiTheme="majorHAnsi"/>
          <w:sz w:val="24"/>
          <w:szCs w:val="24"/>
        </w:rPr>
      </w:pPr>
      <w:r w:rsidRPr="00CE63C0">
        <w:rPr>
          <w:rFonts w:asciiTheme="majorHAnsi" w:hAnsiTheme="majorHAnsi"/>
          <w:sz w:val="24"/>
          <w:szCs w:val="24"/>
        </w:rPr>
        <w:t xml:space="preserve">       A judge and legislator from Michigan, </w:t>
      </w:r>
      <w:r w:rsidR="004675EB" w:rsidRPr="00CE63C0">
        <w:rPr>
          <w:rFonts w:asciiTheme="majorHAnsi" w:hAnsiTheme="majorHAnsi"/>
          <w:sz w:val="24"/>
          <w:szCs w:val="24"/>
        </w:rPr>
        <w:t>Ruth Thompson</w:t>
      </w:r>
      <w:r w:rsidRPr="00CE63C0">
        <w:rPr>
          <w:rFonts w:asciiTheme="majorHAnsi" w:hAnsiTheme="majorHAnsi"/>
          <w:sz w:val="24"/>
          <w:szCs w:val="24"/>
        </w:rPr>
        <w:t xml:space="preserve"> was the first woman to serve on the House Judiciary committee </w:t>
      </w:r>
      <w:proofErr w:type="gramStart"/>
      <w:r w:rsidRPr="00CE63C0">
        <w:rPr>
          <w:rFonts w:asciiTheme="majorHAnsi" w:hAnsiTheme="majorHAnsi"/>
          <w:sz w:val="24"/>
          <w:szCs w:val="24"/>
        </w:rPr>
        <w:t>and also</w:t>
      </w:r>
      <w:proofErr w:type="gramEnd"/>
      <w:r w:rsidRPr="00CE63C0">
        <w:rPr>
          <w:rFonts w:asciiTheme="majorHAnsi" w:hAnsiTheme="majorHAnsi"/>
          <w:sz w:val="24"/>
          <w:szCs w:val="24"/>
        </w:rPr>
        <w:t xml:space="preserve"> served on the Joint Committee on Immigration and National Policy. Although she had previous judicial experience, her appointment to the Judiciary committee </w:t>
      </w:r>
      <w:proofErr w:type="gramStart"/>
      <w:r w:rsidRPr="00CE63C0">
        <w:rPr>
          <w:rFonts w:asciiTheme="majorHAnsi" w:hAnsiTheme="majorHAnsi"/>
          <w:sz w:val="24"/>
          <w:szCs w:val="24"/>
        </w:rPr>
        <w:t>was protested</w:t>
      </w:r>
      <w:proofErr w:type="gramEnd"/>
      <w:r w:rsidRPr="00CE63C0">
        <w:rPr>
          <w:rFonts w:asciiTheme="majorHAnsi" w:hAnsiTheme="majorHAnsi"/>
          <w:sz w:val="24"/>
          <w:szCs w:val="24"/>
        </w:rPr>
        <w:t xml:space="preserve"> at first. Still, she maintained her appointment for the rest of her career in </w:t>
      </w:r>
      <w:r w:rsidR="00DE1605" w:rsidRPr="00CE63C0">
        <w:rPr>
          <w:rFonts w:asciiTheme="majorHAnsi" w:hAnsiTheme="majorHAnsi"/>
          <w:sz w:val="24"/>
          <w:szCs w:val="24"/>
        </w:rPr>
        <w:t>Congress</w:t>
      </w:r>
      <w:r w:rsidRPr="00CE63C0">
        <w:rPr>
          <w:rFonts w:asciiTheme="majorHAnsi" w:hAnsiTheme="majorHAnsi"/>
          <w:sz w:val="24"/>
          <w:szCs w:val="24"/>
        </w:rPr>
        <w:t xml:space="preserve">, particularly because she had a </w:t>
      </w:r>
      <w:r w:rsidR="00DF0CAA" w:rsidRPr="00CE63C0">
        <w:rPr>
          <w:rFonts w:asciiTheme="majorHAnsi" w:hAnsiTheme="majorHAnsi"/>
          <w:sz w:val="24"/>
          <w:szCs w:val="24"/>
        </w:rPr>
        <w:t>solid</w:t>
      </w:r>
      <w:r w:rsidRPr="00CE63C0">
        <w:rPr>
          <w:rFonts w:asciiTheme="majorHAnsi" w:hAnsiTheme="majorHAnsi"/>
          <w:sz w:val="24"/>
          <w:szCs w:val="24"/>
        </w:rPr>
        <w:t xml:space="preserve"> work ethic and interest in committee work. Thompson was also a strong proponent of reducing federal spending and was highly invested in peace efforts, even going so far as to propose the creation of a Department of Peace with a representative in the presidential cabinet. </w:t>
      </w:r>
    </w:p>
    <w:p w:rsidR="00242A0F" w:rsidRPr="00CE63C0" w:rsidRDefault="009B5F24" w:rsidP="002465D6">
      <w:pPr>
        <w:pStyle w:val="ListParagraph"/>
        <w:spacing w:after="120" w:line="240" w:lineRule="auto"/>
        <w:ind w:left="0"/>
        <w:contextualSpacing w:val="0"/>
        <w:rPr>
          <w:rFonts w:asciiTheme="majorHAnsi" w:hAnsiTheme="majorHAnsi"/>
          <w:sz w:val="24"/>
          <w:szCs w:val="24"/>
        </w:rPr>
      </w:pPr>
      <w:r w:rsidRPr="00CE63C0">
        <w:rPr>
          <w:rFonts w:asciiTheme="majorHAnsi" w:hAnsiTheme="majorHAnsi"/>
          <w:sz w:val="24"/>
          <w:szCs w:val="24"/>
        </w:rPr>
        <w:lastRenderedPageBreak/>
        <w:t xml:space="preserve">      The lone</w:t>
      </w:r>
      <w:r w:rsidR="00E64346" w:rsidRPr="00CE63C0">
        <w:rPr>
          <w:rFonts w:asciiTheme="majorHAnsi" w:hAnsiTheme="majorHAnsi"/>
          <w:sz w:val="24"/>
          <w:szCs w:val="24"/>
        </w:rPr>
        <w:t xml:space="preserve"> female senator in the 84</w:t>
      </w:r>
      <w:r w:rsidR="00E64346" w:rsidRPr="00CE63C0">
        <w:rPr>
          <w:rFonts w:asciiTheme="majorHAnsi" w:hAnsiTheme="majorHAnsi"/>
          <w:sz w:val="24"/>
          <w:szCs w:val="24"/>
          <w:vertAlign w:val="superscript"/>
        </w:rPr>
        <w:t>th</w:t>
      </w:r>
      <w:r w:rsidR="00E64346" w:rsidRPr="00CE63C0">
        <w:rPr>
          <w:rFonts w:asciiTheme="majorHAnsi" w:hAnsiTheme="majorHAnsi"/>
          <w:sz w:val="24"/>
          <w:szCs w:val="24"/>
        </w:rPr>
        <w:t xml:space="preserve"> </w:t>
      </w:r>
      <w:r w:rsidR="00DE1605" w:rsidRPr="00CE63C0">
        <w:rPr>
          <w:rFonts w:asciiTheme="majorHAnsi" w:hAnsiTheme="majorHAnsi"/>
          <w:sz w:val="24"/>
          <w:szCs w:val="24"/>
        </w:rPr>
        <w:t>Congress</w:t>
      </w:r>
      <w:r w:rsidR="00E64346" w:rsidRPr="00CE63C0">
        <w:rPr>
          <w:rFonts w:asciiTheme="majorHAnsi" w:hAnsiTheme="majorHAnsi"/>
          <w:sz w:val="24"/>
          <w:szCs w:val="24"/>
        </w:rPr>
        <w:t xml:space="preserve"> was Margaret Chase Smith, a Republican from Maine</w:t>
      </w:r>
      <w:r w:rsidR="00217CEE" w:rsidRPr="00CE63C0">
        <w:rPr>
          <w:rFonts w:asciiTheme="majorHAnsi" w:hAnsiTheme="majorHAnsi"/>
          <w:sz w:val="24"/>
          <w:szCs w:val="24"/>
        </w:rPr>
        <w:t xml:space="preserve">. She </w:t>
      </w:r>
      <w:proofErr w:type="gramStart"/>
      <w:r w:rsidR="00217CEE" w:rsidRPr="00CE63C0">
        <w:rPr>
          <w:rFonts w:asciiTheme="majorHAnsi" w:hAnsiTheme="majorHAnsi"/>
          <w:sz w:val="24"/>
          <w:szCs w:val="24"/>
        </w:rPr>
        <w:t>is often considered</w:t>
      </w:r>
      <w:proofErr w:type="gramEnd"/>
      <w:r w:rsidR="00217CEE" w:rsidRPr="00CE63C0">
        <w:rPr>
          <w:rFonts w:asciiTheme="majorHAnsi" w:hAnsiTheme="majorHAnsi"/>
          <w:sz w:val="24"/>
          <w:szCs w:val="24"/>
        </w:rPr>
        <w:t xml:space="preserve"> a role model for women as she was the </w:t>
      </w:r>
      <w:r w:rsidR="00E64346" w:rsidRPr="00CE63C0">
        <w:rPr>
          <w:rFonts w:asciiTheme="majorHAnsi" w:hAnsiTheme="majorHAnsi"/>
          <w:sz w:val="24"/>
          <w:szCs w:val="24"/>
        </w:rPr>
        <w:t xml:space="preserve">first woman to serve in </w:t>
      </w:r>
      <w:r w:rsidR="00217CEE" w:rsidRPr="00CE63C0">
        <w:rPr>
          <w:rFonts w:asciiTheme="majorHAnsi" w:hAnsiTheme="majorHAnsi"/>
          <w:sz w:val="24"/>
          <w:szCs w:val="24"/>
        </w:rPr>
        <w:t>both the House and the Senate and was considered for vice president. Her career in the House began in 1940.</w:t>
      </w:r>
      <w:r w:rsidR="00E64346" w:rsidRPr="00CE63C0">
        <w:rPr>
          <w:rFonts w:asciiTheme="majorHAnsi" w:hAnsiTheme="majorHAnsi"/>
          <w:sz w:val="24"/>
          <w:szCs w:val="24"/>
        </w:rPr>
        <w:t xml:space="preserve"> After her husband fell ill, he was unable to stay in </w:t>
      </w:r>
      <w:r w:rsidR="00DE1605" w:rsidRPr="00CE63C0">
        <w:rPr>
          <w:rFonts w:asciiTheme="majorHAnsi" w:hAnsiTheme="majorHAnsi"/>
          <w:sz w:val="24"/>
          <w:szCs w:val="24"/>
        </w:rPr>
        <w:t>Congress</w:t>
      </w:r>
      <w:r w:rsidR="00E64346" w:rsidRPr="00CE63C0">
        <w:rPr>
          <w:rFonts w:asciiTheme="majorHAnsi" w:hAnsiTheme="majorHAnsi"/>
          <w:sz w:val="24"/>
          <w:szCs w:val="24"/>
        </w:rPr>
        <w:t xml:space="preserve"> or run for office again, hence, he asked Margaret to run in his place. He </w:t>
      </w:r>
      <w:proofErr w:type="spellStart"/>
      <w:r w:rsidR="00E64346" w:rsidRPr="00CE63C0">
        <w:rPr>
          <w:rFonts w:asciiTheme="majorHAnsi" w:hAnsiTheme="majorHAnsi"/>
          <w:sz w:val="24"/>
          <w:szCs w:val="24"/>
        </w:rPr>
        <w:t>said</w:t>
      </w:r>
      <w:proofErr w:type="gramStart"/>
      <w:r w:rsidR="00E64346" w:rsidRPr="00CE63C0">
        <w:rPr>
          <w:rFonts w:asciiTheme="majorHAnsi" w:hAnsiTheme="majorHAnsi"/>
          <w:sz w:val="24"/>
          <w:szCs w:val="24"/>
        </w:rPr>
        <w:t>,“</w:t>
      </w:r>
      <w:proofErr w:type="gramEnd"/>
      <w:r w:rsidR="00E64346" w:rsidRPr="00CE63C0">
        <w:rPr>
          <w:rFonts w:asciiTheme="majorHAnsi" w:hAnsiTheme="majorHAnsi"/>
          <w:sz w:val="24"/>
          <w:szCs w:val="24"/>
        </w:rPr>
        <w:t>I</w:t>
      </w:r>
      <w:proofErr w:type="spellEnd"/>
      <w:r w:rsidR="00E64346" w:rsidRPr="00CE63C0">
        <w:rPr>
          <w:rFonts w:asciiTheme="majorHAnsi" w:hAnsiTheme="majorHAnsi"/>
          <w:sz w:val="24"/>
          <w:szCs w:val="24"/>
        </w:rPr>
        <w:t xml:space="preserve"> know of no one else who has the full knowledge of my ideas and plans or is as well qualified as she is, to carry on these ideas or my unfinished work for the district” </w:t>
      </w:r>
      <w:r w:rsidR="00242A0F" w:rsidRPr="00CE63C0">
        <w:rPr>
          <w:rFonts w:asciiTheme="majorHAnsi" w:hAnsiTheme="majorHAnsi"/>
          <w:noProof/>
          <w:sz w:val="24"/>
          <w:szCs w:val="24"/>
        </w:rPr>
        <w:t>(U.S. House of Representatives - Office of History and Preservation, 2006). When she entered the House, she did not receive the committee assignments she wanted, particularly to the Labor committee. Although Mary T. Norton was the chair of the Labor committee in 1940,</w:t>
      </w:r>
      <w:r w:rsidR="00ED2AFB" w:rsidRPr="00CE63C0">
        <w:rPr>
          <w:rFonts w:asciiTheme="majorHAnsi" w:hAnsiTheme="majorHAnsi"/>
          <w:noProof/>
          <w:sz w:val="24"/>
          <w:szCs w:val="24"/>
        </w:rPr>
        <w:t xml:space="preserve"> another member of the committee, Clare E. Hoffman, did not want “another woman” in the group (Sherman, 2000, p.48). Hence, Smith had to settle for lesser committee assignments on </w:t>
      </w:r>
      <w:r w:rsidR="00ED2AFB" w:rsidRPr="00CE63C0">
        <w:rPr>
          <w:rFonts w:asciiTheme="majorHAnsi" w:hAnsiTheme="majorHAnsi"/>
          <w:sz w:val="24"/>
          <w:szCs w:val="24"/>
        </w:rPr>
        <w:t>War Claims; Revision of the Laws; Invalid Pensions; and the Election of the President, Vice President, and Representatives in Congress.</w:t>
      </w:r>
      <w:r w:rsidR="00B83B40" w:rsidRPr="00CE63C0">
        <w:rPr>
          <w:rFonts w:asciiTheme="majorHAnsi" w:hAnsiTheme="majorHAnsi"/>
          <w:sz w:val="24"/>
          <w:szCs w:val="24"/>
        </w:rPr>
        <w:t xml:space="preserve"> </w:t>
      </w:r>
      <w:r w:rsidR="00ED2AFB" w:rsidRPr="00CE63C0">
        <w:rPr>
          <w:rFonts w:asciiTheme="majorHAnsi" w:hAnsiTheme="majorHAnsi"/>
          <w:noProof/>
          <w:sz w:val="24"/>
          <w:szCs w:val="24"/>
        </w:rPr>
        <w:t>Later on, Smith</w:t>
      </w:r>
      <w:r w:rsidR="00242A0F" w:rsidRPr="00CE63C0">
        <w:rPr>
          <w:rFonts w:asciiTheme="majorHAnsi" w:hAnsiTheme="majorHAnsi"/>
          <w:noProof/>
          <w:sz w:val="24"/>
          <w:szCs w:val="24"/>
        </w:rPr>
        <w:t xml:space="preserve"> was appointed to the prestigious Naval Affairs committee through her own strategy of asking to be appointed to Appro</w:t>
      </w:r>
      <w:r w:rsidR="00B83B40" w:rsidRPr="00CE63C0">
        <w:rPr>
          <w:rFonts w:asciiTheme="majorHAnsi" w:hAnsiTheme="majorHAnsi"/>
          <w:noProof/>
          <w:sz w:val="24"/>
          <w:szCs w:val="24"/>
        </w:rPr>
        <w:t>p</w:t>
      </w:r>
      <w:r w:rsidR="00242A0F" w:rsidRPr="00CE63C0">
        <w:rPr>
          <w:rFonts w:asciiTheme="majorHAnsi" w:hAnsiTheme="majorHAnsi"/>
          <w:noProof/>
          <w:sz w:val="24"/>
          <w:szCs w:val="24"/>
        </w:rPr>
        <w:t xml:space="preserve">riations first. </w:t>
      </w:r>
      <w:r w:rsidR="00217CEE" w:rsidRPr="00CE63C0">
        <w:rPr>
          <w:rFonts w:asciiTheme="majorHAnsi" w:hAnsiTheme="majorHAnsi"/>
          <w:noProof/>
          <w:sz w:val="24"/>
          <w:szCs w:val="24"/>
        </w:rPr>
        <w:t>She said later,</w:t>
      </w:r>
    </w:p>
    <w:p w:rsidR="00ED2AFB" w:rsidRPr="00CE63C0" w:rsidRDefault="00242A0F" w:rsidP="00637547">
      <w:pPr>
        <w:spacing w:after="120" w:line="240" w:lineRule="auto"/>
        <w:ind w:left="432" w:right="432"/>
        <w:contextualSpacing/>
        <w:rPr>
          <w:rFonts w:asciiTheme="majorHAnsi" w:hAnsiTheme="majorHAnsi"/>
          <w:sz w:val="24"/>
          <w:szCs w:val="24"/>
        </w:rPr>
      </w:pPr>
      <w:r w:rsidRPr="00CE63C0">
        <w:rPr>
          <w:rFonts w:asciiTheme="majorHAnsi" w:hAnsiTheme="majorHAnsi"/>
          <w:sz w:val="24"/>
          <w:szCs w:val="24"/>
        </w:rPr>
        <w:t>“When I asked for a committee, I asked for Appropriations, knowing that I would not get it…. You didn’t expect to get what you asked for, so you would ask for something that was impossible</w:t>
      </w:r>
      <w:proofErr w:type="gramStart"/>
      <w:r w:rsidRPr="00CE63C0">
        <w:rPr>
          <w:rFonts w:asciiTheme="majorHAnsi" w:hAnsiTheme="majorHAnsi"/>
          <w:sz w:val="24"/>
          <w:szCs w:val="24"/>
        </w:rPr>
        <w:t>… .</w:t>
      </w:r>
      <w:proofErr w:type="gramEnd"/>
      <w:r w:rsidRPr="00CE63C0">
        <w:rPr>
          <w:rFonts w:asciiTheme="majorHAnsi" w:hAnsiTheme="majorHAnsi"/>
          <w:sz w:val="24"/>
          <w:szCs w:val="24"/>
        </w:rPr>
        <w:t xml:space="preserve"> And Naval Affairs was what I wanted; I didn’t want Appropriations … I think I was smart</w:t>
      </w:r>
      <w:proofErr w:type="gramStart"/>
      <w:r w:rsidRPr="00CE63C0">
        <w:rPr>
          <w:rFonts w:asciiTheme="majorHAnsi" w:hAnsiTheme="majorHAnsi"/>
          <w:sz w:val="24"/>
          <w:szCs w:val="24"/>
        </w:rPr>
        <w:t>”</w:t>
      </w:r>
      <w:r w:rsidRPr="00CE63C0">
        <w:rPr>
          <w:rFonts w:asciiTheme="majorHAnsi" w:hAnsiTheme="majorHAnsi"/>
          <w:noProof/>
          <w:sz w:val="24"/>
          <w:szCs w:val="24"/>
        </w:rPr>
        <w:t>(</w:t>
      </w:r>
      <w:proofErr w:type="gramEnd"/>
      <w:r w:rsidRPr="00CE63C0">
        <w:rPr>
          <w:rFonts w:asciiTheme="majorHAnsi" w:hAnsiTheme="majorHAnsi"/>
          <w:noProof/>
          <w:sz w:val="24"/>
          <w:szCs w:val="24"/>
        </w:rPr>
        <w:t>U.S. House of Representatives - Office of the Clerk, 2012)</w:t>
      </w:r>
      <w:r w:rsidRPr="00CE63C0">
        <w:rPr>
          <w:rFonts w:asciiTheme="majorHAnsi" w:hAnsiTheme="majorHAnsi"/>
          <w:sz w:val="24"/>
          <w:szCs w:val="24"/>
        </w:rPr>
        <w:t>.</w:t>
      </w:r>
    </w:p>
    <w:p w:rsidR="00ED2AFB" w:rsidRPr="00CE63C0" w:rsidRDefault="00ED2AFB" w:rsidP="00637547">
      <w:pPr>
        <w:spacing w:after="120" w:line="240" w:lineRule="auto"/>
        <w:ind w:left="432" w:right="432"/>
        <w:contextualSpacing/>
        <w:rPr>
          <w:rFonts w:asciiTheme="majorHAnsi" w:hAnsiTheme="majorHAnsi"/>
          <w:sz w:val="24"/>
          <w:szCs w:val="24"/>
        </w:rPr>
      </w:pPr>
    </w:p>
    <w:p w:rsidR="000B2997" w:rsidRPr="00CE63C0" w:rsidRDefault="00217CEE" w:rsidP="002465D6">
      <w:pPr>
        <w:spacing w:after="120" w:line="240" w:lineRule="auto"/>
        <w:rPr>
          <w:rFonts w:asciiTheme="majorHAnsi" w:hAnsiTheme="majorHAnsi"/>
          <w:sz w:val="24"/>
          <w:szCs w:val="24"/>
        </w:rPr>
      </w:pPr>
      <w:r w:rsidRPr="00CE63C0">
        <w:rPr>
          <w:rFonts w:asciiTheme="majorHAnsi" w:hAnsiTheme="majorHAnsi"/>
          <w:sz w:val="24"/>
          <w:szCs w:val="24"/>
        </w:rPr>
        <w:t xml:space="preserve">In 1947, Smith became the first woman to </w:t>
      </w:r>
      <w:proofErr w:type="gramStart"/>
      <w:r w:rsidRPr="00CE63C0">
        <w:rPr>
          <w:rFonts w:asciiTheme="majorHAnsi" w:hAnsiTheme="majorHAnsi"/>
          <w:sz w:val="24"/>
          <w:szCs w:val="24"/>
        </w:rPr>
        <w:t>be elected</w:t>
      </w:r>
      <w:proofErr w:type="gramEnd"/>
      <w:r w:rsidRPr="00CE63C0">
        <w:rPr>
          <w:rFonts w:asciiTheme="majorHAnsi" w:hAnsiTheme="majorHAnsi"/>
          <w:sz w:val="24"/>
          <w:szCs w:val="24"/>
        </w:rPr>
        <w:t xml:space="preserve"> to the Senate, without being appointed or as a widow. At first, she served on the District of Columbia, Rules and Administration, and the Government Operations committees. However, in the 83</w:t>
      </w:r>
      <w:r w:rsidRPr="00CE63C0">
        <w:rPr>
          <w:rFonts w:asciiTheme="majorHAnsi" w:hAnsiTheme="majorHAnsi"/>
          <w:sz w:val="24"/>
          <w:szCs w:val="24"/>
          <w:vertAlign w:val="superscript"/>
        </w:rPr>
        <w:t>rd</w:t>
      </w:r>
      <w:r w:rsidRPr="00CE63C0">
        <w:rPr>
          <w:rFonts w:asciiTheme="majorHAnsi" w:hAnsiTheme="majorHAnsi"/>
          <w:sz w:val="24"/>
          <w:szCs w:val="24"/>
        </w:rPr>
        <w:t xml:space="preserve"> </w:t>
      </w:r>
      <w:r w:rsidR="00DE1605" w:rsidRPr="00CE63C0">
        <w:rPr>
          <w:rFonts w:asciiTheme="majorHAnsi" w:hAnsiTheme="majorHAnsi"/>
          <w:sz w:val="24"/>
          <w:szCs w:val="24"/>
        </w:rPr>
        <w:t>Congress</w:t>
      </w:r>
      <w:r w:rsidRPr="00CE63C0">
        <w:rPr>
          <w:rFonts w:asciiTheme="majorHAnsi" w:hAnsiTheme="majorHAnsi"/>
          <w:sz w:val="24"/>
          <w:szCs w:val="24"/>
        </w:rPr>
        <w:t xml:space="preserve">, </w:t>
      </w:r>
      <w:r w:rsidR="00ED2AFB" w:rsidRPr="00CE63C0">
        <w:rPr>
          <w:rFonts w:asciiTheme="majorHAnsi" w:hAnsiTheme="majorHAnsi"/>
          <w:sz w:val="24"/>
          <w:szCs w:val="24"/>
        </w:rPr>
        <w:t xml:space="preserve">Smith was the first woman to serve on the Appropriations and Armed Services committees, and </w:t>
      </w:r>
      <w:r w:rsidRPr="00CE63C0">
        <w:rPr>
          <w:rFonts w:asciiTheme="majorHAnsi" w:hAnsiTheme="majorHAnsi"/>
          <w:sz w:val="24"/>
          <w:szCs w:val="24"/>
        </w:rPr>
        <w:t xml:space="preserve">still held a seat in </w:t>
      </w:r>
      <w:r w:rsidR="00ED2AFB" w:rsidRPr="00CE63C0">
        <w:rPr>
          <w:rFonts w:asciiTheme="majorHAnsi" w:hAnsiTheme="majorHAnsi"/>
          <w:sz w:val="24"/>
          <w:szCs w:val="24"/>
        </w:rPr>
        <w:t xml:space="preserve">Government Operations. </w:t>
      </w:r>
      <w:r w:rsidRPr="00CE63C0">
        <w:rPr>
          <w:rFonts w:asciiTheme="majorHAnsi" w:hAnsiTheme="majorHAnsi"/>
          <w:sz w:val="24"/>
          <w:szCs w:val="24"/>
        </w:rPr>
        <w:t xml:space="preserve">Smith held these positions for the remainder </w:t>
      </w:r>
      <w:r w:rsidR="008012ED" w:rsidRPr="00CE63C0">
        <w:rPr>
          <w:rFonts w:asciiTheme="majorHAnsi" w:hAnsiTheme="majorHAnsi"/>
          <w:sz w:val="24"/>
          <w:szCs w:val="24"/>
        </w:rPr>
        <w:t xml:space="preserve">of her time in Congress, only dropping Government Operations in order to serve on the Aeronautical and Space Sciences committee when the Space Race intensified. </w:t>
      </w:r>
      <w:r w:rsidR="00536E4C" w:rsidRPr="00CE63C0">
        <w:rPr>
          <w:rFonts w:asciiTheme="majorHAnsi" w:hAnsiTheme="majorHAnsi"/>
          <w:sz w:val="24"/>
          <w:szCs w:val="24"/>
        </w:rPr>
        <w:t>Almost as soon</w:t>
      </w:r>
      <w:r w:rsidR="00B83B40" w:rsidRPr="00CE63C0">
        <w:rPr>
          <w:rFonts w:asciiTheme="majorHAnsi" w:hAnsiTheme="majorHAnsi"/>
          <w:sz w:val="24"/>
          <w:szCs w:val="24"/>
        </w:rPr>
        <w:t xml:space="preserve"> as Smith bega</w:t>
      </w:r>
      <w:r w:rsidR="00536E4C" w:rsidRPr="00CE63C0">
        <w:rPr>
          <w:rFonts w:asciiTheme="majorHAnsi" w:hAnsiTheme="majorHAnsi"/>
          <w:sz w:val="24"/>
          <w:szCs w:val="24"/>
        </w:rPr>
        <w:t>n her first term in the Senate</w:t>
      </w:r>
      <w:r w:rsidR="008012ED" w:rsidRPr="00CE63C0">
        <w:rPr>
          <w:rFonts w:asciiTheme="majorHAnsi" w:hAnsiTheme="majorHAnsi"/>
          <w:sz w:val="24"/>
          <w:szCs w:val="24"/>
        </w:rPr>
        <w:t>, rumors began to circulate about Smith’s eligibility for the Presidency or Vice-Presidency</w:t>
      </w:r>
      <w:r w:rsidR="00536E4C" w:rsidRPr="00CE63C0">
        <w:rPr>
          <w:rFonts w:asciiTheme="majorHAnsi" w:hAnsiTheme="majorHAnsi"/>
          <w:sz w:val="24"/>
          <w:szCs w:val="24"/>
        </w:rPr>
        <w:t>. Although s</w:t>
      </w:r>
      <w:r w:rsidR="008012ED" w:rsidRPr="00CE63C0">
        <w:rPr>
          <w:rFonts w:asciiTheme="majorHAnsi" w:hAnsiTheme="majorHAnsi"/>
          <w:sz w:val="24"/>
          <w:szCs w:val="24"/>
        </w:rPr>
        <w:t>he</w:t>
      </w:r>
      <w:r w:rsidR="00536E4C" w:rsidRPr="00CE63C0">
        <w:rPr>
          <w:rFonts w:asciiTheme="majorHAnsi" w:hAnsiTheme="majorHAnsi"/>
          <w:sz w:val="24"/>
          <w:szCs w:val="24"/>
        </w:rPr>
        <w:t xml:space="preserve"> denied them for several years,</w:t>
      </w:r>
      <w:r w:rsidR="008012ED" w:rsidRPr="00CE63C0">
        <w:rPr>
          <w:rFonts w:asciiTheme="majorHAnsi" w:hAnsiTheme="majorHAnsi"/>
          <w:sz w:val="24"/>
          <w:szCs w:val="24"/>
        </w:rPr>
        <w:t xml:space="preserve"> in 1964, she announced her plan to run for President</w:t>
      </w:r>
      <w:r w:rsidR="00536E4C" w:rsidRPr="00CE63C0">
        <w:rPr>
          <w:rFonts w:asciiTheme="majorHAnsi" w:hAnsiTheme="majorHAnsi"/>
          <w:sz w:val="24"/>
          <w:szCs w:val="24"/>
        </w:rPr>
        <w:t>. Though her bid was unsuccessful and she never gained the majority in any of the primaries, she was</w:t>
      </w:r>
      <w:r w:rsidR="008012ED" w:rsidRPr="00CE63C0">
        <w:rPr>
          <w:rFonts w:asciiTheme="majorHAnsi" w:hAnsiTheme="majorHAnsi"/>
          <w:sz w:val="24"/>
          <w:szCs w:val="24"/>
        </w:rPr>
        <w:t xml:space="preserve"> the first woman to </w:t>
      </w:r>
      <w:proofErr w:type="gramStart"/>
      <w:r w:rsidR="008012ED" w:rsidRPr="00CE63C0">
        <w:rPr>
          <w:rFonts w:asciiTheme="majorHAnsi" w:hAnsiTheme="majorHAnsi"/>
          <w:sz w:val="24"/>
          <w:szCs w:val="24"/>
        </w:rPr>
        <w:t>be considered</w:t>
      </w:r>
      <w:proofErr w:type="gramEnd"/>
      <w:r w:rsidR="008012ED" w:rsidRPr="00CE63C0">
        <w:rPr>
          <w:rFonts w:asciiTheme="majorHAnsi" w:hAnsiTheme="majorHAnsi"/>
          <w:sz w:val="24"/>
          <w:szCs w:val="24"/>
        </w:rPr>
        <w:t xml:space="preserve"> for the Presidential nomination by a major party.</w:t>
      </w:r>
      <w:r w:rsidR="00B76995" w:rsidRPr="00CE63C0">
        <w:rPr>
          <w:rFonts w:asciiTheme="majorHAnsi" w:hAnsiTheme="majorHAnsi"/>
          <w:sz w:val="24"/>
          <w:szCs w:val="24"/>
        </w:rPr>
        <w:t xml:space="preserve"> Smith is remembered for her dedication to Congress, her impact on Armed Forces legislation in both houses, and her 1950 speech on the floor of the senate against Senator Joseph McCarthy’s “political exploitation of fear, bigotry, ignorance and intolerance” (</w:t>
      </w:r>
      <w:r w:rsidR="00B76995" w:rsidRPr="00CE63C0">
        <w:rPr>
          <w:rFonts w:asciiTheme="majorHAnsi" w:hAnsiTheme="majorHAnsi"/>
          <w:noProof/>
          <w:sz w:val="24"/>
          <w:szCs w:val="24"/>
        </w:rPr>
        <w:t>U.S. House of Representatives - Office of the Clerk, 2012</w:t>
      </w:r>
      <w:r w:rsidR="00B76995" w:rsidRPr="00CE63C0">
        <w:rPr>
          <w:rFonts w:asciiTheme="majorHAnsi" w:hAnsiTheme="majorHAnsi"/>
          <w:sz w:val="24"/>
          <w:szCs w:val="24"/>
        </w:rPr>
        <w:t>).</w:t>
      </w:r>
    </w:p>
    <w:p w:rsidR="00497E7C" w:rsidRPr="00CE63C0" w:rsidRDefault="000B2997" w:rsidP="002465D6">
      <w:pPr>
        <w:spacing w:line="240" w:lineRule="auto"/>
        <w:ind w:firstLine="720"/>
        <w:rPr>
          <w:rFonts w:asciiTheme="majorHAnsi" w:hAnsiTheme="majorHAnsi"/>
          <w:sz w:val="24"/>
          <w:szCs w:val="24"/>
        </w:rPr>
      </w:pPr>
      <w:r w:rsidRPr="00CE63C0">
        <w:rPr>
          <w:rFonts w:asciiTheme="majorHAnsi" w:hAnsiTheme="majorHAnsi"/>
          <w:sz w:val="24"/>
          <w:szCs w:val="24"/>
        </w:rPr>
        <w:t>T</w:t>
      </w:r>
      <w:r w:rsidR="00F30EE2" w:rsidRPr="00CE63C0">
        <w:rPr>
          <w:rFonts w:asciiTheme="majorHAnsi" w:hAnsiTheme="majorHAnsi"/>
          <w:sz w:val="24"/>
          <w:szCs w:val="24"/>
        </w:rPr>
        <w:t>he 94</w:t>
      </w:r>
      <w:r w:rsidR="00F30EE2" w:rsidRPr="00CE63C0">
        <w:rPr>
          <w:rFonts w:asciiTheme="majorHAnsi" w:hAnsiTheme="majorHAnsi"/>
          <w:sz w:val="24"/>
          <w:szCs w:val="24"/>
          <w:vertAlign w:val="superscript"/>
        </w:rPr>
        <w:t>th</w:t>
      </w:r>
      <w:r w:rsidR="00F30EE2" w:rsidRPr="00CE63C0">
        <w:rPr>
          <w:rFonts w:asciiTheme="majorHAnsi" w:hAnsiTheme="majorHAnsi"/>
          <w:sz w:val="24"/>
          <w:szCs w:val="24"/>
        </w:rPr>
        <w:t xml:space="preserve"> </w:t>
      </w:r>
      <w:r w:rsidR="00DE1605" w:rsidRPr="00CE63C0">
        <w:rPr>
          <w:rFonts w:asciiTheme="majorHAnsi" w:hAnsiTheme="majorHAnsi"/>
          <w:sz w:val="24"/>
          <w:szCs w:val="24"/>
        </w:rPr>
        <w:t>Congress</w:t>
      </w:r>
      <w:r w:rsidR="00F30EE2" w:rsidRPr="00CE63C0">
        <w:rPr>
          <w:rFonts w:asciiTheme="majorHAnsi" w:hAnsiTheme="majorHAnsi"/>
          <w:sz w:val="24"/>
          <w:szCs w:val="24"/>
        </w:rPr>
        <w:t>,</w:t>
      </w:r>
      <w:r w:rsidR="002F4087" w:rsidRPr="00CE63C0">
        <w:rPr>
          <w:rFonts w:asciiTheme="majorHAnsi" w:hAnsiTheme="majorHAnsi"/>
          <w:sz w:val="24"/>
          <w:szCs w:val="24"/>
        </w:rPr>
        <w:t xml:space="preserve"> spanning the years, 1975-1977,</w:t>
      </w:r>
      <w:r w:rsidR="00101F9A" w:rsidRPr="00CE63C0">
        <w:rPr>
          <w:rFonts w:asciiTheme="majorHAnsi" w:hAnsiTheme="majorHAnsi"/>
          <w:sz w:val="24"/>
          <w:szCs w:val="24"/>
        </w:rPr>
        <w:t xml:space="preserve"> </w:t>
      </w:r>
      <w:r w:rsidRPr="00CE63C0">
        <w:rPr>
          <w:rFonts w:asciiTheme="majorHAnsi" w:hAnsiTheme="majorHAnsi"/>
          <w:sz w:val="24"/>
          <w:szCs w:val="24"/>
        </w:rPr>
        <w:t>included</w:t>
      </w:r>
      <w:r w:rsidR="00101F9A" w:rsidRPr="00CE63C0">
        <w:rPr>
          <w:rFonts w:asciiTheme="majorHAnsi" w:hAnsiTheme="majorHAnsi"/>
          <w:sz w:val="24"/>
          <w:szCs w:val="24"/>
        </w:rPr>
        <w:t xml:space="preserve"> </w:t>
      </w:r>
      <w:r w:rsidR="002F4087" w:rsidRPr="00CE63C0">
        <w:rPr>
          <w:rFonts w:asciiTheme="majorHAnsi" w:hAnsiTheme="majorHAnsi"/>
          <w:sz w:val="24"/>
          <w:szCs w:val="24"/>
        </w:rPr>
        <w:t xml:space="preserve">nineteen </w:t>
      </w:r>
      <w:r w:rsidR="00F30EE2" w:rsidRPr="00CE63C0">
        <w:rPr>
          <w:rFonts w:asciiTheme="majorHAnsi" w:hAnsiTheme="majorHAnsi"/>
          <w:sz w:val="24"/>
          <w:szCs w:val="24"/>
        </w:rPr>
        <w:t>female representatives</w:t>
      </w:r>
      <w:r w:rsidR="002F4087" w:rsidRPr="00CE63C0">
        <w:rPr>
          <w:rFonts w:asciiTheme="majorHAnsi" w:hAnsiTheme="majorHAnsi"/>
          <w:sz w:val="24"/>
          <w:szCs w:val="24"/>
        </w:rPr>
        <w:t xml:space="preserve"> who served on twenty-eight different committees, including Appropriations, Budget, Judiciary, House Administration, and Agriculture. However, the 94</w:t>
      </w:r>
      <w:r w:rsidR="002F4087" w:rsidRPr="00CE63C0">
        <w:rPr>
          <w:rFonts w:asciiTheme="majorHAnsi" w:hAnsiTheme="majorHAnsi"/>
          <w:sz w:val="24"/>
          <w:szCs w:val="24"/>
          <w:vertAlign w:val="superscript"/>
        </w:rPr>
        <w:t>th</w:t>
      </w:r>
      <w:r w:rsidR="002F4087" w:rsidRPr="00CE63C0">
        <w:rPr>
          <w:rFonts w:asciiTheme="majorHAnsi" w:hAnsiTheme="majorHAnsi"/>
          <w:sz w:val="24"/>
          <w:szCs w:val="24"/>
        </w:rPr>
        <w:t xml:space="preserve"> </w:t>
      </w:r>
      <w:r w:rsidR="00DE1605" w:rsidRPr="00CE63C0">
        <w:rPr>
          <w:rFonts w:asciiTheme="majorHAnsi" w:hAnsiTheme="majorHAnsi"/>
          <w:sz w:val="24"/>
          <w:szCs w:val="24"/>
        </w:rPr>
        <w:t>Congress</w:t>
      </w:r>
      <w:r w:rsidR="002F4087" w:rsidRPr="00CE63C0">
        <w:rPr>
          <w:rFonts w:asciiTheme="majorHAnsi" w:hAnsiTheme="majorHAnsi"/>
          <w:sz w:val="24"/>
          <w:szCs w:val="24"/>
        </w:rPr>
        <w:t xml:space="preserve"> also included a point from 1973 to 1977 where no women served in the senate. In 1978, during the 95</w:t>
      </w:r>
      <w:r w:rsidR="002F4087" w:rsidRPr="00CE63C0">
        <w:rPr>
          <w:rFonts w:asciiTheme="majorHAnsi" w:hAnsiTheme="majorHAnsi"/>
          <w:sz w:val="24"/>
          <w:szCs w:val="24"/>
          <w:vertAlign w:val="superscript"/>
        </w:rPr>
        <w:t>th</w:t>
      </w:r>
      <w:r w:rsidR="002F4087" w:rsidRPr="00CE63C0">
        <w:rPr>
          <w:rFonts w:asciiTheme="majorHAnsi" w:hAnsiTheme="majorHAnsi"/>
          <w:sz w:val="24"/>
          <w:szCs w:val="24"/>
        </w:rPr>
        <w:t xml:space="preserve"> </w:t>
      </w:r>
      <w:r w:rsidR="00DE1605" w:rsidRPr="00CE63C0">
        <w:rPr>
          <w:rFonts w:asciiTheme="majorHAnsi" w:hAnsiTheme="majorHAnsi"/>
          <w:sz w:val="24"/>
          <w:szCs w:val="24"/>
        </w:rPr>
        <w:t>Congress</w:t>
      </w:r>
      <w:r w:rsidR="002F4087" w:rsidRPr="00CE63C0">
        <w:rPr>
          <w:rFonts w:asciiTheme="majorHAnsi" w:hAnsiTheme="majorHAnsi"/>
          <w:sz w:val="24"/>
          <w:szCs w:val="24"/>
        </w:rPr>
        <w:t xml:space="preserve">, three women </w:t>
      </w:r>
      <w:proofErr w:type="gramStart"/>
      <w:r w:rsidR="002F4087" w:rsidRPr="00CE63C0">
        <w:rPr>
          <w:rFonts w:asciiTheme="majorHAnsi" w:hAnsiTheme="majorHAnsi"/>
          <w:sz w:val="24"/>
          <w:szCs w:val="24"/>
        </w:rPr>
        <w:t>were appointed</w:t>
      </w:r>
      <w:proofErr w:type="gramEnd"/>
      <w:r w:rsidR="002F4087" w:rsidRPr="00CE63C0">
        <w:rPr>
          <w:rFonts w:asciiTheme="majorHAnsi" w:hAnsiTheme="majorHAnsi"/>
          <w:sz w:val="24"/>
          <w:szCs w:val="24"/>
        </w:rPr>
        <w:t xml:space="preserve"> to the senate to fill vacancies caused by death or resignation.</w:t>
      </w:r>
      <w:r w:rsidR="009D38C4" w:rsidRPr="00CE63C0">
        <w:rPr>
          <w:rFonts w:asciiTheme="majorHAnsi" w:hAnsiTheme="majorHAnsi"/>
          <w:sz w:val="24"/>
          <w:szCs w:val="24"/>
        </w:rPr>
        <w:t xml:space="preserve"> Of the women in the 94</w:t>
      </w:r>
      <w:r w:rsidR="009D38C4" w:rsidRPr="00CE63C0">
        <w:rPr>
          <w:rFonts w:asciiTheme="majorHAnsi" w:hAnsiTheme="majorHAnsi"/>
          <w:sz w:val="24"/>
          <w:szCs w:val="24"/>
          <w:vertAlign w:val="superscript"/>
        </w:rPr>
        <w:t>th</w:t>
      </w:r>
      <w:r w:rsidR="009D38C4" w:rsidRPr="00CE63C0">
        <w:rPr>
          <w:rFonts w:asciiTheme="majorHAnsi" w:hAnsiTheme="majorHAnsi"/>
          <w:sz w:val="24"/>
          <w:szCs w:val="24"/>
        </w:rPr>
        <w:t xml:space="preserve"> </w:t>
      </w:r>
      <w:r w:rsidR="00DE1605" w:rsidRPr="00CE63C0">
        <w:rPr>
          <w:rFonts w:asciiTheme="majorHAnsi" w:hAnsiTheme="majorHAnsi"/>
          <w:sz w:val="24"/>
          <w:szCs w:val="24"/>
        </w:rPr>
        <w:t>Congress</w:t>
      </w:r>
      <w:r w:rsidR="009D38C4" w:rsidRPr="00CE63C0">
        <w:rPr>
          <w:rFonts w:asciiTheme="majorHAnsi" w:hAnsiTheme="majorHAnsi"/>
          <w:sz w:val="24"/>
          <w:szCs w:val="24"/>
        </w:rPr>
        <w:t xml:space="preserve">, Leonor K. Sullivan, Martha Elizabeth Keys, </w:t>
      </w:r>
      <w:r w:rsidRPr="00CE63C0">
        <w:rPr>
          <w:rFonts w:asciiTheme="majorHAnsi" w:hAnsiTheme="majorHAnsi"/>
          <w:sz w:val="24"/>
          <w:szCs w:val="24"/>
        </w:rPr>
        <w:t xml:space="preserve">Shirley Anita Chisholm, </w:t>
      </w:r>
      <w:r w:rsidR="009D38C4" w:rsidRPr="00CE63C0">
        <w:rPr>
          <w:rFonts w:asciiTheme="majorHAnsi" w:hAnsiTheme="majorHAnsi"/>
          <w:sz w:val="24"/>
          <w:szCs w:val="24"/>
        </w:rPr>
        <w:t xml:space="preserve">and Marjorie Sewell Holt were </w:t>
      </w:r>
      <w:r w:rsidR="009D38C4" w:rsidRPr="00CE63C0">
        <w:rPr>
          <w:rFonts w:asciiTheme="majorHAnsi" w:hAnsiTheme="majorHAnsi"/>
          <w:sz w:val="24"/>
          <w:szCs w:val="24"/>
        </w:rPr>
        <w:lastRenderedPageBreak/>
        <w:t xml:space="preserve">among the most influential. Democrat Leonor K. Sullivan was a mainstay in </w:t>
      </w:r>
      <w:r w:rsidR="00DE1605" w:rsidRPr="00CE63C0">
        <w:rPr>
          <w:rFonts w:asciiTheme="majorHAnsi" w:hAnsiTheme="majorHAnsi"/>
          <w:sz w:val="24"/>
          <w:szCs w:val="24"/>
        </w:rPr>
        <w:t>Congress</w:t>
      </w:r>
      <w:r w:rsidR="009D38C4" w:rsidRPr="00CE63C0">
        <w:rPr>
          <w:rFonts w:asciiTheme="majorHAnsi" w:hAnsiTheme="majorHAnsi"/>
          <w:sz w:val="24"/>
          <w:szCs w:val="24"/>
        </w:rPr>
        <w:t xml:space="preserve"> and served for twelve terms until she retired in 1977. Told that she would not be able to win a special election after the death of her husband, Representative John B. Sullivan, she mounted her own campaign and won both the Democratic primary and the general election in 1952. Sullivan was the first woman fro</w:t>
      </w:r>
      <w:r w:rsidR="009E6B38" w:rsidRPr="00CE63C0">
        <w:rPr>
          <w:rFonts w:asciiTheme="majorHAnsi" w:hAnsiTheme="majorHAnsi"/>
          <w:sz w:val="24"/>
          <w:szCs w:val="24"/>
        </w:rPr>
        <w:t xml:space="preserve">m Missouri to serve in </w:t>
      </w:r>
      <w:r w:rsidR="00DE1605" w:rsidRPr="00CE63C0">
        <w:rPr>
          <w:rFonts w:asciiTheme="majorHAnsi" w:hAnsiTheme="majorHAnsi"/>
          <w:sz w:val="24"/>
          <w:szCs w:val="24"/>
        </w:rPr>
        <w:t>Congress</w:t>
      </w:r>
      <w:r w:rsidR="009E6B38" w:rsidRPr="00CE63C0">
        <w:rPr>
          <w:rFonts w:asciiTheme="majorHAnsi" w:hAnsiTheme="majorHAnsi"/>
          <w:sz w:val="24"/>
          <w:szCs w:val="24"/>
        </w:rPr>
        <w:t xml:space="preserve"> and </w:t>
      </w:r>
      <w:proofErr w:type="gramStart"/>
      <w:r w:rsidR="009E6B38" w:rsidRPr="00CE63C0">
        <w:rPr>
          <w:rFonts w:asciiTheme="majorHAnsi" w:hAnsiTheme="majorHAnsi"/>
          <w:sz w:val="24"/>
          <w:szCs w:val="24"/>
        </w:rPr>
        <w:t>was never critically challenged</w:t>
      </w:r>
      <w:proofErr w:type="gramEnd"/>
      <w:r w:rsidR="009E6B38" w:rsidRPr="00CE63C0">
        <w:rPr>
          <w:rFonts w:asciiTheme="majorHAnsi" w:hAnsiTheme="majorHAnsi"/>
          <w:sz w:val="24"/>
          <w:szCs w:val="24"/>
        </w:rPr>
        <w:t xml:space="preserve"> in her re-elections. Though she started in second tier committees, Sullivan was an advocate for women and consumers from the start. In 1959, she co-authored the Food Stamp Act and helped to pass laws regulating the consumer credit industry. </w:t>
      </w:r>
      <w:r w:rsidR="00DE6FCA" w:rsidRPr="00CE63C0">
        <w:rPr>
          <w:rFonts w:asciiTheme="majorHAnsi" w:hAnsiTheme="majorHAnsi"/>
          <w:sz w:val="24"/>
          <w:szCs w:val="24"/>
        </w:rPr>
        <w:t>Also in</w:t>
      </w:r>
      <w:r w:rsidR="009E6B38" w:rsidRPr="00CE63C0">
        <w:rPr>
          <w:rFonts w:asciiTheme="majorHAnsi" w:hAnsiTheme="majorHAnsi"/>
          <w:sz w:val="24"/>
          <w:szCs w:val="24"/>
        </w:rPr>
        <w:t xml:space="preserve"> 1961, Sullivan was part of the group of </w:t>
      </w:r>
      <w:r w:rsidR="00DE1605" w:rsidRPr="00CE63C0">
        <w:rPr>
          <w:rFonts w:asciiTheme="majorHAnsi" w:hAnsiTheme="majorHAnsi"/>
          <w:sz w:val="24"/>
          <w:szCs w:val="24"/>
        </w:rPr>
        <w:t>Congress</w:t>
      </w:r>
      <w:r w:rsidR="009E6B38" w:rsidRPr="00CE63C0">
        <w:rPr>
          <w:rFonts w:asciiTheme="majorHAnsi" w:hAnsiTheme="majorHAnsi"/>
          <w:sz w:val="24"/>
          <w:szCs w:val="24"/>
        </w:rPr>
        <w:t xml:space="preserve">women that </w:t>
      </w:r>
      <w:r w:rsidR="00497E7C" w:rsidRPr="00CE63C0">
        <w:rPr>
          <w:rFonts w:asciiTheme="majorHAnsi" w:hAnsiTheme="majorHAnsi"/>
          <w:sz w:val="24"/>
          <w:szCs w:val="24"/>
        </w:rPr>
        <w:t>urged</w:t>
      </w:r>
      <w:r w:rsidR="009E6B38" w:rsidRPr="00CE63C0">
        <w:rPr>
          <w:rFonts w:asciiTheme="majorHAnsi" w:hAnsiTheme="majorHAnsi"/>
          <w:sz w:val="24"/>
          <w:szCs w:val="24"/>
        </w:rPr>
        <w:t xml:space="preserve"> Speaker Sam Rayburn to </w:t>
      </w:r>
      <w:r w:rsidR="00497E7C" w:rsidRPr="00CE63C0">
        <w:rPr>
          <w:rFonts w:asciiTheme="majorHAnsi" w:hAnsiTheme="majorHAnsi"/>
          <w:sz w:val="24"/>
          <w:szCs w:val="24"/>
        </w:rPr>
        <w:t>select</w:t>
      </w:r>
      <w:r w:rsidR="009E6B38" w:rsidRPr="00CE63C0">
        <w:rPr>
          <w:rFonts w:asciiTheme="majorHAnsi" w:hAnsiTheme="majorHAnsi"/>
          <w:sz w:val="24"/>
          <w:szCs w:val="24"/>
        </w:rPr>
        <w:t xml:space="preserve"> </w:t>
      </w:r>
      <w:r w:rsidR="00521A69" w:rsidRPr="00CE63C0">
        <w:rPr>
          <w:rFonts w:asciiTheme="majorHAnsi" w:hAnsiTheme="majorHAnsi"/>
          <w:sz w:val="24"/>
          <w:szCs w:val="24"/>
        </w:rPr>
        <w:t>Martha</w:t>
      </w:r>
      <w:r w:rsidR="009E6B38" w:rsidRPr="00CE63C0">
        <w:rPr>
          <w:rFonts w:asciiTheme="majorHAnsi" w:hAnsiTheme="majorHAnsi"/>
          <w:sz w:val="24"/>
          <w:szCs w:val="24"/>
        </w:rPr>
        <w:t xml:space="preserve"> Wright Griffiths </w:t>
      </w:r>
      <w:r w:rsidR="00497E7C" w:rsidRPr="00CE63C0">
        <w:rPr>
          <w:rFonts w:asciiTheme="majorHAnsi" w:hAnsiTheme="majorHAnsi"/>
          <w:sz w:val="24"/>
          <w:szCs w:val="24"/>
        </w:rPr>
        <w:t>for</w:t>
      </w:r>
      <w:r w:rsidR="009E6B38" w:rsidRPr="00CE63C0">
        <w:rPr>
          <w:rFonts w:asciiTheme="majorHAnsi" w:hAnsiTheme="majorHAnsi"/>
          <w:sz w:val="24"/>
          <w:szCs w:val="24"/>
        </w:rPr>
        <w:t xml:space="preserve"> the Joint Economic Committee, resulting in Griffith’s </w:t>
      </w:r>
      <w:r w:rsidR="00497E7C" w:rsidRPr="00CE63C0">
        <w:rPr>
          <w:rFonts w:asciiTheme="majorHAnsi" w:hAnsiTheme="majorHAnsi"/>
          <w:sz w:val="24"/>
          <w:szCs w:val="24"/>
        </w:rPr>
        <w:t>appointment</w:t>
      </w:r>
      <w:r w:rsidR="009E6B38" w:rsidRPr="00CE63C0">
        <w:rPr>
          <w:rFonts w:asciiTheme="majorHAnsi" w:hAnsiTheme="majorHAnsi"/>
          <w:sz w:val="24"/>
          <w:szCs w:val="24"/>
        </w:rPr>
        <w:t>.</w:t>
      </w:r>
      <w:r w:rsidR="00F06C34" w:rsidRPr="00CE63C0">
        <w:rPr>
          <w:rFonts w:asciiTheme="majorHAnsi" w:hAnsiTheme="majorHAnsi"/>
          <w:sz w:val="24"/>
          <w:szCs w:val="24"/>
        </w:rPr>
        <w:t xml:space="preserve"> </w:t>
      </w:r>
      <w:r w:rsidR="009E6B38" w:rsidRPr="00CE63C0">
        <w:rPr>
          <w:rFonts w:asciiTheme="majorHAnsi" w:hAnsiTheme="majorHAnsi"/>
          <w:sz w:val="24"/>
          <w:szCs w:val="24"/>
        </w:rPr>
        <w:t>During the 94</w:t>
      </w:r>
      <w:r w:rsidR="009E6B38" w:rsidRPr="00CE63C0">
        <w:rPr>
          <w:rFonts w:asciiTheme="majorHAnsi" w:hAnsiTheme="majorHAnsi"/>
          <w:sz w:val="24"/>
          <w:szCs w:val="24"/>
          <w:vertAlign w:val="superscript"/>
        </w:rPr>
        <w:t>th</w:t>
      </w:r>
      <w:r w:rsidR="009E6B38" w:rsidRPr="00CE63C0">
        <w:rPr>
          <w:rFonts w:asciiTheme="majorHAnsi" w:hAnsiTheme="majorHAnsi"/>
          <w:sz w:val="24"/>
          <w:szCs w:val="24"/>
        </w:rPr>
        <w:t xml:space="preserve"> </w:t>
      </w:r>
      <w:r w:rsidR="00DE1605" w:rsidRPr="00CE63C0">
        <w:rPr>
          <w:rFonts w:asciiTheme="majorHAnsi" w:hAnsiTheme="majorHAnsi"/>
          <w:sz w:val="24"/>
          <w:szCs w:val="24"/>
        </w:rPr>
        <w:t>Congress</w:t>
      </w:r>
      <w:r w:rsidR="009E6B38" w:rsidRPr="00CE63C0">
        <w:rPr>
          <w:rFonts w:asciiTheme="majorHAnsi" w:hAnsiTheme="majorHAnsi"/>
          <w:sz w:val="24"/>
          <w:szCs w:val="24"/>
        </w:rPr>
        <w:t>, she was the chair of the Merchant, Marine, and Fisheries committee</w:t>
      </w:r>
      <w:r w:rsidR="00497E7C" w:rsidRPr="00CE63C0">
        <w:rPr>
          <w:rFonts w:asciiTheme="majorHAnsi" w:hAnsiTheme="majorHAnsi"/>
          <w:sz w:val="24"/>
          <w:szCs w:val="24"/>
        </w:rPr>
        <w:t xml:space="preserve">, served on the prestigious Joint Committee on Defense Production, </w:t>
      </w:r>
      <w:proofErr w:type="gramStart"/>
      <w:r w:rsidR="009E6B38" w:rsidRPr="00CE63C0">
        <w:rPr>
          <w:rFonts w:asciiTheme="majorHAnsi" w:hAnsiTheme="majorHAnsi"/>
          <w:sz w:val="24"/>
          <w:szCs w:val="24"/>
        </w:rPr>
        <w:t>and also</w:t>
      </w:r>
      <w:proofErr w:type="gramEnd"/>
      <w:r w:rsidR="009E6B38" w:rsidRPr="00CE63C0">
        <w:rPr>
          <w:rFonts w:asciiTheme="majorHAnsi" w:hAnsiTheme="majorHAnsi"/>
          <w:sz w:val="24"/>
          <w:szCs w:val="24"/>
        </w:rPr>
        <w:t xml:space="preserve"> was the first woman appointed to the Democratic Steering Committee.</w:t>
      </w:r>
    </w:p>
    <w:p w:rsidR="00C8450E" w:rsidRPr="00CE63C0" w:rsidRDefault="00C8450E" w:rsidP="002465D6">
      <w:pPr>
        <w:spacing w:line="240" w:lineRule="auto"/>
        <w:rPr>
          <w:rFonts w:asciiTheme="majorHAnsi" w:hAnsiTheme="majorHAnsi"/>
          <w:sz w:val="24"/>
          <w:szCs w:val="24"/>
        </w:rPr>
      </w:pPr>
      <w:r w:rsidRPr="00CE63C0">
        <w:rPr>
          <w:rFonts w:asciiTheme="majorHAnsi" w:hAnsiTheme="majorHAnsi"/>
          <w:sz w:val="24"/>
          <w:szCs w:val="24"/>
        </w:rPr>
        <w:t xml:space="preserve">            Martha Elizabeth Keys, a Democrat from Kansas, was only the second woman to </w:t>
      </w:r>
      <w:proofErr w:type="gramStart"/>
      <w:r w:rsidRPr="00CE63C0">
        <w:rPr>
          <w:rFonts w:asciiTheme="majorHAnsi" w:hAnsiTheme="majorHAnsi"/>
          <w:sz w:val="24"/>
          <w:szCs w:val="24"/>
        </w:rPr>
        <w:t>be appointed</w:t>
      </w:r>
      <w:proofErr w:type="gramEnd"/>
      <w:r w:rsidRPr="00CE63C0">
        <w:rPr>
          <w:rFonts w:asciiTheme="majorHAnsi" w:hAnsiTheme="majorHAnsi"/>
          <w:sz w:val="24"/>
          <w:szCs w:val="24"/>
        </w:rPr>
        <w:t xml:space="preserve"> to the Ways and Means committee after </w:t>
      </w:r>
      <w:r w:rsidR="00521A69" w:rsidRPr="00CE63C0">
        <w:rPr>
          <w:rFonts w:asciiTheme="majorHAnsi" w:hAnsiTheme="majorHAnsi"/>
          <w:sz w:val="24"/>
          <w:szCs w:val="24"/>
        </w:rPr>
        <w:t>Martha</w:t>
      </w:r>
      <w:r w:rsidRPr="00CE63C0">
        <w:rPr>
          <w:rFonts w:asciiTheme="majorHAnsi" w:hAnsiTheme="majorHAnsi"/>
          <w:sz w:val="24"/>
          <w:szCs w:val="24"/>
        </w:rPr>
        <w:t xml:space="preserve"> Wright Griffiths. Joining </w:t>
      </w:r>
      <w:r w:rsidR="00DE1605" w:rsidRPr="00CE63C0">
        <w:rPr>
          <w:rFonts w:asciiTheme="majorHAnsi" w:hAnsiTheme="majorHAnsi"/>
          <w:sz w:val="24"/>
          <w:szCs w:val="24"/>
        </w:rPr>
        <w:t>Congress</w:t>
      </w:r>
      <w:r w:rsidRPr="00CE63C0">
        <w:rPr>
          <w:rFonts w:asciiTheme="majorHAnsi" w:hAnsiTheme="majorHAnsi"/>
          <w:sz w:val="24"/>
          <w:szCs w:val="24"/>
        </w:rPr>
        <w:t xml:space="preserve"> during a time of reform and in the wake of Watergate, Keys </w:t>
      </w:r>
      <w:proofErr w:type="gramStart"/>
      <w:r w:rsidRPr="00CE63C0">
        <w:rPr>
          <w:rFonts w:asciiTheme="majorHAnsi" w:hAnsiTheme="majorHAnsi"/>
          <w:sz w:val="24"/>
          <w:szCs w:val="24"/>
        </w:rPr>
        <w:t>was appointed</w:t>
      </w:r>
      <w:proofErr w:type="gramEnd"/>
      <w:r w:rsidRPr="00CE63C0">
        <w:rPr>
          <w:rFonts w:asciiTheme="majorHAnsi" w:hAnsiTheme="majorHAnsi"/>
          <w:sz w:val="24"/>
          <w:szCs w:val="24"/>
        </w:rPr>
        <w:t xml:space="preserve"> to Ways and Means as a freshman representative and she kept this appointment during both of her terms. A supporter of Title IX legislation, Keys</w:t>
      </w:r>
      <w:r w:rsidR="00760D4A" w:rsidRPr="00CE63C0">
        <w:rPr>
          <w:rFonts w:asciiTheme="majorHAnsi" w:hAnsiTheme="majorHAnsi"/>
          <w:sz w:val="24"/>
          <w:szCs w:val="24"/>
        </w:rPr>
        <w:t xml:space="preserve"> helped to work out the details following the passage of the amendment in 1973. Ignoring the protests of male coaches and athletes, she </w:t>
      </w:r>
      <w:r w:rsidRPr="00CE63C0">
        <w:rPr>
          <w:rFonts w:asciiTheme="majorHAnsi" w:hAnsiTheme="majorHAnsi"/>
          <w:sz w:val="24"/>
          <w:szCs w:val="24"/>
        </w:rPr>
        <w:t xml:space="preserve">worked with other </w:t>
      </w:r>
      <w:r w:rsidR="00DE1605" w:rsidRPr="00CE63C0">
        <w:rPr>
          <w:rFonts w:asciiTheme="majorHAnsi" w:hAnsiTheme="majorHAnsi"/>
          <w:sz w:val="24"/>
          <w:szCs w:val="24"/>
        </w:rPr>
        <w:t>Congress</w:t>
      </w:r>
      <w:r w:rsidRPr="00CE63C0">
        <w:rPr>
          <w:rFonts w:asciiTheme="majorHAnsi" w:hAnsiTheme="majorHAnsi"/>
          <w:sz w:val="24"/>
          <w:szCs w:val="24"/>
        </w:rPr>
        <w:t>women to pass legislation supporting Title IX.</w:t>
      </w:r>
      <w:r w:rsidR="00760D4A" w:rsidRPr="00CE63C0">
        <w:rPr>
          <w:rFonts w:asciiTheme="majorHAnsi" w:hAnsiTheme="majorHAnsi"/>
          <w:sz w:val="24"/>
          <w:szCs w:val="24"/>
        </w:rPr>
        <w:t xml:space="preserve"> In addition, Keys supported changes to the structure of social security that provided more equality between men and women, as well as protecting women’s entitlements in the case of divorce. </w:t>
      </w:r>
      <w:proofErr w:type="gramStart"/>
      <w:r w:rsidR="00760D4A" w:rsidRPr="00CE63C0">
        <w:rPr>
          <w:rFonts w:asciiTheme="majorHAnsi" w:hAnsiTheme="majorHAnsi"/>
          <w:sz w:val="24"/>
          <w:szCs w:val="24"/>
        </w:rPr>
        <w:t>Keys is</w:t>
      </w:r>
      <w:proofErr w:type="gramEnd"/>
      <w:r w:rsidR="00760D4A" w:rsidRPr="00CE63C0">
        <w:rPr>
          <w:rFonts w:asciiTheme="majorHAnsi" w:hAnsiTheme="majorHAnsi"/>
          <w:sz w:val="24"/>
          <w:szCs w:val="24"/>
        </w:rPr>
        <w:t xml:space="preserve"> also remembered for her personal life as she divorced her first husband in 1975 and married </w:t>
      </w:r>
      <w:r w:rsidR="00DE1605" w:rsidRPr="00CE63C0">
        <w:rPr>
          <w:rFonts w:asciiTheme="majorHAnsi" w:hAnsiTheme="majorHAnsi"/>
          <w:sz w:val="24"/>
          <w:szCs w:val="24"/>
        </w:rPr>
        <w:t>Congress</w:t>
      </w:r>
      <w:r w:rsidR="00760D4A" w:rsidRPr="00CE63C0">
        <w:rPr>
          <w:rFonts w:asciiTheme="majorHAnsi" w:hAnsiTheme="majorHAnsi"/>
          <w:sz w:val="24"/>
          <w:szCs w:val="24"/>
        </w:rPr>
        <w:t>man, Andrew Jacobs, Jr., in 1976. Keys and Jacobs met while serving on the Ways and Means committee and</w:t>
      </w:r>
      <w:r w:rsidR="00E0676C" w:rsidRPr="00CE63C0">
        <w:rPr>
          <w:rFonts w:asciiTheme="majorHAnsi" w:hAnsiTheme="majorHAnsi"/>
          <w:sz w:val="24"/>
          <w:szCs w:val="24"/>
        </w:rPr>
        <w:t xml:space="preserve"> eventually,</w:t>
      </w:r>
      <w:r w:rsidR="00760D4A" w:rsidRPr="00CE63C0">
        <w:rPr>
          <w:rFonts w:asciiTheme="majorHAnsi" w:hAnsiTheme="majorHAnsi"/>
          <w:sz w:val="24"/>
          <w:szCs w:val="24"/>
        </w:rPr>
        <w:t xml:space="preserve"> this development </w:t>
      </w:r>
      <w:r w:rsidR="00E0676C" w:rsidRPr="00CE63C0">
        <w:rPr>
          <w:rFonts w:asciiTheme="majorHAnsi" w:hAnsiTheme="majorHAnsi"/>
          <w:sz w:val="24"/>
          <w:szCs w:val="24"/>
        </w:rPr>
        <w:t>enabled her election opponent in 1978 to defeat her</w:t>
      </w:r>
      <w:r w:rsidR="00760D4A" w:rsidRPr="00CE63C0">
        <w:rPr>
          <w:rFonts w:asciiTheme="majorHAnsi" w:hAnsiTheme="majorHAnsi"/>
          <w:sz w:val="24"/>
          <w:szCs w:val="24"/>
        </w:rPr>
        <w:t>.</w:t>
      </w:r>
    </w:p>
    <w:p w:rsidR="00E0676C" w:rsidRPr="00CE63C0" w:rsidRDefault="000B2997" w:rsidP="002465D6">
      <w:pPr>
        <w:spacing w:line="240" w:lineRule="auto"/>
        <w:rPr>
          <w:rFonts w:asciiTheme="majorHAnsi" w:hAnsiTheme="majorHAnsi"/>
          <w:sz w:val="24"/>
          <w:szCs w:val="24"/>
        </w:rPr>
      </w:pPr>
      <w:r w:rsidRPr="00CE63C0">
        <w:rPr>
          <w:rFonts w:asciiTheme="majorHAnsi" w:hAnsiTheme="majorHAnsi"/>
          <w:sz w:val="24"/>
          <w:szCs w:val="24"/>
        </w:rPr>
        <w:t xml:space="preserve">       A Democrat from New York, Shirley Anita Chisholm was the first African-American woman to serve in the U.S. Congress and one of four to serve during the 94</w:t>
      </w:r>
      <w:r w:rsidRPr="00CE63C0">
        <w:rPr>
          <w:rFonts w:asciiTheme="majorHAnsi" w:hAnsiTheme="majorHAnsi"/>
          <w:sz w:val="24"/>
          <w:szCs w:val="24"/>
          <w:vertAlign w:val="superscript"/>
        </w:rPr>
        <w:t>th</w:t>
      </w:r>
      <w:r w:rsidRPr="00CE63C0">
        <w:rPr>
          <w:rFonts w:asciiTheme="majorHAnsi" w:hAnsiTheme="majorHAnsi"/>
          <w:sz w:val="24"/>
          <w:szCs w:val="24"/>
        </w:rPr>
        <w:t xml:space="preserve"> </w:t>
      </w:r>
      <w:r w:rsidR="00DE1605" w:rsidRPr="00CE63C0">
        <w:rPr>
          <w:rFonts w:asciiTheme="majorHAnsi" w:hAnsiTheme="majorHAnsi"/>
          <w:sz w:val="24"/>
          <w:szCs w:val="24"/>
        </w:rPr>
        <w:t>Congress</w:t>
      </w:r>
      <w:r w:rsidRPr="00CE63C0">
        <w:rPr>
          <w:rFonts w:asciiTheme="majorHAnsi" w:hAnsiTheme="majorHAnsi"/>
          <w:sz w:val="24"/>
          <w:szCs w:val="24"/>
        </w:rPr>
        <w:t xml:space="preserve">. First elected in 1969, Chisholm was an outspoken and charismatic </w:t>
      </w:r>
      <w:r w:rsidR="00DE1605" w:rsidRPr="00CE63C0">
        <w:rPr>
          <w:rFonts w:asciiTheme="majorHAnsi" w:hAnsiTheme="majorHAnsi"/>
          <w:sz w:val="24"/>
          <w:szCs w:val="24"/>
        </w:rPr>
        <w:t>Congress</w:t>
      </w:r>
      <w:r w:rsidRPr="00CE63C0">
        <w:rPr>
          <w:rFonts w:asciiTheme="majorHAnsi" w:hAnsiTheme="majorHAnsi"/>
          <w:sz w:val="24"/>
          <w:szCs w:val="24"/>
        </w:rPr>
        <w:t xml:space="preserve">woman who served for seven terms. Upon arriving in Washington, she </w:t>
      </w:r>
      <w:proofErr w:type="gramStart"/>
      <w:r w:rsidRPr="00CE63C0">
        <w:rPr>
          <w:rFonts w:asciiTheme="majorHAnsi" w:hAnsiTheme="majorHAnsi"/>
          <w:sz w:val="24"/>
          <w:szCs w:val="24"/>
        </w:rPr>
        <w:t>was appointed</w:t>
      </w:r>
      <w:proofErr w:type="gramEnd"/>
      <w:r w:rsidRPr="00CE63C0">
        <w:rPr>
          <w:rFonts w:asciiTheme="majorHAnsi" w:hAnsiTheme="majorHAnsi"/>
          <w:sz w:val="24"/>
          <w:szCs w:val="24"/>
        </w:rPr>
        <w:t xml:space="preserve"> to the Agriculture committe</w:t>
      </w:r>
      <w:r w:rsidR="00594820" w:rsidRPr="00CE63C0">
        <w:rPr>
          <w:rFonts w:asciiTheme="majorHAnsi" w:hAnsiTheme="majorHAnsi"/>
          <w:sz w:val="24"/>
          <w:szCs w:val="24"/>
        </w:rPr>
        <w:t>e. A</w:t>
      </w:r>
      <w:r w:rsidRPr="00CE63C0">
        <w:rPr>
          <w:rFonts w:asciiTheme="majorHAnsi" w:hAnsiTheme="majorHAnsi"/>
          <w:sz w:val="24"/>
          <w:szCs w:val="24"/>
        </w:rPr>
        <w:t xml:space="preserve">s she was representing Brooklyn, she lobbied for a different </w:t>
      </w:r>
      <w:r w:rsidR="00594820" w:rsidRPr="00CE63C0">
        <w:rPr>
          <w:rFonts w:asciiTheme="majorHAnsi" w:hAnsiTheme="majorHAnsi"/>
          <w:sz w:val="24"/>
          <w:szCs w:val="24"/>
        </w:rPr>
        <w:t xml:space="preserve">assignment that would better represent her district and </w:t>
      </w:r>
      <w:proofErr w:type="gramStart"/>
      <w:r w:rsidR="00594820" w:rsidRPr="00CE63C0">
        <w:rPr>
          <w:rFonts w:asciiTheme="majorHAnsi" w:hAnsiTheme="majorHAnsi"/>
          <w:sz w:val="24"/>
          <w:szCs w:val="24"/>
        </w:rPr>
        <w:t>was quickly placed</w:t>
      </w:r>
      <w:proofErr w:type="gramEnd"/>
      <w:r w:rsidR="00594820" w:rsidRPr="00CE63C0">
        <w:rPr>
          <w:rFonts w:asciiTheme="majorHAnsi" w:hAnsiTheme="majorHAnsi"/>
          <w:sz w:val="24"/>
          <w:szCs w:val="24"/>
        </w:rPr>
        <w:t xml:space="preserve"> on the Veterans Affairs committee</w:t>
      </w:r>
      <w:r w:rsidRPr="00CE63C0">
        <w:rPr>
          <w:rFonts w:asciiTheme="majorHAnsi" w:hAnsiTheme="majorHAnsi"/>
          <w:sz w:val="24"/>
          <w:szCs w:val="24"/>
        </w:rPr>
        <w:t>.</w:t>
      </w:r>
      <w:r w:rsidR="00594820" w:rsidRPr="00CE63C0">
        <w:rPr>
          <w:rFonts w:asciiTheme="majorHAnsi" w:hAnsiTheme="majorHAnsi"/>
          <w:sz w:val="24"/>
          <w:szCs w:val="24"/>
        </w:rPr>
        <w:t xml:space="preserve"> In the 94</w:t>
      </w:r>
      <w:r w:rsidR="00594820" w:rsidRPr="00CE63C0">
        <w:rPr>
          <w:rFonts w:asciiTheme="majorHAnsi" w:hAnsiTheme="majorHAnsi"/>
          <w:sz w:val="24"/>
          <w:szCs w:val="24"/>
          <w:vertAlign w:val="superscript"/>
        </w:rPr>
        <w:t>th</w:t>
      </w:r>
      <w:r w:rsidR="00594820" w:rsidRPr="00CE63C0">
        <w:rPr>
          <w:rFonts w:asciiTheme="majorHAnsi" w:hAnsiTheme="majorHAnsi"/>
          <w:sz w:val="24"/>
          <w:szCs w:val="24"/>
        </w:rPr>
        <w:t xml:space="preserve"> </w:t>
      </w:r>
      <w:r w:rsidR="00DE1605" w:rsidRPr="00CE63C0">
        <w:rPr>
          <w:rFonts w:asciiTheme="majorHAnsi" w:hAnsiTheme="majorHAnsi"/>
          <w:sz w:val="24"/>
          <w:szCs w:val="24"/>
        </w:rPr>
        <w:t>Congress</w:t>
      </w:r>
      <w:r w:rsidR="00594820" w:rsidRPr="00CE63C0">
        <w:rPr>
          <w:rFonts w:asciiTheme="majorHAnsi" w:hAnsiTheme="majorHAnsi"/>
          <w:sz w:val="24"/>
          <w:szCs w:val="24"/>
        </w:rPr>
        <w:t xml:space="preserve">, she was serving on the Labor and Education committee, an assignment that fit her background in as an educator and activist for family concerns. In 1977, she vacated this position in order to serve as the first African-American woman on the Rules committee. </w:t>
      </w:r>
    </w:p>
    <w:p w:rsidR="002326AC" w:rsidRPr="00CE63C0" w:rsidRDefault="00594820" w:rsidP="002465D6">
      <w:pPr>
        <w:spacing w:line="240" w:lineRule="auto"/>
        <w:rPr>
          <w:rFonts w:asciiTheme="majorHAnsi" w:hAnsiTheme="majorHAnsi"/>
          <w:sz w:val="24"/>
          <w:szCs w:val="24"/>
        </w:rPr>
      </w:pPr>
      <w:r w:rsidRPr="00CE63C0">
        <w:rPr>
          <w:rFonts w:asciiTheme="majorHAnsi" w:hAnsiTheme="majorHAnsi"/>
          <w:sz w:val="24"/>
          <w:szCs w:val="24"/>
        </w:rPr>
        <w:t xml:space="preserve">       During her fourteen years in </w:t>
      </w:r>
      <w:r w:rsidR="00DE1605" w:rsidRPr="00CE63C0">
        <w:rPr>
          <w:rFonts w:asciiTheme="majorHAnsi" w:hAnsiTheme="majorHAnsi"/>
          <w:sz w:val="24"/>
          <w:szCs w:val="24"/>
        </w:rPr>
        <w:t>Congress</w:t>
      </w:r>
      <w:r w:rsidRPr="00CE63C0">
        <w:rPr>
          <w:rFonts w:asciiTheme="majorHAnsi" w:hAnsiTheme="majorHAnsi"/>
          <w:sz w:val="24"/>
          <w:szCs w:val="24"/>
        </w:rPr>
        <w:t xml:space="preserve">, Republican </w:t>
      </w:r>
      <w:r w:rsidR="00E0676C" w:rsidRPr="00CE63C0">
        <w:rPr>
          <w:rFonts w:asciiTheme="majorHAnsi" w:hAnsiTheme="majorHAnsi"/>
          <w:sz w:val="24"/>
          <w:szCs w:val="24"/>
        </w:rPr>
        <w:t>Marjorie Sewell Holt</w:t>
      </w:r>
      <w:r w:rsidRPr="00CE63C0">
        <w:rPr>
          <w:rFonts w:asciiTheme="majorHAnsi" w:hAnsiTheme="majorHAnsi"/>
          <w:sz w:val="24"/>
          <w:szCs w:val="24"/>
        </w:rPr>
        <w:t xml:space="preserve"> was a respected member of </w:t>
      </w:r>
      <w:r w:rsidR="00DE1605" w:rsidRPr="00CE63C0">
        <w:rPr>
          <w:rFonts w:asciiTheme="majorHAnsi" w:hAnsiTheme="majorHAnsi"/>
          <w:sz w:val="24"/>
          <w:szCs w:val="24"/>
        </w:rPr>
        <w:t>Congress</w:t>
      </w:r>
      <w:r w:rsidRPr="00CE63C0">
        <w:rPr>
          <w:rFonts w:asciiTheme="majorHAnsi" w:hAnsiTheme="majorHAnsi"/>
          <w:sz w:val="24"/>
          <w:szCs w:val="24"/>
        </w:rPr>
        <w:t xml:space="preserve"> and her party and a staunch supporter of fiscal responsibility. </w:t>
      </w:r>
      <w:r w:rsidR="00863A5C" w:rsidRPr="00CE63C0">
        <w:rPr>
          <w:rFonts w:asciiTheme="majorHAnsi" w:hAnsiTheme="majorHAnsi"/>
          <w:sz w:val="24"/>
          <w:szCs w:val="24"/>
        </w:rPr>
        <w:t>In the 94</w:t>
      </w:r>
      <w:r w:rsidR="00863A5C" w:rsidRPr="00CE63C0">
        <w:rPr>
          <w:rFonts w:asciiTheme="majorHAnsi" w:hAnsiTheme="majorHAnsi"/>
          <w:sz w:val="24"/>
          <w:szCs w:val="24"/>
          <w:vertAlign w:val="superscript"/>
        </w:rPr>
        <w:t>th</w:t>
      </w:r>
      <w:r w:rsidR="00863A5C" w:rsidRPr="00CE63C0">
        <w:rPr>
          <w:rFonts w:asciiTheme="majorHAnsi" w:hAnsiTheme="majorHAnsi"/>
          <w:sz w:val="24"/>
          <w:szCs w:val="24"/>
        </w:rPr>
        <w:t xml:space="preserve"> </w:t>
      </w:r>
      <w:r w:rsidR="00DE1605" w:rsidRPr="00CE63C0">
        <w:rPr>
          <w:rFonts w:asciiTheme="majorHAnsi" w:hAnsiTheme="majorHAnsi"/>
          <w:sz w:val="24"/>
          <w:szCs w:val="24"/>
        </w:rPr>
        <w:t>Congress</w:t>
      </w:r>
      <w:r w:rsidR="00863A5C" w:rsidRPr="00CE63C0">
        <w:rPr>
          <w:rFonts w:asciiTheme="majorHAnsi" w:hAnsiTheme="majorHAnsi"/>
          <w:sz w:val="24"/>
          <w:szCs w:val="24"/>
        </w:rPr>
        <w:t xml:space="preserve">, Holt </w:t>
      </w:r>
      <w:r w:rsidRPr="00CE63C0">
        <w:rPr>
          <w:rFonts w:asciiTheme="majorHAnsi" w:hAnsiTheme="majorHAnsi"/>
          <w:sz w:val="24"/>
          <w:szCs w:val="24"/>
        </w:rPr>
        <w:t>served on the House Administration and Armed services</w:t>
      </w:r>
      <w:r w:rsidR="00863A5C" w:rsidRPr="00CE63C0">
        <w:rPr>
          <w:rFonts w:asciiTheme="majorHAnsi" w:hAnsiTheme="majorHAnsi"/>
          <w:sz w:val="24"/>
          <w:szCs w:val="24"/>
        </w:rPr>
        <w:t xml:space="preserve"> committees and in 1977, </w:t>
      </w:r>
      <w:proofErr w:type="gramStart"/>
      <w:r w:rsidR="00863A5C" w:rsidRPr="00CE63C0">
        <w:rPr>
          <w:rFonts w:asciiTheme="majorHAnsi" w:hAnsiTheme="majorHAnsi"/>
          <w:sz w:val="24"/>
          <w:szCs w:val="24"/>
        </w:rPr>
        <w:t>was appointed</w:t>
      </w:r>
      <w:proofErr w:type="gramEnd"/>
      <w:r w:rsidR="00863A5C" w:rsidRPr="00CE63C0">
        <w:rPr>
          <w:rFonts w:asciiTheme="majorHAnsi" w:hAnsiTheme="majorHAnsi"/>
          <w:sz w:val="24"/>
          <w:szCs w:val="24"/>
        </w:rPr>
        <w:t xml:space="preserve"> to the Budget committee. Campaigning for her first term, Holt promised to downsize the government and to cut federal spending. After she easily won, she actually attempted to do this and once on the Budget committee, </w:t>
      </w:r>
      <w:r w:rsidR="00863A5C" w:rsidRPr="00CE63C0">
        <w:rPr>
          <w:rFonts w:asciiTheme="majorHAnsi" w:hAnsiTheme="majorHAnsi"/>
          <w:sz w:val="24"/>
          <w:szCs w:val="24"/>
        </w:rPr>
        <w:lastRenderedPageBreak/>
        <w:t>she began the custom of the minority party presenting an alternate budget for review. Strongly conservative, Holt protected military spending and later served on the Joint Economic Committee during the 98</w:t>
      </w:r>
      <w:r w:rsidR="00863A5C" w:rsidRPr="00CE63C0">
        <w:rPr>
          <w:rFonts w:asciiTheme="majorHAnsi" w:hAnsiTheme="majorHAnsi"/>
          <w:sz w:val="24"/>
          <w:szCs w:val="24"/>
          <w:vertAlign w:val="superscript"/>
        </w:rPr>
        <w:t>th</w:t>
      </w:r>
      <w:r w:rsidR="00863A5C" w:rsidRPr="00CE63C0">
        <w:rPr>
          <w:rFonts w:asciiTheme="majorHAnsi" w:hAnsiTheme="majorHAnsi"/>
          <w:sz w:val="24"/>
          <w:szCs w:val="24"/>
        </w:rPr>
        <w:t xml:space="preserve"> </w:t>
      </w:r>
      <w:r w:rsidR="00DE1605" w:rsidRPr="00CE63C0">
        <w:rPr>
          <w:rFonts w:asciiTheme="majorHAnsi" w:hAnsiTheme="majorHAnsi"/>
          <w:sz w:val="24"/>
          <w:szCs w:val="24"/>
        </w:rPr>
        <w:t>Congress</w:t>
      </w:r>
      <w:r w:rsidR="008545B4" w:rsidRPr="00CE63C0">
        <w:rPr>
          <w:rFonts w:asciiTheme="majorHAnsi" w:hAnsiTheme="majorHAnsi"/>
          <w:sz w:val="24"/>
          <w:szCs w:val="24"/>
        </w:rPr>
        <w:t xml:space="preserve">. Though she did not identify </w:t>
      </w:r>
      <w:r w:rsidR="00863A5C" w:rsidRPr="00CE63C0">
        <w:rPr>
          <w:rFonts w:asciiTheme="majorHAnsi" w:hAnsiTheme="majorHAnsi"/>
          <w:sz w:val="24"/>
          <w:szCs w:val="24"/>
        </w:rPr>
        <w:t>as a feminist, Holt did believe that her gender coupled with her</w:t>
      </w:r>
      <w:r w:rsidR="002326AC" w:rsidRPr="00CE63C0">
        <w:rPr>
          <w:rFonts w:asciiTheme="majorHAnsi" w:hAnsiTheme="majorHAnsi"/>
          <w:sz w:val="24"/>
          <w:szCs w:val="24"/>
        </w:rPr>
        <w:t xml:space="preserve"> strong</w:t>
      </w:r>
      <w:r w:rsidR="008545B4" w:rsidRPr="00CE63C0">
        <w:rPr>
          <w:rFonts w:asciiTheme="majorHAnsi" w:hAnsiTheme="majorHAnsi"/>
          <w:sz w:val="24"/>
          <w:szCs w:val="24"/>
        </w:rPr>
        <w:t xml:space="preserve"> </w:t>
      </w:r>
      <w:r w:rsidR="00B90C05" w:rsidRPr="00CE63C0">
        <w:rPr>
          <w:rFonts w:asciiTheme="majorHAnsi" w:hAnsiTheme="majorHAnsi"/>
          <w:sz w:val="24"/>
          <w:szCs w:val="24"/>
        </w:rPr>
        <w:t>conservatism</w:t>
      </w:r>
      <w:r w:rsidR="00863A5C" w:rsidRPr="00CE63C0">
        <w:rPr>
          <w:rFonts w:asciiTheme="majorHAnsi" w:hAnsiTheme="majorHAnsi"/>
          <w:sz w:val="24"/>
          <w:szCs w:val="24"/>
        </w:rPr>
        <w:t xml:space="preserve"> led to her being passed over for </w:t>
      </w:r>
      <w:r w:rsidR="002326AC" w:rsidRPr="00CE63C0">
        <w:rPr>
          <w:rFonts w:asciiTheme="majorHAnsi" w:hAnsiTheme="majorHAnsi"/>
          <w:sz w:val="24"/>
          <w:szCs w:val="24"/>
        </w:rPr>
        <w:t xml:space="preserve">promotions within the Republican </w:t>
      </w:r>
      <w:r w:rsidR="00127A8C" w:rsidRPr="00CE63C0">
        <w:rPr>
          <w:rFonts w:asciiTheme="majorHAnsi" w:hAnsiTheme="majorHAnsi"/>
          <w:sz w:val="24"/>
          <w:szCs w:val="24"/>
        </w:rPr>
        <w:t>Party</w:t>
      </w:r>
      <w:r w:rsidR="002326AC" w:rsidRPr="00CE63C0">
        <w:rPr>
          <w:rFonts w:asciiTheme="majorHAnsi" w:hAnsiTheme="majorHAnsi"/>
          <w:sz w:val="24"/>
          <w:szCs w:val="24"/>
        </w:rPr>
        <w:t xml:space="preserve">.  </w:t>
      </w:r>
    </w:p>
    <w:p w:rsidR="0017300A" w:rsidRPr="00CE63C0" w:rsidRDefault="0017300A" w:rsidP="002465D6">
      <w:pPr>
        <w:spacing w:line="240" w:lineRule="auto"/>
        <w:rPr>
          <w:rFonts w:asciiTheme="majorHAnsi" w:hAnsiTheme="majorHAnsi"/>
          <w:sz w:val="24"/>
          <w:szCs w:val="24"/>
        </w:rPr>
      </w:pPr>
      <w:r w:rsidRPr="00CE63C0">
        <w:rPr>
          <w:rFonts w:asciiTheme="majorHAnsi" w:hAnsiTheme="majorHAnsi"/>
          <w:sz w:val="24"/>
          <w:szCs w:val="24"/>
        </w:rPr>
        <w:tab/>
        <w:t xml:space="preserve">The 94th </w:t>
      </w:r>
      <w:r w:rsidR="00DE1605" w:rsidRPr="00CE63C0">
        <w:rPr>
          <w:rFonts w:asciiTheme="majorHAnsi" w:hAnsiTheme="majorHAnsi"/>
          <w:sz w:val="24"/>
          <w:szCs w:val="24"/>
        </w:rPr>
        <w:t>Congress</w:t>
      </w:r>
      <w:r w:rsidRPr="00CE63C0">
        <w:rPr>
          <w:rFonts w:asciiTheme="majorHAnsi" w:hAnsiTheme="majorHAnsi"/>
          <w:sz w:val="24"/>
          <w:szCs w:val="24"/>
        </w:rPr>
        <w:t xml:space="preserve"> marked the last time that women were not</w:t>
      </w:r>
      <w:r w:rsidR="00D62C53" w:rsidRPr="00CE63C0">
        <w:rPr>
          <w:rFonts w:asciiTheme="majorHAnsi" w:hAnsiTheme="majorHAnsi"/>
          <w:sz w:val="24"/>
          <w:szCs w:val="24"/>
        </w:rPr>
        <w:t xml:space="preserve"> present</w:t>
      </w:r>
      <w:r w:rsidR="009B5F24" w:rsidRPr="00CE63C0">
        <w:rPr>
          <w:rFonts w:asciiTheme="majorHAnsi" w:hAnsiTheme="majorHAnsi"/>
          <w:sz w:val="24"/>
          <w:szCs w:val="24"/>
        </w:rPr>
        <w:t xml:space="preserve"> in both the House and Senate</w:t>
      </w:r>
      <w:r w:rsidRPr="00CE63C0">
        <w:rPr>
          <w:rFonts w:asciiTheme="majorHAnsi" w:hAnsiTheme="majorHAnsi"/>
          <w:sz w:val="24"/>
          <w:szCs w:val="24"/>
        </w:rPr>
        <w:t>; from the 95</w:t>
      </w:r>
      <w:r w:rsidRPr="00CE63C0">
        <w:rPr>
          <w:rFonts w:asciiTheme="majorHAnsi" w:hAnsiTheme="majorHAnsi"/>
          <w:sz w:val="24"/>
          <w:szCs w:val="24"/>
          <w:vertAlign w:val="superscript"/>
        </w:rPr>
        <w:t>th</w:t>
      </w:r>
      <w:r w:rsidRPr="00CE63C0">
        <w:rPr>
          <w:rFonts w:asciiTheme="majorHAnsi" w:hAnsiTheme="majorHAnsi"/>
          <w:sz w:val="24"/>
          <w:szCs w:val="24"/>
        </w:rPr>
        <w:t xml:space="preserve"> </w:t>
      </w:r>
      <w:r w:rsidR="00DE1605" w:rsidRPr="00CE63C0">
        <w:rPr>
          <w:rFonts w:asciiTheme="majorHAnsi" w:hAnsiTheme="majorHAnsi"/>
          <w:sz w:val="24"/>
          <w:szCs w:val="24"/>
        </w:rPr>
        <w:t>Congress</w:t>
      </w:r>
      <w:r w:rsidRPr="00CE63C0">
        <w:rPr>
          <w:rFonts w:asciiTheme="majorHAnsi" w:hAnsiTheme="majorHAnsi"/>
          <w:sz w:val="24"/>
          <w:szCs w:val="24"/>
        </w:rPr>
        <w:t xml:space="preserve"> to the 112</w:t>
      </w:r>
      <w:r w:rsidRPr="00CE63C0">
        <w:rPr>
          <w:rFonts w:asciiTheme="majorHAnsi" w:hAnsiTheme="majorHAnsi"/>
          <w:sz w:val="24"/>
          <w:szCs w:val="24"/>
          <w:vertAlign w:val="superscript"/>
        </w:rPr>
        <w:t>th</w:t>
      </w:r>
      <w:r w:rsidRPr="00CE63C0">
        <w:rPr>
          <w:rFonts w:asciiTheme="majorHAnsi" w:hAnsiTheme="majorHAnsi"/>
          <w:sz w:val="24"/>
          <w:szCs w:val="24"/>
        </w:rPr>
        <w:t xml:space="preserve">, women have been present in both </w:t>
      </w:r>
      <w:r w:rsidR="009B5F24" w:rsidRPr="00CE63C0">
        <w:rPr>
          <w:rFonts w:asciiTheme="majorHAnsi" w:hAnsiTheme="majorHAnsi"/>
          <w:sz w:val="24"/>
          <w:szCs w:val="24"/>
        </w:rPr>
        <w:t xml:space="preserve">houses of </w:t>
      </w:r>
      <w:r w:rsidR="000E6FA8" w:rsidRPr="00CE63C0">
        <w:rPr>
          <w:rFonts w:asciiTheme="majorHAnsi" w:hAnsiTheme="majorHAnsi"/>
          <w:sz w:val="24"/>
          <w:szCs w:val="24"/>
        </w:rPr>
        <w:t>Congress</w:t>
      </w:r>
      <w:r w:rsidR="009B5F24" w:rsidRPr="00CE63C0">
        <w:rPr>
          <w:rFonts w:asciiTheme="majorHAnsi" w:hAnsiTheme="majorHAnsi"/>
          <w:sz w:val="24"/>
          <w:szCs w:val="24"/>
        </w:rPr>
        <w:t xml:space="preserve">. </w:t>
      </w:r>
      <w:r w:rsidR="007576E0" w:rsidRPr="00CE63C0">
        <w:rPr>
          <w:rFonts w:asciiTheme="majorHAnsi" w:hAnsiTheme="majorHAnsi"/>
          <w:sz w:val="24"/>
          <w:szCs w:val="24"/>
        </w:rPr>
        <w:t xml:space="preserve">Between </w:t>
      </w:r>
      <w:r w:rsidR="00506BDC" w:rsidRPr="00CE63C0">
        <w:rPr>
          <w:rFonts w:asciiTheme="majorHAnsi" w:hAnsiTheme="majorHAnsi"/>
          <w:sz w:val="24"/>
          <w:szCs w:val="24"/>
        </w:rPr>
        <w:t xml:space="preserve">1978 and 1992, the number of women in </w:t>
      </w:r>
      <w:r w:rsidR="00DE1605" w:rsidRPr="00CE63C0">
        <w:rPr>
          <w:rFonts w:asciiTheme="majorHAnsi" w:hAnsiTheme="majorHAnsi"/>
          <w:sz w:val="24"/>
          <w:szCs w:val="24"/>
        </w:rPr>
        <w:t>Congress</w:t>
      </w:r>
      <w:r w:rsidR="00506BDC" w:rsidRPr="00CE63C0">
        <w:rPr>
          <w:rFonts w:asciiTheme="majorHAnsi" w:hAnsiTheme="majorHAnsi"/>
          <w:sz w:val="24"/>
          <w:szCs w:val="24"/>
        </w:rPr>
        <w:t xml:space="preserve"> increased slowly </w:t>
      </w:r>
      <w:r w:rsidR="00D62C53" w:rsidRPr="00CE63C0">
        <w:rPr>
          <w:rFonts w:asciiTheme="majorHAnsi" w:hAnsiTheme="majorHAnsi"/>
          <w:sz w:val="24"/>
          <w:szCs w:val="24"/>
        </w:rPr>
        <w:t>but</w:t>
      </w:r>
      <w:r w:rsidR="00506BDC" w:rsidRPr="00CE63C0">
        <w:rPr>
          <w:rFonts w:asciiTheme="majorHAnsi" w:hAnsiTheme="majorHAnsi"/>
          <w:sz w:val="24"/>
          <w:szCs w:val="24"/>
        </w:rPr>
        <w:t xml:space="preserve"> in 199</w:t>
      </w:r>
      <w:r w:rsidR="00D62C53" w:rsidRPr="00CE63C0">
        <w:rPr>
          <w:rFonts w:asciiTheme="majorHAnsi" w:hAnsiTheme="majorHAnsi"/>
          <w:sz w:val="24"/>
          <w:szCs w:val="24"/>
        </w:rPr>
        <w:t>2</w:t>
      </w:r>
      <w:r w:rsidR="00506BDC" w:rsidRPr="00CE63C0">
        <w:rPr>
          <w:rFonts w:asciiTheme="majorHAnsi" w:hAnsiTheme="majorHAnsi"/>
          <w:sz w:val="24"/>
          <w:szCs w:val="24"/>
        </w:rPr>
        <w:t xml:space="preserve">, </w:t>
      </w:r>
      <w:r w:rsidR="00D62C53" w:rsidRPr="00CE63C0">
        <w:rPr>
          <w:rFonts w:asciiTheme="majorHAnsi" w:hAnsiTheme="majorHAnsi"/>
          <w:sz w:val="24"/>
          <w:szCs w:val="24"/>
        </w:rPr>
        <w:t>fifty-five</w:t>
      </w:r>
      <w:r w:rsidR="00506BDC" w:rsidRPr="00CE63C0">
        <w:rPr>
          <w:rFonts w:asciiTheme="majorHAnsi" w:hAnsiTheme="majorHAnsi"/>
          <w:sz w:val="24"/>
          <w:szCs w:val="24"/>
        </w:rPr>
        <w:t xml:space="preserve"> women </w:t>
      </w:r>
      <w:proofErr w:type="gramStart"/>
      <w:r w:rsidR="00506BDC" w:rsidRPr="00CE63C0">
        <w:rPr>
          <w:rFonts w:asciiTheme="majorHAnsi" w:hAnsiTheme="majorHAnsi"/>
          <w:sz w:val="24"/>
          <w:szCs w:val="24"/>
        </w:rPr>
        <w:t>were elected</w:t>
      </w:r>
      <w:proofErr w:type="gramEnd"/>
      <w:r w:rsidR="00506BDC" w:rsidRPr="00CE63C0">
        <w:rPr>
          <w:rFonts w:asciiTheme="majorHAnsi" w:hAnsiTheme="majorHAnsi"/>
          <w:sz w:val="24"/>
          <w:szCs w:val="24"/>
        </w:rPr>
        <w:t xml:space="preserve"> to</w:t>
      </w:r>
      <w:r w:rsidR="00C20D49" w:rsidRPr="00CE63C0">
        <w:rPr>
          <w:rFonts w:asciiTheme="majorHAnsi" w:hAnsiTheme="majorHAnsi"/>
          <w:sz w:val="24"/>
          <w:szCs w:val="24"/>
        </w:rPr>
        <w:t xml:space="preserve"> the 103</w:t>
      </w:r>
      <w:r w:rsidR="00C20D49" w:rsidRPr="00CE63C0">
        <w:rPr>
          <w:rFonts w:asciiTheme="majorHAnsi" w:hAnsiTheme="majorHAnsi"/>
          <w:sz w:val="24"/>
          <w:szCs w:val="24"/>
          <w:vertAlign w:val="superscript"/>
        </w:rPr>
        <w:t>rd</w:t>
      </w:r>
      <w:r w:rsidR="009B5F24" w:rsidRPr="00CE63C0">
        <w:rPr>
          <w:rFonts w:asciiTheme="majorHAnsi" w:hAnsiTheme="majorHAnsi"/>
          <w:sz w:val="24"/>
          <w:szCs w:val="24"/>
          <w:vertAlign w:val="superscript"/>
        </w:rPr>
        <w:t xml:space="preserve"> </w:t>
      </w:r>
      <w:r w:rsidR="00DE1605" w:rsidRPr="00CE63C0">
        <w:rPr>
          <w:rFonts w:asciiTheme="majorHAnsi" w:hAnsiTheme="majorHAnsi"/>
          <w:sz w:val="24"/>
          <w:szCs w:val="24"/>
        </w:rPr>
        <w:t>Congress</w:t>
      </w:r>
      <w:r w:rsidR="00506BDC" w:rsidRPr="00CE63C0">
        <w:rPr>
          <w:rFonts w:asciiTheme="majorHAnsi" w:hAnsiTheme="majorHAnsi"/>
          <w:sz w:val="24"/>
          <w:szCs w:val="24"/>
        </w:rPr>
        <w:t>, increasing from the thirty</w:t>
      </w:r>
      <w:r w:rsidR="00D62C53" w:rsidRPr="00CE63C0">
        <w:rPr>
          <w:rFonts w:asciiTheme="majorHAnsi" w:hAnsiTheme="majorHAnsi"/>
          <w:sz w:val="24"/>
          <w:szCs w:val="24"/>
        </w:rPr>
        <w:t>-four</w:t>
      </w:r>
      <w:r w:rsidR="00506BDC" w:rsidRPr="00CE63C0">
        <w:rPr>
          <w:rFonts w:asciiTheme="majorHAnsi" w:hAnsiTheme="majorHAnsi"/>
          <w:sz w:val="24"/>
          <w:szCs w:val="24"/>
        </w:rPr>
        <w:t xml:space="preserve"> of the </w:t>
      </w:r>
      <w:r w:rsidR="00C20D49" w:rsidRPr="00CE63C0">
        <w:rPr>
          <w:rFonts w:asciiTheme="majorHAnsi" w:hAnsiTheme="majorHAnsi"/>
          <w:sz w:val="24"/>
          <w:szCs w:val="24"/>
        </w:rPr>
        <w:t>102</w:t>
      </w:r>
      <w:r w:rsidR="00C20D49" w:rsidRPr="00CE63C0">
        <w:rPr>
          <w:rFonts w:asciiTheme="majorHAnsi" w:hAnsiTheme="majorHAnsi"/>
          <w:sz w:val="24"/>
          <w:szCs w:val="24"/>
          <w:vertAlign w:val="superscript"/>
        </w:rPr>
        <w:t>nd</w:t>
      </w:r>
      <w:r w:rsidR="00506BDC" w:rsidRPr="00CE63C0">
        <w:rPr>
          <w:rFonts w:asciiTheme="majorHAnsi" w:hAnsiTheme="majorHAnsi"/>
          <w:sz w:val="24"/>
          <w:szCs w:val="24"/>
        </w:rPr>
        <w:t>.</w:t>
      </w:r>
      <w:r w:rsidR="008545B4" w:rsidRPr="00CE63C0">
        <w:rPr>
          <w:rFonts w:asciiTheme="majorHAnsi" w:hAnsiTheme="majorHAnsi"/>
          <w:sz w:val="24"/>
          <w:szCs w:val="24"/>
        </w:rPr>
        <w:t xml:space="preserve"> </w:t>
      </w:r>
      <w:r w:rsidR="00D62C53" w:rsidRPr="00CE63C0">
        <w:rPr>
          <w:rFonts w:asciiTheme="majorHAnsi" w:hAnsiTheme="majorHAnsi"/>
          <w:sz w:val="24"/>
          <w:szCs w:val="24"/>
        </w:rPr>
        <w:t xml:space="preserve">In this so-called “Year of the Woman,” a record number of five women </w:t>
      </w:r>
      <w:proofErr w:type="gramStart"/>
      <w:r w:rsidR="00D62C53" w:rsidRPr="00CE63C0">
        <w:rPr>
          <w:rFonts w:asciiTheme="majorHAnsi" w:hAnsiTheme="majorHAnsi"/>
          <w:sz w:val="24"/>
          <w:szCs w:val="24"/>
        </w:rPr>
        <w:t>were elected</w:t>
      </w:r>
      <w:proofErr w:type="gramEnd"/>
      <w:r w:rsidR="00D62C53" w:rsidRPr="00CE63C0">
        <w:rPr>
          <w:rFonts w:asciiTheme="majorHAnsi" w:hAnsiTheme="majorHAnsi"/>
          <w:sz w:val="24"/>
          <w:szCs w:val="24"/>
        </w:rPr>
        <w:t xml:space="preserve"> to the Senate and twenty-four to the House. In addition, more women from minorities </w:t>
      </w:r>
      <w:proofErr w:type="gramStart"/>
      <w:r w:rsidR="00D62C53" w:rsidRPr="00CE63C0">
        <w:rPr>
          <w:rFonts w:asciiTheme="majorHAnsi" w:hAnsiTheme="majorHAnsi"/>
          <w:sz w:val="24"/>
          <w:szCs w:val="24"/>
        </w:rPr>
        <w:t>were elected</w:t>
      </w:r>
      <w:proofErr w:type="gramEnd"/>
      <w:r w:rsidR="00D62C53" w:rsidRPr="00CE63C0">
        <w:rPr>
          <w:rFonts w:asciiTheme="majorHAnsi" w:hAnsiTheme="majorHAnsi"/>
          <w:sz w:val="24"/>
          <w:szCs w:val="24"/>
        </w:rPr>
        <w:t xml:space="preserve"> in 1992 than ever before</w:t>
      </w:r>
      <w:r w:rsidR="00101F9A" w:rsidRPr="00CE63C0">
        <w:rPr>
          <w:rFonts w:asciiTheme="majorHAnsi" w:hAnsiTheme="majorHAnsi"/>
          <w:sz w:val="24"/>
          <w:szCs w:val="24"/>
        </w:rPr>
        <w:t xml:space="preserve"> </w:t>
      </w:r>
      <w:r w:rsidR="00D62C53" w:rsidRPr="00CE63C0">
        <w:rPr>
          <w:rFonts w:asciiTheme="majorHAnsi" w:hAnsiTheme="majorHAnsi"/>
          <w:noProof/>
          <w:sz w:val="24"/>
          <w:szCs w:val="24"/>
        </w:rPr>
        <w:t>(U.S. House of Representatives - Office of the Clerk, 2012)</w:t>
      </w:r>
      <w:r w:rsidR="00D62C53" w:rsidRPr="00CE63C0">
        <w:rPr>
          <w:rFonts w:asciiTheme="majorHAnsi" w:hAnsiTheme="majorHAnsi"/>
          <w:sz w:val="24"/>
          <w:szCs w:val="24"/>
        </w:rPr>
        <w:t>.</w:t>
      </w:r>
      <w:r w:rsidR="00C20D49" w:rsidRPr="00CE63C0">
        <w:rPr>
          <w:rFonts w:asciiTheme="majorHAnsi" w:hAnsiTheme="majorHAnsi"/>
          <w:sz w:val="24"/>
          <w:szCs w:val="24"/>
        </w:rPr>
        <w:t xml:space="preserve"> The committee assignments of the 103</w:t>
      </w:r>
      <w:r w:rsidR="00C20D49" w:rsidRPr="00CE63C0">
        <w:rPr>
          <w:rFonts w:asciiTheme="majorHAnsi" w:hAnsiTheme="majorHAnsi"/>
          <w:sz w:val="24"/>
          <w:szCs w:val="24"/>
          <w:vertAlign w:val="superscript"/>
        </w:rPr>
        <w:t>rd</w:t>
      </w:r>
      <w:r w:rsidR="00C20D49" w:rsidRPr="00CE63C0">
        <w:rPr>
          <w:rFonts w:asciiTheme="majorHAnsi" w:hAnsiTheme="majorHAnsi"/>
          <w:sz w:val="24"/>
          <w:szCs w:val="24"/>
        </w:rPr>
        <w:t xml:space="preserve"> </w:t>
      </w:r>
      <w:r w:rsidR="00DE1605" w:rsidRPr="00CE63C0">
        <w:rPr>
          <w:rFonts w:asciiTheme="majorHAnsi" w:hAnsiTheme="majorHAnsi"/>
          <w:sz w:val="24"/>
          <w:szCs w:val="24"/>
        </w:rPr>
        <w:t>Congress</w:t>
      </w:r>
      <w:r w:rsidR="00C20D49" w:rsidRPr="00CE63C0">
        <w:rPr>
          <w:rFonts w:asciiTheme="majorHAnsi" w:hAnsiTheme="majorHAnsi"/>
          <w:sz w:val="24"/>
          <w:szCs w:val="24"/>
        </w:rPr>
        <w:t xml:space="preserve"> varied greatly and women were present on all of the major committees including Ways and Means, Appropriations, Armed Services, and Judiciary. Also in the 103</w:t>
      </w:r>
      <w:r w:rsidR="00C20D49" w:rsidRPr="00CE63C0">
        <w:rPr>
          <w:rFonts w:asciiTheme="majorHAnsi" w:hAnsiTheme="majorHAnsi"/>
          <w:sz w:val="24"/>
          <w:szCs w:val="24"/>
          <w:vertAlign w:val="superscript"/>
        </w:rPr>
        <w:t>rd</w:t>
      </w:r>
      <w:r w:rsidR="00C20D49" w:rsidRPr="00CE63C0">
        <w:rPr>
          <w:rFonts w:asciiTheme="majorHAnsi" w:hAnsiTheme="majorHAnsi"/>
          <w:sz w:val="24"/>
          <w:szCs w:val="24"/>
        </w:rPr>
        <w:t xml:space="preserve">, Nancy Pelosi became the second woman appointed to the Permanent Select Committee on Intelligence.   </w:t>
      </w:r>
    </w:p>
    <w:p w:rsidR="0094169F" w:rsidRPr="00CE63C0" w:rsidRDefault="00D62C53" w:rsidP="002465D6">
      <w:pPr>
        <w:spacing w:line="240" w:lineRule="auto"/>
        <w:ind w:firstLine="720"/>
        <w:rPr>
          <w:rFonts w:asciiTheme="majorHAnsi" w:hAnsiTheme="majorHAnsi"/>
          <w:sz w:val="24"/>
          <w:szCs w:val="24"/>
        </w:rPr>
      </w:pPr>
      <w:r w:rsidRPr="00CE63C0">
        <w:rPr>
          <w:rFonts w:asciiTheme="majorHAnsi" w:hAnsiTheme="majorHAnsi"/>
          <w:sz w:val="24"/>
          <w:szCs w:val="24"/>
        </w:rPr>
        <w:t>The most recent</w:t>
      </w:r>
      <w:r w:rsidR="00E90315">
        <w:rPr>
          <w:rFonts w:asciiTheme="majorHAnsi" w:hAnsiTheme="majorHAnsi"/>
          <w:sz w:val="24"/>
          <w:szCs w:val="24"/>
        </w:rPr>
        <w:t>ly concluded</w:t>
      </w:r>
      <w:r w:rsidRPr="00CE63C0">
        <w:rPr>
          <w:rFonts w:asciiTheme="majorHAnsi" w:hAnsiTheme="majorHAnsi"/>
          <w:sz w:val="24"/>
          <w:szCs w:val="24"/>
        </w:rPr>
        <w:t xml:space="preserve"> </w:t>
      </w:r>
      <w:r w:rsidR="00DE1605" w:rsidRPr="00CE63C0">
        <w:rPr>
          <w:rFonts w:asciiTheme="majorHAnsi" w:hAnsiTheme="majorHAnsi"/>
          <w:sz w:val="24"/>
          <w:szCs w:val="24"/>
        </w:rPr>
        <w:t>Congress</w:t>
      </w:r>
      <w:r w:rsidRPr="00CE63C0">
        <w:rPr>
          <w:rFonts w:asciiTheme="majorHAnsi" w:hAnsiTheme="majorHAnsi"/>
          <w:sz w:val="24"/>
          <w:szCs w:val="24"/>
        </w:rPr>
        <w:t>, the 112</w:t>
      </w:r>
      <w:r w:rsidRPr="00CE63C0">
        <w:rPr>
          <w:rFonts w:asciiTheme="majorHAnsi" w:hAnsiTheme="majorHAnsi"/>
          <w:sz w:val="24"/>
          <w:szCs w:val="24"/>
          <w:vertAlign w:val="superscript"/>
        </w:rPr>
        <w:t>th</w:t>
      </w:r>
      <w:r w:rsidRPr="00CE63C0">
        <w:rPr>
          <w:rFonts w:asciiTheme="majorHAnsi" w:hAnsiTheme="majorHAnsi"/>
          <w:sz w:val="24"/>
          <w:szCs w:val="24"/>
        </w:rPr>
        <w:t>, include</w:t>
      </w:r>
      <w:r w:rsidR="00E90315">
        <w:rPr>
          <w:rFonts w:asciiTheme="majorHAnsi" w:hAnsiTheme="majorHAnsi"/>
          <w:sz w:val="24"/>
          <w:szCs w:val="24"/>
        </w:rPr>
        <w:t>d</w:t>
      </w:r>
      <w:r w:rsidR="00C20D49" w:rsidRPr="00CE63C0">
        <w:rPr>
          <w:rFonts w:asciiTheme="majorHAnsi" w:hAnsiTheme="majorHAnsi"/>
          <w:sz w:val="24"/>
          <w:szCs w:val="24"/>
        </w:rPr>
        <w:t xml:space="preserve"> seventy-six women in the House of Representatives and seventeen in the Senate. In t</w:t>
      </w:r>
      <w:r w:rsidR="0094169F" w:rsidRPr="00CE63C0">
        <w:rPr>
          <w:rFonts w:asciiTheme="majorHAnsi" w:hAnsiTheme="majorHAnsi"/>
          <w:sz w:val="24"/>
          <w:szCs w:val="24"/>
        </w:rPr>
        <w:t xml:space="preserve">he House, Democrat and former Speaker, Nancy Pelosi, </w:t>
      </w:r>
      <w:r w:rsidR="00E90315">
        <w:rPr>
          <w:rFonts w:asciiTheme="majorHAnsi" w:hAnsiTheme="majorHAnsi"/>
          <w:sz w:val="24"/>
          <w:szCs w:val="24"/>
        </w:rPr>
        <w:t>was</w:t>
      </w:r>
      <w:r w:rsidR="00C20D49" w:rsidRPr="00CE63C0">
        <w:rPr>
          <w:rFonts w:asciiTheme="majorHAnsi" w:hAnsiTheme="majorHAnsi"/>
          <w:sz w:val="24"/>
          <w:szCs w:val="24"/>
        </w:rPr>
        <w:t xml:space="preserve"> the minority l</w:t>
      </w:r>
      <w:r w:rsidR="00E90315">
        <w:rPr>
          <w:rFonts w:asciiTheme="majorHAnsi" w:hAnsiTheme="majorHAnsi"/>
          <w:sz w:val="24"/>
          <w:szCs w:val="24"/>
        </w:rPr>
        <w:t>eader and Ileana Ros-Lehtinen was</w:t>
      </w:r>
      <w:r w:rsidR="00C20D49" w:rsidRPr="00CE63C0">
        <w:rPr>
          <w:rFonts w:asciiTheme="majorHAnsi" w:hAnsiTheme="majorHAnsi"/>
          <w:sz w:val="24"/>
          <w:szCs w:val="24"/>
        </w:rPr>
        <w:t xml:space="preserve"> the chair of the Foreign Affairs committee.</w:t>
      </w:r>
      <w:r w:rsidR="005B3863" w:rsidRPr="00CE63C0">
        <w:rPr>
          <w:rFonts w:asciiTheme="majorHAnsi" w:hAnsiTheme="majorHAnsi"/>
          <w:sz w:val="24"/>
          <w:szCs w:val="24"/>
        </w:rPr>
        <w:t xml:space="preserve"> Additionally, eleven women chair</w:t>
      </w:r>
      <w:r w:rsidR="00E90315">
        <w:rPr>
          <w:rFonts w:asciiTheme="majorHAnsi" w:hAnsiTheme="majorHAnsi"/>
          <w:sz w:val="24"/>
          <w:szCs w:val="24"/>
        </w:rPr>
        <w:t>ed</w:t>
      </w:r>
      <w:r w:rsidR="005B3863" w:rsidRPr="00CE63C0">
        <w:rPr>
          <w:rFonts w:asciiTheme="majorHAnsi" w:hAnsiTheme="majorHAnsi"/>
          <w:sz w:val="24"/>
          <w:szCs w:val="24"/>
        </w:rPr>
        <w:t xml:space="preserve"> sub</w:t>
      </w:r>
      <w:r w:rsidR="00AC2A00" w:rsidRPr="00CE63C0">
        <w:rPr>
          <w:rFonts w:asciiTheme="majorHAnsi" w:hAnsiTheme="majorHAnsi"/>
          <w:sz w:val="24"/>
          <w:szCs w:val="24"/>
        </w:rPr>
        <w:t>-</w:t>
      </w:r>
      <w:r w:rsidR="005B3863" w:rsidRPr="00CE63C0">
        <w:rPr>
          <w:rFonts w:asciiTheme="majorHAnsi" w:hAnsiTheme="majorHAnsi"/>
          <w:sz w:val="24"/>
          <w:szCs w:val="24"/>
        </w:rPr>
        <w:t xml:space="preserve">committees of standing committees. </w:t>
      </w:r>
      <w:r w:rsidR="00C20D49" w:rsidRPr="00CE63C0">
        <w:rPr>
          <w:rFonts w:asciiTheme="majorHAnsi" w:hAnsiTheme="majorHAnsi"/>
          <w:sz w:val="24"/>
          <w:szCs w:val="24"/>
        </w:rPr>
        <w:t xml:space="preserve">For </w:t>
      </w:r>
      <w:r w:rsidR="00E90315">
        <w:rPr>
          <w:rFonts w:asciiTheme="majorHAnsi" w:hAnsiTheme="majorHAnsi"/>
          <w:sz w:val="24"/>
          <w:szCs w:val="24"/>
        </w:rPr>
        <w:t>the Senate, Barbara Boxer chaired</w:t>
      </w:r>
      <w:r w:rsidR="00C20D49" w:rsidRPr="00CE63C0">
        <w:rPr>
          <w:rFonts w:asciiTheme="majorHAnsi" w:hAnsiTheme="majorHAnsi"/>
          <w:sz w:val="24"/>
          <w:szCs w:val="24"/>
        </w:rPr>
        <w:t xml:space="preserve"> Environment and Public Works as well as the Permanent Select Ethics c</w:t>
      </w:r>
      <w:r w:rsidR="00E90315">
        <w:rPr>
          <w:rFonts w:asciiTheme="majorHAnsi" w:hAnsiTheme="majorHAnsi"/>
          <w:sz w:val="24"/>
          <w:szCs w:val="24"/>
        </w:rPr>
        <w:t>ommittee; Dianne Feinstein led</w:t>
      </w:r>
      <w:r w:rsidR="00C20D49" w:rsidRPr="00CE63C0">
        <w:rPr>
          <w:rFonts w:asciiTheme="majorHAnsi" w:hAnsiTheme="majorHAnsi"/>
          <w:sz w:val="24"/>
          <w:szCs w:val="24"/>
        </w:rPr>
        <w:t xml:space="preserve"> the Select Intelligence committee and the Caucus on International Narcotics Control</w:t>
      </w:r>
      <w:r w:rsidR="005B3863" w:rsidRPr="00CE63C0">
        <w:rPr>
          <w:rFonts w:asciiTheme="majorHAnsi" w:hAnsiTheme="majorHAnsi"/>
          <w:sz w:val="24"/>
          <w:szCs w:val="24"/>
        </w:rPr>
        <w:t>. In addition,</w:t>
      </w:r>
      <w:r w:rsidR="00AC2A00" w:rsidRPr="00CE63C0">
        <w:rPr>
          <w:rFonts w:asciiTheme="majorHAnsi" w:hAnsiTheme="majorHAnsi"/>
          <w:sz w:val="24"/>
          <w:szCs w:val="24"/>
        </w:rPr>
        <w:t xml:space="preserve"> </w:t>
      </w:r>
      <w:r w:rsidR="00E90315">
        <w:rPr>
          <w:rFonts w:asciiTheme="majorHAnsi" w:hAnsiTheme="majorHAnsi"/>
          <w:sz w:val="24"/>
          <w:szCs w:val="24"/>
        </w:rPr>
        <w:t xml:space="preserve">Mary Landrieu </w:t>
      </w:r>
      <w:r w:rsidR="00C20D49" w:rsidRPr="00CE63C0">
        <w:rPr>
          <w:rFonts w:asciiTheme="majorHAnsi" w:hAnsiTheme="majorHAnsi"/>
          <w:sz w:val="24"/>
          <w:szCs w:val="24"/>
        </w:rPr>
        <w:t>chair</w:t>
      </w:r>
      <w:r w:rsidR="00E90315">
        <w:rPr>
          <w:rFonts w:asciiTheme="majorHAnsi" w:hAnsiTheme="majorHAnsi"/>
          <w:sz w:val="24"/>
          <w:szCs w:val="24"/>
        </w:rPr>
        <w:t xml:space="preserve">ed </w:t>
      </w:r>
      <w:r w:rsidR="00C20D49" w:rsidRPr="00CE63C0">
        <w:rPr>
          <w:rFonts w:asciiTheme="majorHAnsi" w:hAnsiTheme="majorHAnsi"/>
          <w:sz w:val="24"/>
          <w:szCs w:val="24"/>
        </w:rPr>
        <w:t>Small Business and Entrepr</w:t>
      </w:r>
      <w:r w:rsidR="00E90315">
        <w:rPr>
          <w:rFonts w:asciiTheme="majorHAnsi" w:hAnsiTheme="majorHAnsi"/>
          <w:sz w:val="24"/>
          <w:szCs w:val="24"/>
        </w:rPr>
        <w:t>eneurship; Patty Murray presided</w:t>
      </w:r>
      <w:r w:rsidR="00C20D49" w:rsidRPr="00CE63C0">
        <w:rPr>
          <w:rFonts w:asciiTheme="majorHAnsi" w:hAnsiTheme="majorHAnsi"/>
          <w:sz w:val="24"/>
          <w:szCs w:val="24"/>
        </w:rPr>
        <w:t xml:space="preserve"> over the Veterans’ Affairs committe</w:t>
      </w:r>
      <w:r w:rsidR="00E90315">
        <w:rPr>
          <w:rFonts w:asciiTheme="majorHAnsi" w:hAnsiTheme="majorHAnsi"/>
          <w:sz w:val="24"/>
          <w:szCs w:val="24"/>
        </w:rPr>
        <w:t>e; and Deborah A. Stabenow headed</w:t>
      </w:r>
      <w:r w:rsidR="00C20D49" w:rsidRPr="00CE63C0">
        <w:rPr>
          <w:rFonts w:asciiTheme="majorHAnsi" w:hAnsiTheme="majorHAnsi"/>
          <w:sz w:val="24"/>
          <w:szCs w:val="24"/>
        </w:rPr>
        <w:t xml:space="preserve"> Agriculture, Nutrition, and Forestry</w:t>
      </w:r>
      <w:r w:rsidR="00101F9A" w:rsidRPr="00CE63C0">
        <w:rPr>
          <w:rFonts w:asciiTheme="majorHAnsi" w:hAnsiTheme="majorHAnsi"/>
          <w:sz w:val="24"/>
          <w:szCs w:val="24"/>
        </w:rPr>
        <w:t xml:space="preserve"> </w:t>
      </w:r>
      <w:r w:rsidR="005B3863" w:rsidRPr="00CE63C0">
        <w:rPr>
          <w:rFonts w:asciiTheme="majorHAnsi" w:hAnsiTheme="majorHAnsi"/>
          <w:noProof/>
          <w:sz w:val="24"/>
          <w:szCs w:val="24"/>
        </w:rPr>
        <w:t>(U.S. House of Representatives - Office of the Clerk, 2012)</w:t>
      </w:r>
      <w:r w:rsidR="00C20D49" w:rsidRPr="00CE63C0">
        <w:rPr>
          <w:rFonts w:asciiTheme="majorHAnsi" w:hAnsiTheme="majorHAnsi"/>
          <w:sz w:val="24"/>
          <w:szCs w:val="24"/>
        </w:rPr>
        <w:t>.</w:t>
      </w:r>
      <w:r w:rsidR="005B3863" w:rsidRPr="00CE63C0">
        <w:rPr>
          <w:rFonts w:asciiTheme="majorHAnsi" w:hAnsiTheme="majorHAnsi"/>
          <w:sz w:val="24"/>
          <w:szCs w:val="24"/>
        </w:rPr>
        <w:t xml:space="preserve"> Twelve female senators also chair</w:t>
      </w:r>
      <w:r w:rsidR="00E90315">
        <w:rPr>
          <w:rFonts w:asciiTheme="majorHAnsi" w:hAnsiTheme="majorHAnsi"/>
          <w:sz w:val="24"/>
          <w:szCs w:val="24"/>
        </w:rPr>
        <w:t>ed</w:t>
      </w:r>
      <w:r w:rsidR="005B3863" w:rsidRPr="00CE63C0">
        <w:rPr>
          <w:rFonts w:asciiTheme="majorHAnsi" w:hAnsiTheme="majorHAnsi"/>
          <w:sz w:val="24"/>
          <w:szCs w:val="24"/>
        </w:rPr>
        <w:t xml:space="preserve"> standing committee sub</w:t>
      </w:r>
      <w:r w:rsidR="00AC2A00" w:rsidRPr="00CE63C0">
        <w:rPr>
          <w:rFonts w:asciiTheme="majorHAnsi" w:hAnsiTheme="majorHAnsi"/>
          <w:sz w:val="24"/>
          <w:szCs w:val="24"/>
        </w:rPr>
        <w:t>-</w:t>
      </w:r>
      <w:r w:rsidR="005B3863" w:rsidRPr="00CE63C0">
        <w:rPr>
          <w:rFonts w:asciiTheme="majorHAnsi" w:hAnsiTheme="majorHAnsi"/>
          <w:sz w:val="24"/>
          <w:szCs w:val="24"/>
        </w:rPr>
        <w:t xml:space="preserve">committees. </w:t>
      </w:r>
      <w:r w:rsidR="00610D66" w:rsidRPr="00CE63C0">
        <w:rPr>
          <w:rFonts w:asciiTheme="majorHAnsi" w:hAnsiTheme="majorHAnsi"/>
          <w:sz w:val="24"/>
          <w:szCs w:val="24"/>
        </w:rPr>
        <w:t xml:space="preserve">There are no longer certain committees to which women </w:t>
      </w:r>
      <w:proofErr w:type="gramStart"/>
      <w:r w:rsidR="00610D66" w:rsidRPr="00CE63C0">
        <w:rPr>
          <w:rFonts w:asciiTheme="majorHAnsi" w:hAnsiTheme="majorHAnsi"/>
          <w:sz w:val="24"/>
          <w:szCs w:val="24"/>
        </w:rPr>
        <w:t>are assigned</w:t>
      </w:r>
      <w:proofErr w:type="gramEnd"/>
      <w:r w:rsidR="00610D66" w:rsidRPr="00CE63C0">
        <w:rPr>
          <w:rFonts w:asciiTheme="majorHAnsi" w:hAnsiTheme="majorHAnsi"/>
          <w:sz w:val="24"/>
          <w:szCs w:val="24"/>
        </w:rPr>
        <w:t>, a truth that Representative Janice Schakowsky acknowl</w:t>
      </w:r>
      <w:r w:rsidR="0094169F" w:rsidRPr="00CE63C0">
        <w:rPr>
          <w:rFonts w:asciiTheme="majorHAnsi" w:hAnsiTheme="majorHAnsi"/>
          <w:sz w:val="24"/>
          <w:szCs w:val="24"/>
        </w:rPr>
        <w:t xml:space="preserve">edged in an interview, saying, </w:t>
      </w:r>
    </w:p>
    <w:p w:rsidR="0094169F" w:rsidRPr="00CE63C0" w:rsidRDefault="00610D66" w:rsidP="0094169F">
      <w:pPr>
        <w:spacing w:line="240" w:lineRule="auto"/>
        <w:ind w:left="432" w:right="432" w:firstLine="720"/>
        <w:contextualSpacing/>
        <w:rPr>
          <w:rFonts w:asciiTheme="majorHAnsi" w:hAnsiTheme="majorHAnsi"/>
          <w:sz w:val="24"/>
          <w:szCs w:val="24"/>
        </w:rPr>
      </w:pPr>
      <w:r w:rsidRPr="00CE63C0">
        <w:rPr>
          <w:rFonts w:asciiTheme="majorHAnsi" w:hAnsiTheme="majorHAnsi"/>
          <w:sz w:val="24"/>
          <w:szCs w:val="24"/>
        </w:rPr>
        <w:t>I think that the leadership of Nancy Pelosi has changed perspectives about women members of Congress – both inside of and outside of the House of Representatives.  We do need to get more women elected to Congress and make sure that they gain seniority so that they can chair key comm</w:t>
      </w:r>
      <w:r w:rsidR="0094169F" w:rsidRPr="00CE63C0">
        <w:rPr>
          <w:rFonts w:asciiTheme="majorHAnsi" w:hAnsiTheme="majorHAnsi"/>
          <w:sz w:val="24"/>
          <w:szCs w:val="24"/>
        </w:rPr>
        <w:t>ittees. (2012)</w:t>
      </w:r>
    </w:p>
    <w:p w:rsidR="0094169F" w:rsidRPr="00CE63C0" w:rsidRDefault="0094169F" w:rsidP="0094169F">
      <w:pPr>
        <w:spacing w:line="240" w:lineRule="auto"/>
        <w:ind w:left="432" w:right="432" w:firstLine="720"/>
        <w:contextualSpacing/>
        <w:rPr>
          <w:rFonts w:asciiTheme="majorHAnsi" w:hAnsiTheme="majorHAnsi"/>
          <w:sz w:val="24"/>
          <w:szCs w:val="24"/>
        </w:rPr>
      </w:pPr>
    </w:p>
    <w:p w:rsidR="0057517E" w:rsidRPr="00CE63C0" w:rsidRDefault="0057517E" w:rsidP="002465D6">
      <w:pPr>
        <w:spacing w:line="240" w:lineRule="auto"/>
        <w:rPr>
          <w:rFonts w:asciiTheme="majorHAnsi" w:hAnsiTheme="majorHAnsi"/>
          <w:sz w:val="24"/>
          <w:szCs w:val="24"/>
        </w:rPr>
      </w:pPr>
      <w:r w:rsidRPr="00CE63C0">
        <w:rPr>
          <w:rFonts w:asciiTheme="majorHAnsi" w:hAnsiTheme="majorHAnsi"/>
          <w:sz w:val="24"/>
          <w:szCs w:val="24"/>
        </w:rPr>
        <w:t>When elected in 1997, Schakowsky did not receive the committee she wished for at first and of this experience she said,</w:t>
      </w:r>
    </w:p>
    <w:p w:rsidR="0057517E" w:rsidRPr="00CE63C0" w:rsidRDefault="0057517E" w:rsidP="0057517E">
      <w:pPr>
        <w:spacing w:line="240" w:lineRule="auto"/>
        <w:ind w:left="432" w:right="432"/>
        <w:contextualSpacing/>
        <w:rPr>
          <w:rFonts w:asciiTheme="majorHAnsi" w:hAnsiTheme="majorHAnsi"/>
          <w:sz w:val="24"/>
          <w:szCs w:val="24"/>
        </w:rPr>
      </w:pPr>
      <w:r w:rsidRPr="00CE63C0">
        <w:rPr>
          <w:rFonts w:asciiTheme="majorHAnsi" w:hAnsiTheme="majorHAnsi"/>
          <w:sz w:val="24"/>
          <w:szCs w:val="24"/>
        </w:rPr>
        <w:t>I wanted to be on the House Energy and Commerce Committee to work on health care and consumer protection, although I was extremely interested in my initial assignments:  Financial Services and Small Business.  I did make it onto the Energy and Commerce Committee though.</w:t>
      </w:r>
      <w:r w:rsidR="00101F9A" w:rsidRPr="00CE63C0">
        <w:rPr>
          <w:rFonts w:asciiTheme="majorHAnsi" w:hAnsiTheme="majorHAnsi"/>
          <w:sz w:val="24"/>
          <w:szCs w:val="24"/>
        </w:rPr>
        <w:t xml:space="preserve"> </w:t>
      </w:r>
      <w:r w:rsidRPr="00CE63C0">
        <w:rPr>
          <w:rFonts w:asciiTheme="majorHAnsi" w:hAnsiTheme="majorHAnsi"/>
          <w:sz w:val="24"/>
          <w:szCs w:val="24"/>
        </w:rPr>
        <w:t>Every committee I’ve served on – including the House Permanent Select Committee on Intelligence and the Oversight Committee – have been interesting and have allowed me to represent the interests of my district. (2012)</w:t>
      </w:r>
    </w:p>
    <w:p w:rsidR="0057517E" w:rsidRPr="00CE63C0" w:rsidRDefault="0057517E" w:rsidP="0057517E">
      <w:pPr>
        <w:spacing w:line="240" w:lineRule="auto"/>
        <w:ind w:left="288" w:right="288" w:firstLine="720"/>
        <w:contextualSpacing/>
        <w:rPr>
          <w:rFonts w:asciiTheme="majorHAnsi" w:hAnsiTheme="majorHAnsi"/>
          <w:sz w:val="24"/>
          <w:szCs w:val="24"/>
        </w:rPr>
      </w:pPr>
    </w:p>
    <w:p w:rsidR="003730FB" w:rsidRDefault="00610D66" w:rsidP="002465D6">
      <w:pPr>
        <w:spacing w:line="240" w:lineRule="auto"/>
        <w:contextualSpacing/>
        <w:rPr>
          <w:rFonts w:asciiTheme="majorHAnsi" w:hAnsiTheme="majorHAnsi"/>
          <w:noProof/>
          <w:sz w:val="24"/>
          <w:szCs w:val="24"/>
        </w:rPr>
      </w:pPr>
      <w:r w:rsidRPr="00CE63C0">
        <w:rPr>
          <w:rFonts w:asciiTheme="majorHAnsi" w:hAnsiTheme="majorHAnsi"/>
          <w:sz w:val="24"/>
          <w:szCs w:val="24"/>
        </w:rPr>
        <w:t>Although the number of female committee chairs</w:t>
      </w:r>
      <w:r w:rsidR="005B3863" w:rsidRPr="00CE63C0">
        <w:rPr>
          <w:rFonts w:asciiTheme="majorHAnsi" w:hAnsiTheme="majorHAnsi"/>
          <w:sz w:val="24"/>
          <w:szCs w:val="24"/>
        </w:rPr>
        <w:t xml:space="preserve"> is impressive and reveals that women are much closer to equal representation in </w:t>
      </w:r>
      <w:r w:rsidR="00DE1605" w:rsidRPr="00CE63C0">
        <w:rPr>
          <w:rFonts w:asciiTheme="majorHAnsi" w:hAnsiTheme="majorHAnsi"/>
          <w:sz w:val="24"/>
          <w:szCs w:val="24"/>
        </w:rPr>
        <w:t>Congress</w:t>
      </w:r>
      <w:r w:rsidR="005B3863" w:rsidRPr="00CE63C0">
        <w:rPr>
          <w:rFonts w:asciiTheme="majorHAnsi" w:hAnsiTheme="majorHAnsi"/>
          <w:sz w:val="24"/>
          <w:szCs w:val="24"/>
        </w:rPr>
        <w:t>, there is still much to improve.</w:t>
      </w:r>
      <w:r w:rsidR="00AC2A00" w:rsidRPr="00CE63C0">
        <w:rPr>
          <w:rFonts w:asciiTheme="majorHAnsi" w:hAnsiTheme="majorHAnsi"/>
          <w:sz w:val="24"/>
          <w:szCs w:val="24"/>
        </w:rPr>
        <w:t xml:space="preserve"> </w:t>
      </w:r>
      <w:r w:rsidR="005B3863" w:rsidRPr="00CE63C0">
        <w:rPr>
          <w:rFonts w:asciiTheme="majorHAnsi" w:hAnsiTheme="majorHAnsi"/>
          <w:sz w:val="24"/>
          <w:szCs w:val="24"/>
        </w:rPr>
        <w:t>Representative Schakowsky</w:t>
      </w:r>
      <w:r w:rsidR="00AC2A00" w:rsidRPr="00CE63C0">
        <w:rPr>
          <w:rFonts w:asciiTheme="majorHAnsi" w:hAnsiTheme="majorHAnsi"/>
          <w:sz w:val="24"/>
          <w:szCs w:val="24"/>
        </w:rPr>
        <w:t xml:space="preserve"> </w:t>
      </w:r>
      <w:r w:rsidR="003730FB" w:rsidRPr="00CE63C0">
        <w:rPr>
          <w:rFonts w:asciiTheme="majorHAnsi" w:hAnsiTheme="majorHAnsi"/>
          <w:sz w:val="24"/>
          <w:szCs w:val="24"/>
        </w:rPr>
        <w:t xml:space="preserve">expressed the belief that the trend toward equality in </w:t>
      </w:r>
      <w:r w:rsidR="00DE1605" w:rsidRPr="00CE63C0">
        <w:rPr>
          <w:rFonts w:asciiTheme="majorHAnsi" w:hAnsiTheme="majorHAnsi"/>
          <w:sz w:val="24"/>
          <w:szCs w:val="24"/>
        </w:rPr>
        <w:t>Congress</w:t>
      </w:r>
      <w:r w:rsidR="003730FB" w:rsidRPr="00CE63C0">
        <w:rPr>
          <w:rFonts w:asciiTheme="majorHAnsi" w:hAnsiTheme="majorHAnsi"/>
          <w:sz w:val="24"/>
          <w:szCs w:val="24"/>
        </w:rPr>
        <w:t xml:space="preserve"> is “certainly moving in the right direction” (</w:t>
      </w:r>
      <w:r w:rsidR="003730FB" w:rsidRPr="00CE63C0">
        <w:rPr>
          <w:rFonts w:asciiTheme="majorHAnsi" w:hAnsiTheme="majorHAnsi"/>
          <w:noProof/>
          <w:sz w:val="24"/>
          <w:szCs w:val="24"/>
        </w:rPr>
        <w:t>2012). Further</w:t>
      </w:r>
      <w:r w:rsidRPr="00CE63C0">
        <w:rPr>
          <w:rFonts w:asciiTheme="majorHAnsi" w:hAnsiTheme="majorHAnsi"/>
          <w:noProof/>
          <w:sz w:val="24"/>
          <w:szCs w:val="24"/>
        </w:rPr>
        <w:t>,</w:t>
      </w:r>
      <w:r w:rsidR="00444303" w:rsidRPr="00CE63C0">
        <w:rPr>
          <w:rFonts w:asciiTheme="majorHAnsi" w:hAnsiTheme="majorHAnsi"/>
          <w:noProof/>
          <w:sz w:val="24"/>
          <w:szCs w:val="24"/>
        </w:rPr>
        <w:t xml:space="preserve"> </w:t>
      </w:r>
      <w:r w:rsidR="003730FB" w:rsidRPr="00CE63C0">
        <w:rPr>
          <w:rFonts w:asciiTheme="majorHAnsi" w:hAnsiTheme="majorHAnsi"/>
          <w:noProof/>
          <w:sz w:val="24"/>
          <w:szCs w:val="24"/>
        </w:rPr>
        <w:t xml:space="preserve">Schakowsky </w:t>
      </w:r>
      <w:r w:rsidRPr="00CE63C0">
        <w:rPr>
          <w:rFonts w:asciiTheme="majorHAnsi" w:hAnsiTheme="majorHAnsi"/>
          <w:noProof/>
          <w:sz w:val="24"/>
          <w:szCs w:val="24"/>
        </w:rPr>
        <w:t xml:space="preserve">confirmed that gender is no longer a major factor in committee assignments and said, </w:t>
      </w:r>
    </w:p>
    <w:p w:rsidR="002465D6" w:rsidRPr="00CE63C0" w:rsidRDefault="002465D6" w:rsidP="002465D6">
      <w:pPr>
        <w:spacing w:line="240" w:lineRule="auto"/>
        <w:contextualSpacing/>
        <w:rPr>
          <w:rFonts w:asciiTheme="majorHAnsi" w:hAnsiTheme="majorHAnsi"/>
          <w:sz w:val="24"/>
          <w:szCs w:val="24"/>
        </w:rPr>
      </w:pPr>
    </w:p>
    <w:p w:rsidR="00165D94" w:rsidRPr="00CE63C0" w:rsidRDefault="003730FB" w:rsidP="0057517E">
      <w:pPr>
        <w:spacing w:line="240" w:lineRule="auto"/>
        <w:ind w:left="432" w:right="432"/>
        <w:contextualSpacing/>
        <w:rPr>
          <w:rFonts w:asciiTheme="majorHAnsi" w:hAnsiTheme="majorHAnsi"/>
          <w:sz w:val="24"/>
          <w:szCs w:val="24"/>
        </w:rPr>
      </w:pPr>
      <w:r w:rsidRPr="00CE63C0">
        <w:rPr>
          <w:rFonts w:asciiTheme="majorHAnsi" w:hAnsiTheme="majorHAnsi"/>
          <w:sz w:val="24"/>
          <w:szCs w:val="24"/>
        </w:rPr>
        <w:t>We have ma</w:t>
      </w:r>
      <w:r w:rsidR="00610D66" w:rsidRPr="00CE63C0">
        <w:rPr>
          <w:rFonts w:asciiTheme="majorHAnsi" w:hAnsiTheme="majorHAnsi"/>
          <w:sz w:val="24"/>
          <w:szCs w:val="24"/>
        </w:rPr>
        <w:t xml:space="preserve">ny strong women who have moved </w:t>
      </w:r>
      <w:r w:rsidRPr="00CE63C0">
        <w:rPr>
          <w:rFonts w:asciiTheme="majorHAnsi" w:hAnsiTheme="majorHAnsi"/>
          <w:sz w:val="24"/>
          <w:szCs w:val="24"/>
        </w:rPr>
        <w:t xml:space="preserve">up the ranks in the House – Louise Slaughter on the Rules Committee, Nita Lowey and Rosa DeLauro on the Appropriations Committee, Maxine Waters and Carolyn Maloney on the Financial Services Committee and so on.  The major problem, as </w:t>
      </w:r>
      <w:proofErr w:type="gramStart"/>
      <w:r w:rsidRPr="00CE63C0">
        <w:rPr>
          <w:rFonts w:asciiTheme="majorHAnsi" w:hAnsiTheme="majorHAnsi"/>
          <w:sz w:val="24"/>
          <w:szCs w:val="24"/>
        </w:rPr>
        <w:t>I’ve</w:t>
      </w:r>
      <w:proofErr w:type="gramEnd"/>
      <w:r w:rsidRPr="00CE63C0">
        <w:rPr>
          <w:rFonts w:asciiTheme="majorHAnsi" w:hAnsiTheme="majorHAnsi"/>
          <w:sz w:val="24"/>
          <w:szCs w:val="24"/>
        </w:rPr>
        <w:t xml:space="preserve"> said, is that we need more women to run for office. There is still a feeling that it is up to women to suspend their careers in order to care for their children -- which is one reason that women tend to serve fewer terms and which sometimes hurts with seniority. </w:t>
      </w:r>
      <w:proofErr w:type="gramStart"/>
      <w:r w:rsidRPr="00CE63C0">
        <w:rPr>
          <w:rFonts w:asciiTheme="majorHAnsi" w:hAnsiTheme="majorHAnsi"/>
          <w:sz w:val="24"/>
          <w:szCs w:val="24"/>
        </w:rPr>
        <w:t>But that</w:t>
      </w:r>
      <w:proofErr w:type="gramEnd"/>
      <w:r w:rsidRPr="00CE63C0">
        <w:rPr>
          <w:rFonts w:asciiTheme="majorHAnsi" w:hAnsiTheme="majorHAnsi"/>
          <w:sz w:val="24"/>
          <w:szCs w:val="24"/>
        </w:rPr>
        <w:t xml:space="preserve"> is certainly changing</w:t>
      </w:r>
      <w:r w:rsidR="0057517E" w:rsidRPr="00CE63C0">
        <w:rPr>
          <w:rFonts w:asciiTheme="majorHAnsi" w:hAnsiTheme="majorHAnsi"/>
          <w:sz w:val="24"/>
          <w:szCs w:val="24"/>
        </w:rPr>
        <w:t>.</w:t>
      </w:r>
      <w:r w:rsidRPr="00CE63C0">
        <w:rPr>
          <w:rFonts w:asciiTheme="majorHAnsi" w:hAnsiTheme="majorHAnsi"/>
          <w:sz w:val="24"/>
          <w:szCs w:val="24"/>
        </w:rPr>
        <w:t xml:space="preserve"> (2012)</w:t>
      </w:r>
    </w:p>
    <w:p w:rsidR="00D62C53" w:rsidRPr="00CE63C0" w:rsidRDefault="00D62C53" w:rsidP="00165D94">
      <w:pPr>
        <w:spacing w:line="240" w:lineRule="auto"/>
        <w:ind w:right="288"/>
        <w:contextualSpacing/>
        <w:rPr>
          <w:rFonts w:asciiTheme="majorHAnsi" w:hAnsiTheme="majorHAnsi"/>
          <w:sz w:val="24"/>
          <w:szCs w:val="24"/>
        </w:rPr>
      </w:pPr>
    </w:p>
    <w:p w:rsidR="000B056A" w:rsidRPr="00CE63C0" w:rsidRDefault="00A05A33" w:rsidP="002465D6">
      <w:pPr>
        <w:spacing w:line="240" w:lineRule="auto"/>
        <w:rPr>
          <w:rFonts w:asciiTheme="majorHAnsi" w:hAnsiTheme="majorHAnsi"/>
          <w:noProof/>
          <w:sz w:val="24"/>
          <w:szCs w:val="24"/>
        </w:rPr>
      </w:pPr>
      <w:r w:rsidRPr="00CE63C0">
        <w:rPr>
          <w:rFonts w:asciiTheme="majorHAnsi" w:hAnsiTheme="majorHAnsi"/>
          <w:sz w:val="24"/>
          <w:szCs w:val="24"/>
        </w:rPr>
        <w:t>Women in the 112</w:t>
      </w:r>
      <w:r w:rsidRPr="00CE63C0">
        <w:rPr>
          <w:rFonts w:asciiTheme="majorHAnsi" w:hAnsiTheme="majorHAnsi"/>
          <w:sz w:val="24"/>
          <w:szCs w:val="24"/>
          <w:vertAlign w:val="superscript"/>
        </w:rPr>
        <w:t>th</w:t>
      </w:r>
      <w:r w:rsidRPr="00CE63C0">
        <w:rPr>
          <w:rFonts w:asciiTheme="majorHAnsi" w:hAnsiTheme="majorHAnsi"/>
          <w:sz w:val="24"/>
          <w:szCs w:val="24"/>
        </w:rPr>
        <w:t xml:space="preserve"> </w:t>
      </w:r>
      <w:r w:rsidR="00DE1605" w:rsidRPr="00CE63C0">
        <w:rPr>
          <w:rFonts w:asciiTheme="majorHAnsi" w:hAnsiTheme="majorHAnsi"/>
          <w:sz w:val="24"/>
          <w:szCs w:val="24"/>
        </w:rPr>
        <w:t>Congress</w:t>
      </w:r>
      <w:r w:rsidR="00E90315">
        <w:rPr>
          <w:rFonts w:asciiTheme="majorHAnsi" w:hAnsiTheme="majorHAnsi"/>
          <w:sz w:val="24"/>
          <w:szCs w:val="24"/>
        </w:rPr>
        <w:t xml:space="preserve"> were </w:t>
      </w:r>
      <w:r w:rsidRPr="00CE63C0">
        <w:rPr>
          <w:rFonts w:asciiTheme="majorHAnsi" w:hAnsiTheme="majorHAnsi"/>
          <w:sz w:val="24"/>
          <w:szCs w:val="24"/>
        </w:rPr>
        <w:t>present on nearly every committee and their</w:t>
      </w:r>
      <w:r w:rsidR="009B5F24" w:rsidRPr="00CE63C0">
        <w:rPr>
          <w:rFonts w:asciiTheme="majorHAnsi" w:hAnsiTheme="majorHAnsi"/>
          <w:sz w:val="24"/>
          <w:szCs w:val="24"/>
        </w:rPr>
        <w:t xml:space="preserve"> effect on</w:t>
      </w:r>
      <w:r w:rsidRPr="00CE63C0">
        <w:rPr>
          <w:rFonts w:asciiTheme="majorHAnsi" w:hAnsiTheme="majorHAnsi"/>
          <w:sz w:val="24"/>
          <w:szCs w:val="24"/>
        </w:rPr>
        <w:t xml:space="preserve"> policy </w:t>
      </w:r>
      <w:r w:rsidR="00E90315">
        <w:rPr>
          <w:rFonts w:asciiTheme="majorHAnsi" w:hAnsiTheme="majorHAnsi"/>
          <w:sz w:val="24"/>
          <w:szCs w:val="24"/>
        </w:rPr>
        <w:t>continues to become</w:t>
      </w:r>
      <w:r w:rsidRPr="00CE63C0">
        <w:rPr>
          <w:rFonts w:asciiTheme="majorHAnsi" w:hAnsiTheme="majorHAnsi"/>
          <w:sz w:val="24"/>
          <w:szCs w:val="24"/>
        </w:rPr>
        <w:t xml:space="preserve"> more apparent. </w:t>
      </w:r>
      <w:r w:rsidR="004F369D" w:rsidRPr="00CE63C0">
        <w:rPr>
          <w:rFonts w:asciiTheme="majorHAnsi" w:hAnsiTheme="majorHAnsi"/>
          <w:noProof/>
          <w:sz w:val="24"/>
          <w:szCs w:val="24"/>
        </w:rPr>
        <w:t xml:space="preserve">Statistics show that the presence of women in </w:t>
      </w:r>
      <w:r w:rsidR="00DE1605" w:rsidRPr="00CE63C0">
        <w:rPr>
          <w:rFonts w:asciiTheme="majorHAnsi" w:hAnsiTheme="majorHAnsi"/>
          <w:noProof/>
          <w:sz w:val="24"/>
          <w:szCs w:val="24"/>
        </w:rPr>
        <w:t>Congress</w:t>
      </w:r>
      <w:r w:rsidR="004F369D" w:rsidRPr="00CE63C0">
        <w:rPr>
          <w:rFonts w:asciiTheme="majorHAnsi" w:hAnsiTheme="majorHAnsi"/>
          <w:noProof/>
          <w:sz w:val="24"/>
          <w:szCs w:val="24"/>
        </w:rPr>
        <w:t xml:space="preserve"> and on major committees does have an effect on policy. </w:t>
      </w:r>
      <w:proofErr w:type="gramStart"/>
      <w:r w:rsidR="004F369D" w:rsidRPr="00CE63C0">
        <w:rPr>
          <w:rFonts w:asciiTheme="majorHAnsi" w:hAnsiTheme="majorHAnsi"/>
          <w:sz w:val="24"/>
          <w:szCs w:val="24"/>
        </w:rPr>
        <w:t xml:space="preserve">The inclusion of women in </w:t>
      </w:r>
      <w:r w:rsidR="00DE1605" w:rsidRPr="00CE63C0">
        <w:rPr>
          <w:rFonts w:asciiTheme="majorHAnsi" w:hAnsiTheme="majorHAnsi"/>
          <w:sz w:val="24"/>
          <w:szCs w:val="24"/>
        </w:rPr>
        <w:t>Congress</w:t>
      </w:r>
      <w:r w:rsidR="004F369D" w:rsidRPr="00CE63C0">
        <w:rPr>
          <w:rFonts w:asciiTheme="majorHAnsi" w:hAnsiTheme="majorHAnsi"/>
          <w:sz w:val="24"/>
          <w:szCs w:val="24"/>
        </w:rPr>
        <w:t xml:space="preserve"> does “influence the nature of the bills placed on the national agenda and the choices made about those bills” </w:t>
      </w:r>
      <w:r w:rsidR="004F369D" w:rsidRPr="00CE63C0">
        <w:rPr>
          <w:rFonts w:asciiTheme="majorHAnsi" w:hAnsiTheme="majorHAnsi"/>
          <w:noProof/>
          <w:sz w:val="24"/>
          <w:szCs w:val="24"/>
        </w:rPr>
        <w:t>(Swers, 2002, p.</w:t>
      </w:r>
      <w:r w:rsidR="00101F9A" w:rsidRPr="00CE63C0">
        <w:rPr>
          <w:rFonts w:asciiTheme="majorHAnsi" w:hAnsiTheme="majorHAnsi"/>
          <w:noProof/>
          <w:sz w:val="24"/>
          <w:szCs w:val="24"/>
        </w:rPr>
        <w:t xml:space="preserve"> </w:t>
      </w:r>
      <w:r w:rsidR="004F369D" w:rsidRPr="00CE63C0">
        <w:rPr>
          <w:rFonts w:asciiTheme="majorHAnsi" w:hAnsiTheme="majorHAnsi"/>
          <w:noProof/>
          <w:sz w:val="24"/>
          <w:szCs w:val="24"/>
        </w:rPr>
        <w:t>19)</w:t>
      </w:r>
      <w:r w:rsidR="004F369D" w:rsidRPr="00CE63C0">
        <w:rPr>
          <w:rFonts w:asciiTheme="majorHAnsi" w:hAnsiTheme="majorHAnsi"/>
          <w:sz w:val="24"/>
          <w:szCs w:val="24"/>
        </w:rPr>
        <w:t>.</w:t>
      </w:r>
      <w:proofErr w:type="gramEnd"/>
      <w:r w:rsidR="004954D7" w:rsidRPr="00CE63C0">
        <w:rPr>
          <w:rFonts w:asciiTheme="majorHAnsi" w:hAnsiTheme="majorHAnsi"/>
          <w:sz w:val="24"/>
          <w:szCs w:val="24"/>
        </w:rPr>
        <w:t xml:space="preserve"> </w:t>
      </w:r>
      <w:r w:rsidRPr="00CE63C0">
        <w:rPr>
          <w:rFonts w:asciiTheme="majorHAnsi" w:hAnsiTheme="majorHAnsi"/>
          <w:sz w:val="24"/>
          <w:szCs w:val="24"/>
        </w:rPr>
        <w:t>Feeling that female voters and their male colleagues expect it of them,</w:t>
      </w:r>
      <w:r w:rsidR="00AC2A00" w:rsidRPr="00CE63C0">
        <w:rPr>
          <w:rFonts w:asciiTheme="majorHAnsi" w:hAnsiTheme="majorHAnsi"/>
          <w:sz w:val="24"/>
          <w:szCs w:val="24"/>
        </w:rPr>
        <w:t xml:space="preserve"> </w:t>
      </w:r>
      <w:r w:rsidRPr="00CE63C0">
        <w:rPr>
          <w:rFonts w:asciiTheme="majorHAnsi" w:hAnsiTheme="majorHAnsi"/>
          <w:sz w:val="24"/>
          <w:szCs w:val="24"/>
        </w:rPr>
        <w:t xml:space="preserve">women tend to take the forefront in women’s issues. Of course, </w:t>
      </w:r>
      <w:r w:rsidR="00DE1605" w:rsidRPr="00CE63C0">
        <w:rPr>
          <w:rFonts w:asciiTheme="majorHAnsi" w:hAnsiTheme="majorHAnsi"/>
          <w:sz w:val="24"/>
          <w:szCs w:val="24"/>
        </w:rPr>
        <w:t>Congress</w:t>
      </w:r>
      <w:r w:rsidRPr="00CE63C0">
        <w:rPr>
          <w:rFonts w:asciiTheme="majorHAnsi" w:hAnsiTheme="majorHAnsi"/>
          <w:sz w:val="24"/>
          <w:szCs w:val="24"/>
        </w:rPr>
        <w:t>women vote differently depending on their party affiliation and sometimes Republican women tend to “downplay their commitment to women’s issues” in order to progress with other district concerns</w:t>
      </w:r>
      <w:r w:rsidR="00444303" w:rsidRPr="00CE63C0">
        <w:rPr>
          <w:rFonts w:asciiTheme="majorHAnsi" w:hAnsiTheme="majorHAnsi"/>
          <w:sz w:val="24"/>
          <w:szCs w:val="24"/>
        </w:rPr>
        <w:t xml:space="preserve"> </w:t>
      </w:r>
      <w:r w:rsidRPr="00CE63C0">
        <w:rPr>
          <w:rFonts w:asciiTheme="majorHAnsi" w:hAnsiTheme="majorHAnsi"/>
          <w:noProof/>
          <w:sz w:val="24"/>
          <w:szCs w:val="24"/>
        </w:rPr>
        <w:t>(Swers, 2002, p. 17).</w:t>
      </w:r>
      <w:r w:rsidR="007C6897" w:rsidRPr="00CE63C0">
        <w:rPr>
          <w:rFonts w:asciiTheme="majorHAnsi" w:hAnsiTheme="majorHAnsi"/>
          <w:noProof/>
          <w:sz w:val="24"/>
          <w:szCs w:val="24"/>
        </w:rPr>
        <w:t xml:space="preserve"> As noted by Representative</w:t>
      </w:r>
      <w:r w:rsidR="004954D7" w:rsidRPr="00CE63C0">
        <w:rPr>
          <w:rFonts w:asciiTheme="majorHAnsi" w:hAnsiTheme="majorHAnsi"/>
          <w:noProof/>
          <w:sz w:val="24"/>
          <w:szCs w:val="24"/>
        </w:rPr>
        <w:t xml:space="preserve"> </w:t>
      </w:r>
      <w:r w:rsidR="007C6897" w:rsidRPr="00CE63C0">
        <w:rPr>
          <w:rFonts w:asciiTheme="majorHAnsi" w:hAnsiTheme="majorHAnsi"/>
          <w:noProof/>
          <w:sz w:val="24"/>
          <w:szCs w:val="24"/>
        </w:rPr>
        <w:t xml:space="preserve">Schakowsky, the need for more female representation </w:t>
      </w:r>
      <w:r w:rsidR="004C07B5" w:rsidRPr="00CE63C0">
        <w:rPr>
          <w:rFonts w:asciiTheme="majorHAnsi" w:hAnsiTheme="majorHAnsi"/>
          <w:noProof/>
          <w:sz w:val="24"/>
          <w:szCs w:val="24"/>
        </w:rPr>
        <w:t>is apparent and</w:t>
      </w:r>
      <w:r w:rsidR="000B4AAE" w:rsidRPr="00CE63C0">
        <w:rPr>
          <w:rFonts w:asciiTheme="majorHAnsi" w:hAnsiTheme="majorHAnsi"/>
          <w:noProof/>
          <w:sz w:val="24"/>
          <w:szCs w:val="24"/>
        </w:rPr>
        <w:t xml:space="preserve"> with the recent debates over reproductive</w:t>
      </w:r>
      <w:r w:rsidR="00AC2A00" w:rsidRPr="00CE63C0">
        <w:rPr>
          <w:rFonts w:asciiTheme="majorHAnsi" w:hAnsiTheme="majorHAnsi"/>
          <w:noProof/>
          <w:sz w:val="24"/>
          <w:szCs w:val="24"/>
        </w:rPr>
        <w:t xml:space="preserve"> </w:t>
      </w:r>
      <w:r w:rsidR="000B4AAE" w:rsidRPr="00CE63C0">
        <w:rPr>
          <w:rFonts w:asciiTheme="majorHAnsi" w:hAnsiTheme="majorHAnsi"/>
          <w:noProof/>
          <w:sz w:val="24"/>
          <w:szCs w:val="24"/>
        </w:rPr>
        <w:t xml:space="preserve">rights, </w:t>
      </w:r>
      <w:r w:rsidR="004C07B5" w:rsidRPr="00CE63C0">
        <w:rPr>
          <w:rFonts w:asciiTheme="majorHAnsi" w:hAnsiTheme="majorHAnsi"/>
          <w:noProof/>
          <w:sz w:val="24"/>
          <w:szCs w:val="24"/>
        </w:rPr>
        <w:t xml:space="preserve">it has been a </w:t>
      </w:r>
      <w:r w:rsidR="000B4AAE" w:rsidRPr="00CE63C0">
        <w:rPr>
          <w:rFonts w:asciiTheme="majorHAnsi" w:hAnsiTheme="majorHAnsi"/>
          <w:noProof/>
          <w:sz w:val="24"/>
          <w:szCs w:val="24"/>
        </w:rPr>
        <w:t xml:space="preserve">major </w:t>
      </w:r>
      <w:r w:rsidR="004C07B5" w:rsidRPr="00CE63C0">
        <w:rPr>
          <w:rFonts w:asciiTheme="majorHAnsi" w:hAnsiTheme="majorHAnsi"/>
          <w:noProof/>
          <w:sz w:val="24"/>
          <w:szCs w:val="24"/>
        </w:rPr>
        <w:t>topic of discussion</w:t>
      </w:r>
      <w:r w:rsidR="007C6897" w:rsidRPr="00CE63C0">
        <w:rPr>
          <w:rFonts w:asciiTheme="majorHAnsi" w:hAnsiTheme="majorHAnsi"/>
          <w:noProof/>
          <w:sz w:val="24"/>
          <w:szCs w:val="24"/>
        </w:rPr>
        <w:t xml:space="preserve">. A 2012 </w:t>
      </w:r>
      <w:r w:rsidR="007C6897" w:rsidRPr="00CE63C0">
        <w:rPr>
          <w:rFonts w:asciiTheme="majorHAnsi" w:hAnsiTheme="majorHAnsi"/>
          <w:i/>
          <w:noProof/>
          <w:sz w:val="24"/>
          <w:szCs w:val="24"/>
        </w:rPr>
        <w:t>Newsweek</w:t>
      </w:r>
      <w:r w:rsidR="007C6897" w:rsidRPr="00CE63C0">
        <w:rPr>
          <w:rFonts w:asciiTheme="majorHAnsi" w:hAnsiTheme="majorHAnsi"/>
          <w:noProof/>
          <w:sz w:val="24"/>
          <w:szCs w:val="24"/>
        </w:rPr>
        <w:t xml:space="preserve"> article pointed out that the low numbers of women’s representation betrays “America’s self-image as a world leader with enlightened values; the nation actually ranks 71st in female legislative representation, behind Bangladesh, Sudan and United Arab Emirates” (Bennetts, 2012</w:t>
      </w:r>
      <w:r w:rsidR="00666E65" w:rsidRPr="00CE63C0">
        <w:rPr>
          <w:rFonts w:asciiTheme="majorHAnsi" w:hAnsiTheme="majorHAnsi"/>
          <w:noProof/>
          <w:sz w:val="24"/>
          <w:szCs w:val="24"/>
        </w:rPr>
        <w:t>, p.5</w:t>
      </w:r>
      <w:r w:rsidR="007C6897" w:rsidRPr="00CE63C0">
        <w:rPr>
          <w:rFonts w:asciiTheme="majorHAnsi" w:hAnsiTheme="majorHAnsi"/>
          <w:noProof/>
          <w:sz w:val="24"/>
          <w:szCs w:val="24"/>
        </w:rPr>
        <w:t>).</w:t>
      </w:r>
      <w:r w:rsidR="004954D7" w:rsidRPr="00CE63C0">
        <w:rPr>
          <w:rFonts w:asciiTheme="majorHAnsi" w:hAnsiTheme="majorHAnsi"/>
          <w:noProof/>
          <w:sz w:val="24"/>
          <w:szCs w:val="24"/>
        </w:rPr>
        <w:t xml:space="preserve"> </w:t>
      </w:r>
      <w:r w:rsidR="000B056A" w:rsidRPr="00CE63C0">
        <w:rPr>
          <w:rFonts w:asciiTheme="majorHAnsi" w:hAnsiTheme="majorHAnsi"/>
          <w:sz w:val="24"/>
          <w:szCs w:val="24"/>
        </w:rPr>
        <w:t xml:space="preserve">There are special advocacy </w:t>
      </w:r>
      <w:r w:rsidR="00666E65" w:rsidRPr="00CE63C0">
        <w:rPr>
          <w:rFonts w:asciiTheme="majorHAnsi" w:hAnsiTheme="majorHAnsi"/>
          <w:sz w:val="24"/>
          <w:szCs w:val="24"/>
        </w:rPr>
        <w:t>groups that</w:t>
      </w:r>
      <w:r w:rsidR="000B056A" w:rsidRPr="00CE63C0">
        <w:rPr>
          <w:rFonts w:asciiTheme="majorHAnsi" w:hAnsiTheme="majorHAnsi"/>
          <w:sz w:val="24"/>
          <w:szCs w:val="24"/>
        </w:rPr>
        <w:t xml:space="preserve"> fund female candidates and </w:t>
      </w:r>
      <w:r w:rsidR="00AC2A00" w:rsidRPr="00CE63C0">
        <w:rPr>
          <w:rFonts w:asciiTheme="majorHAnsi" w:hAnsiTheme="majorHAnsi"/>
          <w:sz w:val="24"/>
          <w:szCs w:val="24"/>
        </w:rPr>
        <w:t>attempt</w:t>
      </w:r>
      <w:r w:rsidR="000B056A" w:rsidRPr="00CE63C0">
        <w:rPr>
          <w:rFonts w:asciiTheme="majorHAnsi" w:hAnsiTheme="majorHAnsi"/>
          <w:sz w:val="24"/>
          <w:szCs w:val="24"/>
        </w:rPr>
        <w:t xml:space="preserve"> to balance the number of male and female </w:t>
      </w:r>
      <w:r w:rsidR="00DE1605" w:rsidRPr="00CE63C0">
        <w:rPr>
          <w:rFonts w:asciiTheme="majorHAnsi" w:hAnsiTheme="majorHAnsi"/>
          <w:sz w:val="24"/>
          <w:szCs w:val="24"/>
        </w:rPr>
        <w:t>Congress</w:t>
      </w:r>
      <w:r w:rsidR="000B056A" w:rsidRPr="00CE63C0">
        <w:rPr>
          <w:rFonts w:asciiTheme="majorHAnsi" w:hAnsiTheme="majorHAnsi"/>
          <w:sz w:val="24"/>
          <w:szCs w:val="24"/>
        </w:rPr>
        <w:t xml:space="preserve"> members. Yet, it is clear that these groups must continue to endeavor to produce change.</w:t>
      </w:r>
    </w:p>
    <w:p w:rsidR="00D5000A" w:rsidRPr="00CE63C0" w:rsidRDefault="004F369D" w:rsidP="002465D6">
      <w:pPr>
        <w:spacing w:line="240" w:lineRule="auto"/>
        <w:rPr>
          <w:rFonts w:asciiTheme="majorHAnsi" w:hAnsiTheme="majorHAnsi"/>
          <w:noProof/>
          <w:sz w:val="24"/>
          <w:szCs w:val="24"/>
        </w:rPr>
      </w:pPr>
      <w:r w:rsidRPr="00CE63C0">
        <w:rPr>
          <w:rFonts w:asciiTheme="majorHAnsi" w:hAnsiTheme="majorHAnsi"/>
          <w:noProof/>
          <w:sz w:val="24"/>
          <w:szCs w:val="24"/>
        </w:rPr>
        <w:t xml:space="preserve">         In the past ninety-five years, women have played a variety of roles in </w:t>
      </w:r>
      <w:r w:rsidR="00DE1605" w:rsidRPr="00CE63C0">
        <w:rPr>
          <w:rFonts w:asciiTheme="majorHAnsi" w:hAnsiTheme="majorHAnsi"/>
          <w:noProof/>
          <w:sz w:val="24"/>
          <w:szCs w:val="24"/>
        </w:rPr>
        <w:t>Congress</w:t>
      </w:r>
      <w:r w:rsidRPr="00CE63C0">
        <w:rPr>
          <w:rFonts w:asciiTheme="majorHAnsi" w:hAnsiTheme="majorHAnsi"/>
          <w:noProof/>
          <w:sz w:val="24"/>
          <w:szCs w:val="24"/>
        </w:rPr>
        <w:t xml:space="preserve"> including that of suffragette, successor,  and ch</w:t>
      </w:r>
      <w:r w:rsidR="000E6FA8" w:rsidRPr="00CE63C0">
        <w:rPr>
          <w:rFonts w:asciiTheme="majorHAnsi" w:hAnsiTheme="majorHAnsi"/>
          <w:noProof/>
          <w:sz w:val="24"/>
          <w:szCs w:val="24"/>
        </w:rPr>
        <w:t xml:space="preserve">allenger. On the whole, the full acceptance of women in Congress took a long time. </w:t>
      </w:r>
      <w:r w:rsidRPr="00CE63C0">
        <w:rPr>
          <w:rFonts w:asciiTheme="majorHAnsi" w:hAnsiTheme="majorHAnsi"/>
          <w:sz w:val="24"/>
          <w:szCs w:val="24"/>
        </w:rPr>
        <w:t>In the early days, it is often apparent that women with previous connections, especially those who succeeded their husbands, were more likely to receive assignments to prominent committees while those without prior connections did not have this same chance.</w:t>
      </w:r>
      <w:r w:rsidR="00B346E0" w:rsidRPr="00CE63C0">
        <w:rPr>
          <w:rFonts w:asciiTheme="majorHAnsi" w:hAnsiTheme="majorHAnsi"/>
          <w:sz w:val="24"/>
          <w:szCs w:val="24"/>
        </w:rPr>
        <w:t xml:space="preserve"> There were a few exceptions to this such as Mary T. Norton, </w:t>
      </w:r>
      <w:proofErr w:type="spellStart"/>
      <w:r w:rsidR="00B346E0" w:rsidRPr="00CE63C0">
        <w:rPr>
          <w:rFonts w:asciiTheme="majorHAnsi" w:hAnsiTheme="majorHAnsi"/>
          <w:sz w:val="24"/>
          <w:szCs w:val="24"/>
        </w:rPr>
        <w:t>Coya</w:t>
      </w:r>
      <w:proofErr w:type="spellEnd"/>
      <w:r w:rsidR="00B346E0" w:rsidRPr="00CE63C0">
        <w:rPr>
          <w:rFonts w:asciiTheme="majorHAnsi" w:hAnsiTheme="majorHAnsi"/>
          <w:sz w:val="24"/>
          <w:szCs w:val="24"/>
        </w:rPr>
        <w:t xml:space="preserve"> Knutson, and Ruth Thompson. </w:t>
      </w:r>
      <w:r w:rsidRPr="00CE63C0">
        <w:rPr>
          <w:rFonts w:asciiTheme="majorHAnsi" w:hAnsiTheme="majorHAnsi"/>
          <w:sz w:val="24"/>
          <w:szCs w:val="24"/>
        </w:rPr>
        <w:t>Even so, women with connections and experience still had to prove themselves and had to fight much harder to receive work for which they were qualified.</w:t>
      </w:r>
      <w:r w:rsidR="00B346E0" w:rsidRPr="00CE63C0">
        <w:rPr>
          <w:rFonts w:asciiTheme="majorHAnsi" w:hAnsiTheme="majorHAnsi"/>
          <w:sz w:val="24"/>
          <w:szCs w:val="24"/>
        </w:rPr>
        <w:t xml:space="preserve"> However, a clear tu</w:t>
      </w:r>
      <w:r w:rsidR="00DE6FCA" w:rsidRPr="00CE63C0">
        <w:rPr>
          <w:rFonts w:asciiTheme="majorHAnsi" w:hAnsiTheme="majorHAnsi"/>
          <w:sz w:val="24"/>
          <w:szCs w:val="24"/>
        </w:rPr>
        <w:t>rning point began in</w:t>
      </w:r>
      <w:r w:rsidR="00B346E0" w:rsidRPr="00CE63C0">
        <w:rPr>
          <w:rFonts w:asciiTheme="majorHAnsi" w:hAnsiTheme="majorHAnsi"/>
          <w:sz w:val="24"/>
          <w:szCs w:val="24"/>
        </w:rPr>
        <w:t xml:space="preserve"> 1962</w:t>
      </w:r>
      <w:r w:rsidR="00CD0DA0" w:rsidRPr="00CE63C0">
        <w:rPr>
          <w:rFonts w:asciiTheme="majorHAnsi" w:hAnsiTheme="majorHAnsi"/>
          <w:sz w:val="24"/>
          <w:szCs w:val="24"/>
        </w:rPr>
        <w:t xml:space="preserve"> with the appointment of </w:t>
      </w:r>
      <w:r w:rsidR="00521A69" w:rsidRPr="00CE63C0">
        <w:rPr>
          <w:rFonts w:asciiTheme="majorHAnsi" w:hAnsiTheme="majorHAnsi"/>
          <w:sz w:val="24"/>
          <w:szCs w:val="24"/>
        </w:rPr>
        <w:t>Martha</w:t>
      </w:r>
      <w:r w:rsidR="00CD0DA0" w:rsidRPr="00CE63C0">
        <w:rPr>
          <w:rFonts w:asciiTheme="majorHAnsi" w:hAnsiTheme="majorHAnsi"/>
          <w:sz w:val="24"/>
          <w:szCs w:val="24"/>
        </w:rPr>
        <w:t xml:space="preserve"> Wright Griffiths </w:t>
      </w:r>
      <w:r w:rsidR="00DE6FCA" w:rsidRPr="00CE63C0">
        <w:rPr>
          <w:rFonts w:asciiTheme="majorHAnsi" w:hAnsiTheme="majorHAnsi"/>
          <w:sz w:val="24"/>
          <w:szCs w:val="24"/>
        </w:rPr>
        <w:t>to the Ways and Means Committee and continued to develop over the next ten or so years.</w:t>
      </w:r>
      <w:r w:rsidR="00AC2A00" w:rsidRPr="00CE63C0">
        <w:rPr>
          <w:rFonts w:asciiTheme="majorHAnsi" w:hAnsiTheme="majorHAnsi"/>
          <w:sz w:val="24"/>
          <w:szCs w:val="24"/>
        </w:rPr>
        <w:t xml:space="preserve"> </w:t>
      </w:r>
      <w:r w:rsidR="00DE6FCA" w:rsidRPr="00CE63C0">
        <w:rPr>
          <w:rFonts w:asciiTheme="majorHAnsi" w:hAnsiTheme="majorHAnsi"/>
          <w:sz w:val="24"/>
          <w:szCs w:val="24"/>
        </w:rPr>
        <w:t xml:space="preserve">Towards the end of Speaker Sam Rayburn’s term, women </w:t>
      </w:r>
      <w:proofErr w:type="gramStart"/>
      <w:r w:rsidR="00DE6FCA" w:rsidRPr="00CE63C0">
        <w:rPr>
          <w:rFonts w:asciiTheme="majorHAnsi" w:hAnsiTheme="majorHAnsi"/>
          <w:sz w:val="24"/>
          <w:szCs w:val="24"/>
        </w:rPr>
        <w:t>were given</w:t>
      </w:r>
      <w:proofErr w:type="gramEnd"/>
      <w:r w:rsidR="00DE6FCA" w:rsidRPr="00CE63C0">
        <w:rPr>
          <w:rFonts w:asciiTheme="majorHAnsi" w:hAnsiTheme="majorHAnsi"/>
          <w:sz w:val="24"/>
          <w:szCs w:val="24"/>
        </w:rPr>
        <w:t xml:space="preserve"> more respect and equal treatment. Gradually,</w:t>
      </w:r>
      <w:r w:rsidR="00CD0DA0" w:rsidRPr="00CE63C0">
        <w:rPr>
          <w:rFonts w:asciiTheme="majorHAnsi" w:hAnsiTheme="majorHAnsi"/>
          <w:sz w:val="24"/>
          <w:szCs w:val="24"/>
        </w:rPr>
        <w:t xml:space="preserve"> the glass ceiling seemed to recede and more </w:t>
      </w:r>
      <w:r w:rsidR="00CD0DA0" w:rsidRPr="00CE63C0">
        <w:rPr>
          <w:rFonts w:asciiTheme="majorHAnsi" w:hAnsiTheme="majorHAnsi"/>
          <w:sz w:val="24"/>
          <w:szCs w:val="24"/>
        </w:rPr>
        <w:lastRenderedPageBreak/>
        <w:t xml:space="preserve">women without previous connections were able to receive the committee assignments that they wanted and deserved. There were likely many factors for this including the increasing feminist movement, the gradual </w:t>
      </w:r>
      <w:r w:rsidR="00DE6FCA" w:rsidRPr="00CE63C0">
        <w:rPr>
          <w:rFonts w:asciiTheme="majorHAnsi" w:hAnsiTheme="majorHAnsi"/>
          <w:sz w:val="24"/>
          <w:szCs w:val="24"/>
        </w:rPr>
        <w:t>advancement</w:t>
      </w:r>
      <w:r w:rsidR="00CD0DA0" w:rsidRPr="00CE63C0">
        <w:rPr>
          <w:rFonts w:asciiTheme="majorHAnsi" w:hAnsiTheme="majorHAnsi"/>
          <w:sz w:val="24"/>
          <w:szCs w:val="24"/>
        </w:rPr>
        <w:t xml:space="preserve"> of a new generation, and over forty years of proof that women could </w:t>
      </w:r>
      <w:r w:rsidR="00DE6FCA" w:rsidRPr="00CE63C0">
        <w:rPr>
          <w:rFonts w:asciiTheme="majorHAnsi" w:hAnsiTheme="majorHAnsi"/>
          <w:sz w:val="24"/>
          <w:szCs w:val="24"/>
        </w:rPr>
        <w:t xml:space="preserve">succeed in </w:t>
      </w:r>
      <w:r w:rsidR="00DE1605" w:rsidRPr="00CE63C0">
        <w:rPr>
          <w:rFonts w:asciiTheme="majorHAnsi" w:hAnsiTheme="majorHAnsi"/>
          <w:sz w:val="24"/>
          <w:szCs w:val="24"/>
        </w:rPr>
        <w:t>Congress</w:t>
      </w:r>
      <w:r w:rsidR="00DE6FCA" w:rsidRPr="00CE63C0">
        <w:rPr>
          <w:rFonts w:asciiTheme="majorHAnsi" w:hAnsiTheme="majorHAnsi"/>
          <w:sz w:val="24"/>
          <w:szCs w:val="24"/>
        </w:rPr>
        <w:t>.</w:t>
      </w:r>
      <w:r w:rsidR="00753A43" w:rsidRPr="00CE63C0">
        <w:rPr>
          <w:rFonts w:asciiTheme="majorHAnsi" w:hAnsiTheme="majorHAnsi"/>
          <w:sz w:val="24"/>
          <w:szCs w:val="24"/>
        </w:rPr>
        <w:t xml:space="preserve"> The appointment of Nancy Pelosi to first the minority whip and minority leader positions and finally to the Speakership was a victory for women. Though there is still much work to </w:t>
      </w:r>
      <w:proofErr w:type="gramStart"/>
      <w:r w:rsidR="00753A43" w:rsidRPr="00CE63C0">
        <w:rPr>
          <w:rFonts w:asciiTheme="majorHAnsi" w:hAnsiTheme="majorHAnsi"/>
          <w:sz w:val="24"/>
          <w:szCs w:val="24"/>
        </w:rPr>
        <w:t>be done</w:t>
      </w:r>
      <w:proofErr w:type="gramEnd"/>
      <w:r w:rsidR="00753A43" w:rsidRPr="00CE63C0">
        <w:rPr>
          <w:rFonts w:asciiTheme="majorHAnsi" w:hAnsiTheme="majorHAnsi"/>
          <w:sz w:val="24"/>
          <w:szCs w:val="24"/>
        </w:rPr>
        <w:t xml:space="preserve">, including simply encouraging more women to run for office, leadership goals seem much easier to reach. The next generation will be able to build </w:t>
      </w:r>
      <w:r w:rsidR="0094169F" w:rsidRPr="00CE63C0">
        <w:rPr>
          <w:rFonts w:asciiTheme="majorHAnsi" w:hAnsiTheme="majorHAnsi"/>
          <w:sz w:val="24"/>
          <w:szCs w:val="24"/>
        </w:rPr>
        <w:t>off</w:t>
      </w:r>
      <w:r w:rsidR="00753A43" w:rsidRPr="00CE63C0">
        <w:rPr>
          <w:rFonts w:asciiTheme="majorHAnsi" w:hAnsiTheme="majorHAnsi"/>
          <w:sz w:val="24"/>
          <w:szCs w:val="24"/>
        </w:rPr>
        <w:t xml:space="preserve"> the foundations laid by those in the past and those currently in office.</w:t>
      </w:r>
      <w:r w:rsidR="0094169F" w:rsidRPr="00CE63C0">
        <w:rPr>
          <w:rFonts w:asciiTheme="majorHAnsi" w:hAnsiTheme="majorHAnsi"/>
          <w:sz w:val="24"/>
          <w:szCs w:val="24"/>
        </w:rPr>
        <w:t xml:space="preserve"> The presence of women in </w:t>
      </w:r>
      <w:r w:rsidR="00DE1605" w:rsidRPr="00CE63C0">
        <w:rPr>
          <w:rFonts w:asciiTheme="majorHAnsi" w:hAnsiTheme="majorHAnsi"/>
          <w:sz w:val="24"/>
          <w:szCs w:val="24"/>
        </w:rPr>
        <w:t>Congress</w:t>
      </w:r>
      <w:r w:rsidR="0094169F" w:rsidRPr="00CE63C0">
        <w:rPr>
          <w:rFonts w:asciiTheme="majorHAnsi" w:hAnsiTheme="majorHAnsi"/>
          <w:sz w:val="24"/>
          <w:szCs w:val="24"/>
        </w:rPr>
        <w:t xml:space="preserve"> does matter and it does affect the views of the next generation.</w:t>
      </w:r>
      <w:r w:rsidR="00444303" w:rsidRPr="00CE63C0">
        <w:rPr>
          <w:rFonts w:asciiTheme="majorHAnsi" w:hAnsiTheme="majorHAnsi"/>
          <w:sz w:val="24"/>
          <w:szCs w:val="24"/>
        </w:rPr>
        <w:t xml:space="preserve"> </w:t>
      </w:r>
      <w:r w:rsidR="0094169F" w:rsidRPr="00CE63C0">
        <w:rPr>
          <w:rFonts w:asciiTheme="majorHAnsi" w:hAnsiTheme="majorHAnsi"/>
          <w:sz w:val="24"/>
          <w:szCs w:val="24"/>
        </w:rPr>
        <w:t>A 2002 study found that “</w:t>
      </w:r>
      <w:r w:rsidR="0094169F" w:rsidRPr="00CE63C0">
        <w:rPr>
          <w:rFonts w:asciiTheme="majorHAnsi" w:hAnsiTheme="majorHAnsi"/>
          <w:bCs/>
          <w:sz w:val="24"/>
          <w:szCs w:val="24"/>
        </w:rPr>
        <w:t xml:space="preserve">the more politics is infused with visible female role models, the more adolescent girls report an expectation of being involved in politics” </w:t>
      </w:r>
      <w:r w:rsidR="0094169F" w:rsidRPr="00CE63C0">
        <w:rPr>
          <w:rFonts w:asciiTheme="majorHAnsi" w:hAnsiTheme="majorHAnsi"/>
          <w:noProof/>
          <w:sz w:val="24"/>
          <w:szCs w:val="24"/>
        </w:rPr>
        <w:t>(Campbell, 2006, p.</w:t>
      </w:r>
      <w:r w:rsidR="000E6FA8" w:rsidRPr="00CE63C0">
        <w:rPr>
          <w:rFonts w:asciiTheme="majorHAnsi" w:hAnsiTheme="majorHAnsi"/>
          <w:noProof/>
          <w:sz w:val="24"/>
          <w:szCs w:val="24"/>
        </w:rPr>
        <w:t xml:space="preserve"> </w:t>
      </w:r>
      <w:r w:rsidR="0094169F" w:rsidRPr="00CE63C0">
        <w:rPr>
          <w:rFonts w:asciiTheme="majorHAnsi" w:hAnsiTheme="majorHAnsi"/>
          <w:noProof/>
          <w:sz w:val="24"/>
          <w:szCs w:val="24"/>
        </w:rPr>
        <w:t>244).</w:t>
      </w:r>
      <w:r w:rsidR="00444303" w:rsidRPr="00CE63C0">
        <w:rPr>
          <w:rFonts w:asciiTheme="majorHAnsi" w:hAnsiTheme="majorHAnsi"/>
          <w:noProof/>
          <w:sz w:val="24"/>
          <w:szCs w:val="24"/>
        </w:rPr>
        <w:t xml:space="preserve"> </w:t>
      </w:r>
      <w:r w:rsidR="00D5000A" w:rsidRPr="00CE63C0">
        <w:rPr>
          <w:rFonts w:asciiTheme="majorHAnsi" w:hAnsiTheme="majorHAnsi"/>
          <w:noProof/>
          <w:sz w:val="24"/>
          <w:szCs w:val="24"/>
        </w:rPr>
        <w:t>Statistically</w:t>
      </w:r>
      <w:r w:rsidR="009E5253" w:rsidRPr="00CE63C0">
        <w:rPr>
          <w:rFonts w:asciiTheme="majorHAnsi" w:hAnsiTheme="majorHAnsi"/>
          <w:noProof/>
          <w:sz w:val="24"/>
          <w:szCs w:val="24"/>
        </w:rPr>
        <w:t>, women are involved in far less scandal than men</w:t>
      </w:r>
      <w:r w:rsidR="00D5000A" w:rsidRPr="00CE63C0">
        <w:rPr>
          <w:rFonts w:asciiTheme="majorHAnsi" w:hAnsiTheme="majorHAnsi"/>
          <w:noProof/>
          <w:sz w:val="24"/>
          <w:szCs w:val="24"/>
        </w:rPr>
        <w:t>, especially the liaisons</w:t>
      </w:r>
      <w:r w:rsidR="00AC2A00" w:rsidRPr="00CE63C0">
        <w:rPr>
          <w:rFonts w:asciiTheme="majorHAnsi" w:hAnsiTheme="majorHAnsi"/>
          <w:noProof/>
          <w:sz w:val="24"/>
          <w:szCs w:val="24"/>
        </w:rPr>
        <w:t xml:space="preserve"> </w:t>
      </w:r>
      <w:r w:rsidR="00D5000A" w:rsidRPr="00CE63C0">
        <w:rPr>
          <w:rFonts w:asciiTheme="majorHAnsi" w:hAnsiTheme="majorHAnsi"/>
          <w:noProof/>
          <w:sz w:val="24"/>
          <w:szCs w:val="24"/>
        </w:rPr>
        <w:t xml:space="preserve">that result in the resignation of male politicians. In addition, women work harder than their male counterparts and data shows that women “introduce more bills, participate more vigorously in key legislative debates and give more of the one-minute speeches that open each daily session. In 2005 and 2006, women averaged 14.9 one-minute speeches; men averaged 6.5” </w:t>
      </w:r>
      <w:r w:rsidR="00DF691F" w:rsidRPr="00CE63C0">
        <w:rPr>
          <w:rFonts w:asciiTheme="majorHAnsi" w:hAnsiTheme="majorHAnsi"/>
          <w:noProof/>
          <w:sz w:val="24"/>
          <w:szCs w:val="24"/>
        </w:rPr>
        <w:t>(Stolberg, 2011</w:t>
      </w:r>
      <w:r w:rsidR="00444303" w:rsidRPr="00CE63C0">
        <w:rPr>
          <w:rFonts w:asciiTheme="majorHAnsi" w:hAnsiTheme="majorHAnsi"/>
          <w:noProof/>
          <w:sz w:val="24"/>
          <w:szCs w:val="24"/>
        </w:rPr>
        <w:t>, p. WK1</w:t>
      </w:r>
      <w:r w:rsidR="00DF691F" w:rsidRPr="00CE63C0">
        <w:rPr>
          <w:rFonts w:asciiTheme="majorHAnsi" w:hAnsiTheme="majorHAnsi"/>
          <w:noProof/>
          <w:sz w:val="24"/>
          <w:szCs w:val="24"/>
        </w:rPr>
        <w:t>)</w:t>
      </w:r>
      <w:r w:rsidR="00D5000A" w:rsidRPr="00CE63C0">
        <w:rPr>
          <w:rFonts w:asciiTheme="majorHAnsi" w:hAnsiTheme="majorHAnsi"/>
          <w:noProof/>
          <w:sz w:val="24"/>
          <w:szCs w:val="24"/>
        </w:rPr>
        <w:t>.</w:t>
      </w:r>
    </w:p>
    <w:p w:rsidR="00D5000A" w:rsidRPr="00CE63C0" w:rsidRDefault="00595D67" w:rsidP="002465D6">
      <w:pPr>
        <w:spacing w:line="240" w:lineRule="auto"/>
        <w:rPr>
          <w:rFonts w:asciiTheme="majorHAnsi" w:hAnsiTheme="majorHAnsi"/>
          <w:noProof/>
          <w:sz w:val="24"/>
          <w:szCs w:val="24"/>
        </w:rPr>
      </w:pPr>
      <w:r w:rsidRPr="00CE63C0">
        <w:rPr>
          <w:rFonts w:asciiTheme="majorHAnsi" w:hAnsiTheme="majorHAnsi"/>
          <w:noProof/>
          <w:sz w:val="24"/>
          <w:szCs w:val="24"/>
        </w:rPr>
        <w:t xml:space="preserve">         While</w:t>
      </w:r>
      <w:r w:rsidR="000E6FA8" w:rsidRPr="00CE63C0">
        <w:rPr>
          <w:rFonts w:asciiTheme="majorHAnsi" w:hAnsiTheme="majorHAnsi"/>
          <w:noProof/>
          <w:sz w:val="24"/>
          <w:szCs w:val="24"/>
        </w:rPr>
        <w:t xml:space="preserve"> discrimination is apparent from committee assignments that women received in the past, the </w:t>
      </w:r>
      <w:r w:rsidRPr="00CE63C0">
        <w:rPr>
          <w:rFonts w:asciiTheme="majorHAnsi" w:hAnsiTheme="majorHAnsi"/>
          <w:noProof/>
          <w:sz w:val="24"/>
          <w:szCs w:val="24"/>
        </w:rPr>
        <w:t>situation</w:t>
      </w:r>
      <w:r w:rsidR="000E6FA8" w:rsidRPr="00CE63C0">
        <w:rPr>
          <w:rFonts w:asciiTheme="majorHAnsi" w:hAnsiTheme="majorHAnsi"/>
          <w:noProof/>
          <w:sz w:val="24"/>
          <w:szCs w:val="24"/>
        </w:rPr>
        <w:t xml:space="preserve"> of women in Congress</w:t>
      </w:r>
      <w:r w:rsidRPr="00CE63C0">
        <w:rPr>
          <w:rFonts w:asciiTheme="majorHAnsi" w:hAnsiTheme="majorHAnsi"/>
          <w:noProof/>
          <w:sz w:val="24"/>
          <w:szCs w:val="24"/>
        </w:rPr>
        <w:t xml:space="preserve"> is improving.</w:t>
      </w:r>
      <w:r w:rsidR="00D16AC4" w:rsidRPr="00CE63C0">
        <w:rPr>
          <w:rFonts w:asciiTheme="majorHAnsi" w:hAnsiTheme="majorHAnsi"/>
          <w:noProof/>
          <w:sz w:val="24"/>
          <w:szCs w:val="24"/>
        </w:rPr>
        <w:t xml:space="preserve"> </w:t>
      </w:r>
      <w:r w:rsidR="000E6FA8" w:rsidRPr="00CE63C0">
        <w:rPr>
          <w:rFonts w:asciiTheme="majorHAnsi" w:hAnsiTheme="majorHAnsi"/>
          <w:noProof/>
          <w:sz w:val="24"/>
          <w:szCs w:val="24"/>
        </w:rPr>
        <w:t>C</w:t>
      </w:r>
      <w:r w:rsidRPr="00CE63C0">
        <w:rPr>
          <w:rFonts w:asciiTheme="majorHAnsi" w:hAnsiTheme="majorHAnsi"/>
          <w:noProof/>
          <w:sz w:val="24"/>
          <w:szCs w:val="24"/>
        </w:rPr>
        <w:t xml:space="preserve">ommittee placements </w:t>
      </w:r>
      <w:r w:rsidR="003945B3" w:rsidRPr="00CE63C0">
        <w:rPr>
          <w:rFonts w:asciiTheme="majorHAnsi" w:hAnsiTheme="majorHAnsi"/>
          <w:noProof/>
          <w:sz w:val="24"/>
          <w:szCs w:val="24"/>
        </w:rPr>
        <w:t>no longer depend</w:t>
      </w:r>
      <w:r w:rsidRPr="00CE63C0">
        <w:rPr>
          <w:rFonts w:asciiTheme="majorHAnsi" w:hAnsiTheme="majorHAnsi"/>
          <w:noProof/>
          <w:sz w:val="24"/>
          <w:szCs w:val="24"/>
        </w:rPr>
        <w:t xml:space="preserve"> on connections, circumstances, or intense lobbying. Though </w:t>
      </w:r>
      <w:r w:rsidR="00AC2A00" w:rsidRPr="00CE63C0">
        <w:rPr>
          <w:rFonts w:asciiTheme="majorHAnsi" w:hAnsiTheme="majorHAnsi"/>
          <w:noProof/>
          <w:sz w:val="24"/>
          <w:szCs w:val="24"/>
        </w:rPr>
        <w:t xml:space="preserve">seniority </w:t>
      </w:r>
      <w:r w:rsidRPr="00CE63C0">
        <w:rPr>
          <w:rFonts w:asciiTheme="majorHAnsi" w:hAnsiTheme="majorHAnsi"/>
          <w:noProof/>
          <w:sz w:val="24"/>
          <w:szCs w:val="24"/>
        </w:rPr>
        <w:t xml:space="preserve">still factors into allocations, gender is not considered the way that it was in the past. For the first forty some years of their presence in </w:t>
      </w:r>
      <w:r w:rsidR="00DE1605" w:rsidRPr="00CE63C0">
        <w:rPr>
          <w:rFonts w:asciiTheme="majorHAnsi" w:hAnsiTheme="majorHAnsi"/>
          <w:noProof/>
          <w:sz w:val="24"/>
          <w:szCs w:val="24"/>
        </w:rPr>
        <w:t>Congress</w:t>
      </w:r>
      <w:r w:rsidRPr="00CE63C0">
        <w:rPr>
          <w:rFonts w:asciiTheme="majorHAnsi" w:hAnsiTheme="majorHAnsi"/>
          <w:noProof/>
          <w:sz w:val="24"/>
          <w:szCs w:val="24"/>
        </w:rPr>
        <w:t xml:space="preserve">, women had to work very hard to prove themselves and were often frustrated by </w:t>
      </w:r>
      <w:r w:rsidR="004954D7" w:rsidRPr="00CE63C0">
        <w:rPr>
          <w:rFonts w:asciiTheme="majorHAnsi" w:hAnsiTheme="majorHAnsi"/>
          <w:noProof/>
          <w:sz w:val="24"/>
          <w:szCs w:val="24"/>
        </w:rPr>
        <w:t>the barriers their policies faced. In the early 1960s, things began to improve</w:t>
      </w:r>
      <w:r w:rsidR="00D16AC4" w:rsidRPr="00CE63C0">
        <w:rPr>
          <w:rFonts w:asciiTheme="majorHAnsi" w:hAnsiTheme="majorHAnsi"/>
          <w:noProof/>
          <w:sz w:val="24"/>
          <w:szCs w:val="24"/>
        </w:rPr>
        <w:t xml:space="preserve"> at a faster p</w:t>
      </w:r>
      <w:bookmarkStart w:id="0" w:name="_GoBack"/>
      <w:bookmarkEnd w:id="0"/>
      <w:r w:rsidR="00D16AC4" w:rsidRPr="00CE63C0">
        <w:rPr>
          <w:rFonts w:asciiTheme="majorHAnsi" w:hAnsiTheme="majorHAnsi"/>
          <w:noProof/>
          <w:sz w:val="24"/>
          <w:szCs w:val="24"/>
        </w:rPr>
        <w:t>ace</w:t>
      </w:r>
      <w:r w:rsidR="004954D7" w:rsidRPr="00CE63C0">
        <w:rPr>
          <w:rFonts w:asciiTheme="majorHAnsi" w:hAnsiTheme="majorHAnsi"/>
          <w:noProof/>
          <w:sz w:val="24"/>
          <w:szCs w:val="24"/>
        </w:rPr>
        <w:t xml:space="preserve"> but it has only been since the 1990s that women have made tremendous gains in </w:t>
      </w:r>
      <w:r w:rsidR="00DE1605" w:rsidRPr="00CE63C0">
        <w:rPr>
          <w:rFonts w:asciiTheme="majorHAnsi" w:hAnsiTheme="majorHAnsi"/>
          <w:noProof/>
          <w:sz w:val="24"/>
          <w:szCs w:val="24"/>
        </w:rPr>
        <w:t>Congress</w:t>
      </w:r>
      <w:r w:rsidR="004954D7" w:rsidRPr="00CE63C0">
        <w:rPr>
          <w:rFonts w:asciiTheme="majorHAnsi" w:hAnsiTheme="majorHAnsi"/>
          <w:noProof/>
          <w:sz w:val="24"/>
          <w:szCs w:val="24"/>
        </w:rPr>
        <w:t>. With women on nearly every committee, multiple female committee chairs, and Nancy Pelosi’s rise to the Speakership,</w:t>
      </w:r>
      <w:r w:rsidR="00D16AC4" w:rsidRPr="00CE63C0">
        <w:rPr>
          <w:rFonts w:asciiTheme="majorHAnsi" w:hAnsiTheme="majorHAnsi"/>
          <w:noProof/>
          <w:sz w:val="24"/>
          <w:szCs w:val="24"/>
        </w:rPr>
        <w:t xml:space="preserve"> the future appears bright. For nearly twenty years, young women have seen the </w:t>
      </w:r>
      <w:r w:rsidR="009B5F24" w:rsidRPr="00CE63C0">
        <w:rPr>
          <w:rFonts w:asciiTheme="majorHAnsi" w:hAnsiTheme="majorHAnsi"/>
          <w:noProof/>
          <w:sz w:val="24"/>
          <w:szCs w:val="24"/>
        </w:rPr>
        <w:t>effect</w:t>
      </w:r>
      <w:r w:rsidR="00D16AC4" w:rsidRPr="00CE63C0">
        <w:rPr>
          <w:rFonts w:asciiTheme="majorHAnsi" w:hAnsiTheme="majorHAnsi"/>
          <w:noProof/>
          <w:sz w:val="24"/>
          <w:szCs w:val="24"/>
        </w:rPr>
        <w:t xml:space="preserve"> of women in </w:t>
      </w:r>
      <w:r w:rsidR="00DE1605" w:rsidRPr="00CE63C0">
        <w:rPr>
          <w:rFonts w:asciiTheme="majorHAnsi" w:hAnsiTheme="majorHAnsi"/>
          <w:noProof/>
          <w:sz w:val="24"/>
          <w:szCs w:val="24"/>
        </w:rPr>
        <w:t>Congress</w:t>
      </w:r>
      <w:r w:rsidR="00D16AC4" w:rsidRPr="00CE63C0">
        <w:rPr>
          <w:rFonts w:asciiTheme="majorHAnsi" w:hAnsiTheme="majorHAnsi"/>
          <w:noProof/>
          <w:sz w:val="24"/>
          <w:szCs w:val="24"/>
        </w:rPr>
        <w:t xml:space="preserve"> and been able to consider public office themselves.</w:t>
      </w:r>
      <w:r w:rsidR="0019785C" w:rsidRPr="00CE63C0">
        <w:rPr>
          <w:rFonts w:asciiTheme="majorHAnsi" w:hAnsiTheme="majorHAnsi"/>
          <w:noProof/>
          <w:sz w:val="24"/>
          <w:szCs w:val="24"/>
        </w:rPr>
        <w:t xml:space="preserve"> The vibrant history of women in </w:t>
      </w:r>
      <w:r w:rsidR="00DE1605" w:rsidRPr="00CE63C0">
        <w:rPr>
          <w:rFonts w:asciiTheme="majorHAnsi" w:hAnsiTheme="majorHAnsi"/>
          <w:noProof/>
          <w:sz w:val="24"/>
          <w:szCs w:val="24"/>
        </w:rPr>
        <w:t>Congress</w:t>
      </w:r>
      <w:r w:rsidR="0019785C" w:rsidRPr="00CE63C0">
        <w:rPr>
          <w:rFonts w:asciiTheme="majorHAnsi" w:hAnsiTheme="majorHAnsi"/>
          <w:noProof/>
          <w:sz w:val="24"/>
          <w:szCs w:val="24"/>
        </w:rPr>
        <w:t xml:space="preserve"> is marked by </w:t>
      </w:r>
      <w:r w:rsidR="00AC2A00" w:rsidRPr="00CE63C0">
        <w:rPr>
          <w:rFonts w:asciiTheme="majorHAnsi" w:hAnsiTheme="majorHAnsi"/>
          <w:noProof/>
          <w:sz w:val="24"/>
          <w:szCs w:val="24"/>
        </w:rPr>
        <w:t xml:space="preserve">disappointments </w:t>
      </w:r>
      <w:r w:rsidR="0019785C" w:rsidRPr="00CE63C0">
        <w:rPr>
          <w:rFonts w:asciiTheme="majorHAnsi" w:hAnsiTheme="majorHAnsi"/>
          <w:noProof/>
          <w:sz w:val="24"/>
          <w:szCs w:val="24"/>
        </w:rPr>
        <w:t>and frustrations but also by accomplishment and success.</w:t>
      </w:r>
      <w:r w:rsidR="00715EAE" w:rsidRPr="00CE63C0">
        <w:rPr>
          <w:rFonts w:asciiTheme="majorHAnsi" w:hAnsiTheme="majorHAnsi"/>
          <w:noProof/>
          <w:sz w:val="24"/>
          <w:szCs w:val="24"/>
        </w:rPr>
        <w:t xml:space="preserve"> Without the determination of women such as Jeanette Rankin, Mary T. Norton,</w:t>
      </w:r>
      <w:r w:rsidR="00613600" w:rsidRPr="00CE63C0">
        <w:rPr>
          <w:rFonts w:asciiTheme="majorHAnsi" w:hAnsiTheme="majorHAnsi"/>
          <w:noProof/>
          <w:sz w:val="24"/>
          <w:szCs w:val="24"/>
        </w:rPr>
        <w:t xml:space="preserve"> Mar</w:t>
      </w:r>
      <w:r w:rsidR="00190BD3" w:rsidRPr="00CE63C0">
        <w:rPr>
          <w:rFonts w:asciiTheme="majorHAnsi" w:hAnsiTheme="majorHAnsi"/>
          <w:noProof/>
          <w:sz w:val="24"/>
          <w:szCs w:val="24"/>
        </w:rPr>
        <w:t>th</w:t>
      </w:r>
      <w:r w:rsidR="00613600" w:rsidRPr="00CE63C0">
        <w:rPr>
          <w:rFonts w:asciiTheme="majorHAnsi" w:hAnsiTheme="majorHAnsi"/>
          <w:noProof/>
          <w:sz w:val="24"/>
          <w:szCs w:val="24"/>
        </w:rPr>
        <w:t>a Wright Griffiths,</w:t>
      </w:r>
      <w:r w:rsidR="00715EAE" w:rsidRPr="00CE63C0">
        <w:rPr>
          <w:rFonts w:asciiTheme="majorHAnsi" w:hAnsiTheme="majorHAnsi"/>
          <w:noProof/>
          <w:sz w:val="24"/>
          <w:szCs w:val="24"/>
        </w:rPr>
        <w:t xml:space="preserve"> Margaret Chase Smith, and Leanor K. Sullivan, the policies produced by </w:t>
      </w:r>
      <w:r w:rsidR="00DE1605" w:rsidRPr="00CE63C0">
        <w:rPr>
          <w:rFonts w:asciiTheme="majorHAnsi" w:hAnsiTheme="majorHAnsi"/>
          <w:noProof/>
          <w:sz w:val="24"/>
          <w:szCs w:val="24"/>
        </w:rPr>
        <w:t>Congress</w:t>
      </w:r>
      <w:r w:rsidR="00715EAE" w:rsidRPr="00CE63C0">
        <w:rPr>
          <w:rFonts w:asciiTheme="majorHAnsi" w:hAnsiTheme="majorHAnsi"/>
          <w:noProof/>
          <w:sz w:val="24"/>
          <w:szCs w:val="24"/>
        </w:rPr>
        <w:t xml:space="preserve"> and even </w:t>
      </w:r>
      <w:r w:rsidR="00DE1605" w:rsidRPr="00CE63C0">
        <w:rPr>
          <w:rFonts w:asciiTheme="majorHAnsi" w:hAnsiTheme="majorHAnsi"/>
          <w:noProof/>
          <w:sz w:val="24"/>
          <w:szCs w:val="24"/>
        </w:rPr>
        <w:t>Congress</w:t>
      </w:r>
      <w:r w:rsidR="00715EAE" w:rsidRPr="00CE63C0">
        <w:rPr>
          <w:rFonts w:asciiTheme="majorHAnsi" w:hAnsiTheme="majorHAnsi"/>
          <w:noProof/>
          <w:sz w:val="24"/>
          <w:szCs w:val="24"/>
        </w:rPr>
        <w:t xml:space="preserve"> itself, would look very different. </w:t>
      </w:r>
    </w:p>
    <w:p w:rsidR="004F369D" w:rsidRPr="00CE63C0" w:rsidRDefault="004F369D" w:rsidP="002465D6">
      <w:pPr>
        <w:spacing w:line="240" w:lineRule="auto"/>
        <w:rPr>
          <w:rFonts w:asciiTheme="majorHAnsi" w:hAnsiTheme="majorHAnsi"/>
          <w:noProof/>
          <w:sz w:val="24"/>
          <w:szCs w:val="24"/>
        </w:rPr>
      </w:pPr>
    </w:p>
    <w:p w:rsidR="007814C2" w:rsidRPr="00CE63C0" w:rsidRDefault="007814C2" w:rsidP="002465D6">
      <w:pPr>
        <w:spacing w:line="240" w:lineRule="auto"/>
        <w:rPr>
          <w:rFonts w:asciiTheme="majorHAnsi" w:hAnsiTheme="majorHAnsi"/>
          <w:noProof/>
          <w:sz w:val="24"/>
          <w:szCs w:val="24"/>
        </w:rPr>
      </w:pPr>
    </w:p>
    <w:p w:rsidR="007814C2" w:rsidRPr="00CE63C0" w:rsidRDefault="007814C2" w:rsidP="002465D6">
      <w:pPr>
        <w:spacing w:line="240" w:lineRule="auto"/>
        <w:rPr>
          <w:rFonts w:asciiTheme="majorHAnsi" w:hAnsiTheme="majorHAnsi"/>
          <w:noProof/>
          <w:sz w:val="24"/>
          <w:szCs w:val="24"/>
        </w:rPr>
      </w:pPr>
    </w:p>
    <w:p w:rsidR="004F369D" w:rsidRPr="00CE63C0" w:rsidRDefault="004F369D" w:rsidP="002465D6">
      <w:pPr>
        <w:spacing w:line="240" w:lineRule="auto"/>
        <w:rPr>
          <w:rFonts w:asciiTheme="majorHAnsi" w:hAnsiTheme="majorHAnsi"/>
          <w:noProof/>
          <w:sz w:val="24"/>
          <w:szCs w:val="24"/>
        </w:rPr>
      </w:pPr>
    </w:p>
    <w:p w:rsidR="007814C2" w:rsidRPr="00CE63C0" w:rsidRDefault="007814C2" w:rsidP="002465D6">
      <w:pPr>
        <w:spacing w:line="240" w:lineRule="auto"/>
        <w:rPr>
          <w:rFonts w:asciiTheme="majorHAnsi" w:hAnsiTheme="majorHAnsi"/>
          <w:noProof/>
          <w:sz w:val="24"/>
          <w:szCs w:val="24"/>
        </w:rPr>
      </w:pPr>
    </w:p>
    <w:p w:rsidR="005E2E3F" w:rsidRPr="00CE63C0" w:rsidRDefault="005E2E3F" w:rsidP="005E2E3F">
      <w:pPr>
        <w:rPr>
          <w:rFonts w:asciiTheme="majorHAnsi" w:hAnsiTheme="majorHAnsi"/>
          <w:noProof/>
          <w:sz w:val="24"/>
          <w:szCs w:val="24"/>
        </w:rPr>
      </w:pPr>
    </w:p>
    <w:p w:rsidR="005E2E3F" w:rsidRPr="00CE63C0" w:rsidRDefault="005E2E3F" w:rsidP="005E2E3F">
      <w:pPr>
        <w:rPr>
          <w:rFonts w:ascii="Cambria" w:eastAsia="Calibri" w:hAnsi="Cambria" w:cs="Times New Roman"/>
          <w:sz w:val="24"/>
          <w:szCs w:val="24"/>
        </w:rPr>
      </w:pPr>
    </w:p>
    <w:p w:rsidR="00284055" w:rsidRPr="00CE63C0" w:rsidRDefault="00284055" w:rsidP="005E2E3F">
      <w:pPr>
        <w:jc w:val="center"/>
        <w:rPr>
          <w:rFonts w:ascii="Cambria" w:eastAsia="Calibri" w:hAnsi="Cambria" w:cs="Times New Roman"/>
          <w:sz w:val="24"/>
          <w:szCs w:val="24"/>
        </w:rPr>
        <w:sectPr w:rsidR="00284055" w:rsidRPr="00CE63C0" w:rsidSect="000B0A48">
          <w:headerReference w:type="default" r:id="rId8"/>
          <w:pgSz w:w="12240" w:h="15840"/>
          <w:pgMar w:top="1440" w:right="1440" w:bottom="1440" w:left="1440" w:header="720" w:footer="720" w:gutter="0"/>
          <w:pgNumType w:start="1"/>
          <w:cols w:space="720"/>
          <w:titlePg/>
          <w:docGrid w:linePitch="360"/>
        </w:sectPr>
      </w:pPr>
    </w:p>
    <w:p w:rsidR="005E2E3F" w:rsidRPr="00CE63C0" w:rsidRDefault="005E2E3F" w:rsidP="005E2E3F">
      <w:pPr>
        <w:jc w:val="center"/>
        <w:rPr>
          <w:rFonts w:ascii="Cambria" w:eastAsia="Calibri" w:hAnsi="Cambria" w:cs="Times New Roman"/>
          <w:sz w:val="24"/>
          <w:szCs w:val="24"/>
        </w:rPr>
      </w:pPr>
      <w:r w:rsidRPr="00CE63C0">
        <w:rPr>
          <w:rFonts w:ascii="Cambria" w:eastAsia="Calibri" w:hAnsi="Cambria" w:cs="Times New Roman"/>
          <w:sz w:val="24"/>
          <w:szCs w:val="24"/>
        </w:rPr>
        <w:lastRenderedPageBreak/>
        <w:t>References</w:t>
      </w:r>
    </w:p>
    <w:p w:rsidR="005E2E3F" w:rsidRPr="00CE63C0" w:rsidRDefault="0026611C" w:rsidP="005E2E3F">
      <w:pPr>
        <w:rPr>
          <w:rFonts w:ascii="Cambria" w:eastAsia="Times New Roman" w:hAnsi="Cambria" w:cs="Times New Roman"/>
          <w:noProof/>
          <w:sz w:val="24"/>
          <w:szCs w:val="24"/>
        </w:rPr>
      </w:pPr>
      <w:r w:rsidRPr="0026611C">
        <w:rPr>
          <w:rFonts w:ascii="Cambria" w:eastAsia="Times New Roman" w:hAnsi="Cambria" w:cs="Times New Roman"/>
          <w:sz w:val="24"/>
          <w:szCs w:val="24"/>
        </w:rPr>
        <w:fldChar w:fldCharType="begin"/>
      </w:r>
      <w:r w:rsidR="005E2E3F" w:rsidRPr="00CE63C0">
        <w:rPr>
          <w:rFonts w:ascii="Cambria" w:eastAsia="Times New Roman" w:hAnsi="Cambria" w:cs="Times New Roman"/>
          <w:sz w:val="24"/>
          <w:szCs w:val="24"/>
        </w:rPr>
        <w:instrText xml:space="preserve"> BIBLIOGRAPHY </w:instrText>
      </w:r>
      <w:r w:rsidRPr="0026611C">
        <w:rPr>
          <w:rFonts w:ascii="Cambria" w:eastAsia="Times New Roman" w:hAnsi="Cambria" w:cs="Times New Roman"/>
          <w:sz w:val="24"/>
          <w:szCs w:val="24"/>
        </w:rPr>
        <w:fldChar w:fldCharType="separate"/>
      </w:r>
      <w:r w:rsidR="005E2E3F" w:rsidRPr="00CE63C0">
        <w:rPr>
          <w:rFonts w:ascii="Cambria" w:eastAsia="Times New Roman" w:hAnsi="Cambria" w:cs="Times New Roman"/>
          <w:noProof/>
          <w:sz w:val="24"/>
          <w:szCs w:val="24"/>
        </w:rPr>
        <w:t xml:space="preserve">Bennetts, L. (2012, March 5). Women and the leadership gap. </w:t>
      </w:r>
      <w:r w:rsidR="005E2E3F" w:rsidRPr="00CE63C0">
        <w:rPr>
          <w:rFonts w:ascii="Cambria" w:eastAsia="Times New Roman" w:hAnsi="Cambria" w:cs="Times New Roman"/>
          <w:i/>
          <w:iCs/>
          <w:noProof/>
          <w:sz w:val="24"/>
          <w:szCs w:val="24"/>
        </w:rPr>
        <w:t>Newsweek</w:t>
      </w:r>
      <w:r w:rsidR="005E2E3F" w:rsidRPr="00CE63C0">
        <w:rPr>
          <w:rFonts w:ascii="Cambria" w:eastAsia="Times New Roman" w:hAnsi="Cambria" w:cs="Times New Roman"/>
          <w:noProof/>
          <w:sz w:val="24"/>
          <w:szCs w:val="24"/>
        </w:rPr>
        <w:t>, 5.</w:t>
      </w:r>
    </w:p>
    <w:p w:rsidR="005E2E3F" w:rsidRPr="00CE63C0" w:rsidRDefault="005E2E3F" w:rsidP="005E2E3F">
      <w:pPr>
        <w:ind w:left="720" w:hanging="720"/>
        <w:rPr>
          <w:rFonts w:ascii="Cambria" w:eastAsia="Times New Roman" w:hAnsi="Cambria" w:cs="Times New Roman"/>
          <w:noProof/>
          <w:sz w:val="24"/>
          <w:szCs w:val="24"/>
        </w:rPr>
      </w:pPr>
      <w:r w:rsidRPr="00CE63C0">
        <w:rPr>
          <w:rFonts w:ascii="Cambria" w:eastAsia="Times New Roman" w:hAnsi="Cambria" w:cs="Times New Roman"/>
          <w:noProof/>
          <w:sz w:val="24"/>
          <w:szCs w:val="24"/>
        </w:rPr>
        <w:t xml:space="preserve">Campbell, D. E. (2006). See Jane run: Women politicians as role models for adolescents. </w:t>
      </w:r>
      <w:r w:rsidRPr="00CE63C0">
        <w:rPr>
          <w:rFonts w:ascii="Cambria" w:eastAsia="Times New Roman" w:hAnsi="Cambria" w:cs="Times New Roman"/>
          <w:i/>
          <w:iCs/>
          <w:noProof/>
          <w:sz w:val="24"/>
          <w:szCs w:val="24"/>
        </w:rPr>
        <w:t xml:space="preserve">The Journal of Politics, 68 </w:t>
      </w:r>
      <w:r w:rsidRPr="00CE63C0">
        <w:rPr>
          <w:rFonts w:ascii="Cambria" w:eastAsia="Times New Roman" w:hAnsi="Cambria" w:cs="Times New Roman"/>
          <w:noProof/>
          <w:sz w:val="24"/>
          <w:szCs w:val="24"/>
        </w:rPr>
        <w:t>(2), 233-247.</w:t>
      </w:r>
    </w:p>
    <w:p w:rsidR="005E2E3F" w:rsidRPr="00CE63C0" w:rsidRDefault="005E2E3F" w:rsidP="005E2E3F">
      <w:pPr>
        <w:ind w:left="720" w:hanging="720"/>
        <w:rPr>
          <w:rFonts w:ascii="Cambria" w:eastAsia="Times New Roman" w:hAnsi="Cambria" w:cs="Times New Roman"/>
          <w:noProof/>
          <w:sz w:val="24"/>
          <w:szCs w:val="24"/>
        </w:rPr>
      </w:pPr>
      <w:r w:rsidRPr="00CE63C0">
        <w:rPr>
          <w:rFonts w:ascii="Cambria" w:eastAsia="Times New Roman" w:hAnsi="Cambria" w:cs="Times New Roman"/>
          <w:noProof/>
          <w:sz w:val="24"/>
          <w:szCs w:val="24"/>
        </w:rPr>
        <w:t xml:space="preserve">Josephson, H. (1974). </w:t>
      </w:r>
      <w:r w:rsidRPr="00CE63C0">
        <w:rPr>
          <w:rFonts w:ascii="Cambria" w:eastAsia="Times New Roman" w:hAnsi="Cambria" w:cs="Times New Roman"/>
          <w:i/>
          <w:iCs/>
          <w:noProof/>
          <w:sz w:val="24"/>
          <w:szCs w:val="24"/>
        </w:rPr>
        <w:t>Jeanette Rankin: First lady in congress.</w:t>
      </w:r>
      <w:r w:rsidRPr="00CE63C0">
        <w:rPr>
          <w:rFonts w:ascii="Cambria" w:eastAsia="Times New Roman" w:hAnsi="Cambria" w:cs="Times New Roman"/>
          <w:noProof/>
          <w:sz w:val="24"/>
          <w:szCs w:val="24"/>
        </w:rPr>
        <w:t xml:space="preserve"> Indianapolis: Bobbs-Merrill Co.</w:t>
      </w:r>
    </w:p>
    <w:p w:rsidR="005E2E3F" w:rsidRPr="00CE63C0" w:rsidRDefault="005E2E3F" w:rsidP="005E2E3F">
      <w:pPr>
        <w:ind w:left="720" w:hanging="720"/>
        <w:rPr>
          <w:rFonts w:ascii="Cambria" w:eastAsia="Times New Roman" w:hAnsi="Cambria" w:cs="Times New Roman"/>
          <w:noProof/>
          <w:sz w:val="24"/>
          <w:szCs w:val="24"/>
        </w:rPr>
      </w:pPr>
      <w:r w:rsidRPr="00CE63C0">
        <w:rPr>
          <w:rFonts w:ascii="Cambria" w:eastAsia="Times New Roman" w:hAnsi="Cambria" w:cs="Times New Roman"/>
          <w:noProof/>
          <w:sz w:val="24"/>
          <w:szCs w:val="24"/>
        </w:rPr>
        <w:t xml:space="preserve">Kaptur, R. M. (1996). </w:t>
      </w:r>
      <w:r w:rsidRPr="00CE63C0">
        <w:rPr>
          <w:rFonts w:ascii="Cambria" w:eastAsia="Times New Roman" w:hAnsi="Cambria" w:cs="Times New Roman"/>
          <w:i/>
          <w:iCs/>
          <w:noProof/>
          <w:sz w:val="24"/>
          <w:szCs w:val="24"/>
        </w:rPr>
        <w:t>Women of Congress: A twentieth century odyssey.</w:t>
      </w:r>
      <w:r w:rsidRPr="00CE63C0">
        <w:rPr>
          <w:rFonts w:ascii="Cambria" w:eastAsia="Times New Roman" w:hAnsi="Cambria" w:cs="Times New Roman"/>
          <w:noProof/>
          <w:sz w:val="24"/>
          <w:szCs w:val="24"/>
        </w:rPr>
        <w:t xml:space="preserve"> Washington D.C.: Congressional Quarterly Inc.</w:t>
      </w:r>
    </w:p>
    <w:p w:rsidR="005E2E3F" w:rsidRPr="00CE63C0" w:rsidRDefault="005E2E3F" w:rsidP="005E2E3F">
      <w:pPr>
        <w:ind w:left="720" w:hanging="720"/>
        <w:rPr>
          <w:rFonts w:ascii="Cambria" w:eastAsia="Times New Roman" w:hAnsi="Cambria" w:cs="Times New Roman"/>
          <w:noProof/>
          <w:sz w:val="24"/>
          <w:szCs w:val="24"/>
        </w:rPr>
      </w:pPr>
      <w:r w:rsidRPr="00CE63C0">
        <w:rPr>
          <w:rFonts w:ascii="Cambria" w:eastAsia="Times New Roman" w:hAnsi="Cambria" w:cs="Times New Roman"/>
          <w:noProof/>
          <w:sz w:val="24"/>
          <w:szCs w:val="24"/>
        </w:rPr>
        <w:t xml:space="preserve">Lopach, J. J. (2005). </w:t>
      </w:r>
      <w:r w:rsidRPr="00CE63C0">
        <w:rPr>
          <w:rFonts w:ascii="Cambria" w:eastAsia="Times New Roman" w:hAnsi="Cambria" w:cs="Times New Roman"/>
          <w:i/>
          <w:iCs/>
          <w:noProof/>
          <w:sz w:val="24"/>
          <w:szCs w:val="24"/>
        </w:rPr>
        <w:t>Jeanette Rankin: A political woman.</w:t>
      </w:r>
      <w:r w:rsidRPr="00CE63C0">
        <w:rPr>
          <w:rFonts w:ascii="Cambria" w:eastAsia="Times New Roman" w:hAnsi="Cambria" w:cs="Times New Roman"/>
          <w:noProof/>
          <w:sz w:val="24"/>
          <w:szCs w:val="24"/>
        </w:rPr>
        <w:t xml:space="preserve"> Boulder, CO: University Press of Colorado.</w:t>
      </w:r>
    </w:p>
    <w:p w:rsidR="005E2E3F" w:rsidRPr="00CE63C0" w:rsidRDefault="005E2E3F" w:rsidP="005E2E3F">
      <w:pPr>
        <w:ind w:left="720" w:hanging="720"/>
        <w:rPr>
          <w:rFonts w:ascii="Cambria" w:eastAsia="Times New Roman" w:hAnsi="Cambria" w:cs="Times New Roman"/>
          <w:noProof/>
          <w:sz w:val="24"/>
          <w:szCs w:val="24"/>
        </w:rPr>
      </w:pPr>
      <w:r w:rsidRPr="00CE63C0">
        <w:rPr>
          <w:rFonts w:ascii="Cambria" w:eastAsia="Times New Roman" w:hAnsi="Cambria" w:cs="Times New Roman"/>
          <w:noProof/>
          <w:sz w:val="24"/>
          <w:szCs w:val="24"/>
        </w:rPr>
        <w:t>Schakowsky, J. (2012, October 31). Committee assignments interview. (M. Tuttle, Interviewer)</w:t>
      </w:r>
    </w:p>
    <w:p w:rsidR="005E2E3F" w:rsidRPr="00CE63C0" w:rsidRDefault="005E2E3F" w:rsidP="005E2E3F">
      <w:pPr>
        <w:ind w:left="720" w:hanging="720"/>
        <w:rPr>
          <w:rFonts w:ascii="Cambria" w:eastAsia="Times New Roman" w:hAnsi="Cambria" w:cs="Times New Roman"/>
          <w:noProof/>
          <w:sz w:val="24"/>
          <w:szCs w:val="24"/>
        </w:rPr>
      </w:pPr>
      <w:r w:rsidRPr="00CE63C0">
        <w:rPr>
          <w:rFonts w:ascii="Cambria" w:eastAsia="Times New Roman" w:hAnsi="Cambria" w:cs="Times New Roman"/>
          <w:noProof/>
          <w:sz w:val="24"/>
          <w:szCs w:val="24"/>
        </w:rPr>
        <w:t xml:space="preserve">Sherman, J. (2000). </w:t>
      </w:r>
      <w:r w:rsidRPr="00CE63C0">
        <w:rPr>
          <w:rFonts w:ascii="Cambria" w:eastAsia="Times New Roman" w:hAnsi="Cambria" w:cs="Times New Roman"/>
          <w:i/>
          <w:iCs/>
          <w:noProof/>
          <w:sz w:val="24"/>
          <w:szCs w:val="24"/>
        </w:rPr>
        <w:t>No place for a woman: A life of Senator Margaret Chase Smith.</w:t>
      </w:r>
      <w:r w:rsidRPr="00CE63C0">
        <w:rPr>
          <w:rFonts w:ascii="Cambria" w:eastAsia="Times New Roman" w:hAnsi="Cambria" w:cs="Times New Roman"/>
          <w:noProof/>
          <w:sz w:val="24"/>
          <w:szCs w:val="24"/>
        </w:rPr>
        <w:t xml:space="preserve"> Piscataway, NJ: Rutgers University Press.</w:t>
      </w:r>
    </w:p>
    <w:p w:rsidR="005E2E3F" w:rsidRPr="00CE63C0" w:rsidRDefault="005E2E3F" w:rsidP="005E2E3F">
      <w:pPr>
        <w:ind w:left="720" w:hanging="720"/>
        <w:rPr>
          <w:rFonts w:ascii="Cambria" w:eastAsia="Times New Roman" w:hAnsi="Cambria" w:cs="Times New Roman"/>
          <w:noProof/>
          <w:sz w:val="24"/>
          <w:szCs w:val="24"/>
        </w:rPr>
      </w:pPr>
      <w:r w:rsidRPr="00CE63C0">
        <w:rPr>
          <w:rFonts w:ascii="Cambria" w:eastAsia="Times New Roman" w:hAnsi="Cambria" w:cs="Times New Roman"/>
          <w:noProof/>
          <w:sz w:val="24"/>
          <w:szCs w:val="24"/>
        </w:rPr>
        <w:t xml:space="preserve">Stolberg, S. G. (2011, June 11). When it comes to scandal, girls won't be boys. </w:t>
      </w:r>
      <w:r w:rsidRPr="00CE63C0">
        <w:rPr>
          <w:rFonts w:ascii="Cambria" w:eastAsia="Times New Roman" w:hAnsi="Cambria" w:cs="Times New Roman"/>
          <w:i/>
          <w:iCs/>
          <w:noProof/>
          <w:sz w:val="24"/>
          <w:szCs w:val="24"/>
        </w:rPr>
        <w:t>The New York Times</w:t>
      </w:r>
      <w:r w:rsidRPr="00CE63C0">
        <w:rPr>
          <w:rFonts w:ascii="Cambria" w:eastAsia="Times New Roman" w:hAnsi="Cambria" w:cs="Times New Roman"/>
          <w:noProof/>
          <w:sz w:val="24"/>
          <w:szCs w:val="24"/>
        </w:rPr>
        <w:t>, p. WK1.</w:t>
      </w:r>
    </w:p>
    <w:p w:rsidR="005E2E3F" w:rsidRPr="00CE63C0" w:rsidRDefault="005E2E3F" w:rsidP="005E2E3F">
      <w:pPr>
        <w:ind w:left="720" w:hanging="720"/>
        <w:rPr>
          <w:rFonts w:ascii="Cambria" w:eastAsia="Times New Roman" w:hAnsi="Cambria" w:cs="Times New Roman"/>
          <w:noProof/>
          <w:sz w:val="24"/>
          <w:szCs w:val="24"/>
        </w:rPr>
      </w:pPr>
      <w:r w:rsidRPr="00CE63C0">
        <w:rPr>
          <w:rFonts w:ascii="Cambria" w:eastAsia="Times New Roman" w:hAnsi="Cambria" w:cs="Times New Roman"/>
          <w:noProof/>
          <w:sz w:val="24"/>
          <w:szCs w:val="24"/>
        </w:rPr>
        <w:t xml:space="preserve">Swers, M. L. (2002). </w:t>
      </w:r>
      <w:r w:rsidRPr="00CE63C0">
        <w:rPr>
          <w:rFonts w:ascii="Cambria" w:eastAsia="Times New Roman" w:hAnsi="Cambria" w:cs="Times New Roman"/>
          <w:i/>
          <w:iCs/>
          <w:noProof/>
          <w:sz w:val="24"/>
          <w:szCs w:val="24"/>
        </w:rPr>
        <w:t>The difference women make: The policy impact of women in Congress.</w:t>
      </w:r>
      <w:r w:rsidRPr="00CE63C0">
        <w:rPr>
          <w:rFonts w:ascii="Cambria" w:eastAsia="Times New Roman" w:hAnsi="Cambria" w:cs="Times New Roman"/>
          <w:noProof/>
          <w:sz w:val="24"/>
          <w:szCs w:val="24"/>
        </w:rPr>
        <w:t xml:space="preserve"> Chicago: University of Chicago Press.</w:t>
      </w:r>
    </w:p>
    <w:p w:rsidR="005E2E3F" w:rsidRPr="00CE63C0" w:rsidRDefault="005E2E3F" w:rsidP="005E2E3F">
      <w:pPr>
        <w:ind w:left="720" w:hanging="720"/>
        <w:rPr>
          <w:rFonts w:ascii="Cambria" w:eastAsia="Times New Roman" w:hAnsi="Cambria" w:cs="Times New Roman"/>
          <w:noProof/>
          <w:sz w:val="24"/>
          <w:szCs w:val="24"/>
        </w:rPr>
      </w:pPr>
      <w:r w:rsidRPr="00CE63C0">
        <w:rPr>
          <w:rFonts w:ascii="Cambria" w:eastAsia="Times New Roman" w:hAnsi="Cambria" w:cs="Times New Roman"/>
          <w:noProof/>
          <w:sz w:val="24"/>
          <w:szCs w:val="24"/>
        </w:rPr>
        <w:t xml:space="preserve">U.S. House of Representatives - Office of History and Preservation. (2006). </w:t>
      </w:r>
      <w:r w:rsidRPr="00CE63C0">
        <w:rPr>
          <w:rFonts w:ascii="Cambria" w:eastAsia="Times New Roman" w:hAnsi="Cambria" w:cs="Times New Roman"/>
          <w:i/>
          <w:iCs/>
          <w:noProof/>
          <w:sz w:val="24"/>
          <w:szCs w:val="24"/>
        </w:rPr>
        <w:t>Women in Congress: 1917 - 2006.</w:t>
      </w:r>
      <w:r w:rsidRPr="00CE63C0">
        <w:rPr>
          <w:rFonts w:ascii="Cambria" w:eastAsia="Times New Roman" w:hAnsi="Cambria" w:cs="Times New Roman"/>
          <w:noProof/>
          <w:sz w:val="24"/>
          <w:szCs w:val="24"/>
        </w:rPr>
        <w:t xml:space="preserve"> Washington DC: U.S. Government Printing Office.</w:t>
      </w:r>
    </w:p>
    <w:p w:rsidR="005E2E3F" w:rsidRPr="00CE63C0" w:rsidRDefault="005E2E3F" w:rsidP="005E2E3F">
      <w:pPr>
        <w:ind w:left="720" w:hanging="720"/>
        <w:rPr>
          <w:rFonts w:ascii="Cambria" w:eastAsia="Times New Roman" w:hAnsi="Cambria" w:cs="Times New Roman"/>
          <w:noProof/>
          <w:sz w:val="24"/>
          <w:szCs w:val="24"/>
        </w:rPr>
      </w:pPr>
      <w:r w:rsidRPr="00CE63C0">
        <w:rPr>
          <w:rFonts w:ascii="Cambria" w:eastAsia="Times New Roman" w:hAnsi="Cambria" w:cs="Times New Roman"/>
          <w:noProof/>
          <w:sz w:val="24"/>
          <w:szCs w:val="24"/>
        </w:rPr>
        <w:t xml:space="preserve">U.S. House of Representatives - Office of the Clerk. (2012). </w:t>
      </w:r>
      <w:r w:rsidRPr="00CE63C0">
        <w:rPr>
          <w:rFonts w:ascii="Cambria" w:eastAsia="Times New Roman" w:hAnsi="Cambria" w:cs="Times New Roman"/>
          <w:i/>
          <w:noProof/>
          <w:sz w:val="24"/>
          <w:szCs w:val="24"/>
        </w:rPr>
        <w:t xml:space="preserve">Women in Congress. </w:t>
      </w:r>
      <w:r w:rsidRPr="00CE63C0">
        <w:rPr>
          <w:rFonts w:ascii="Cambria" w:eastAsia="Times New Roman" w:hAnsi="Cambria" w:cs="Times New Roman"/>
          <w:noProof/>
          <w:sz w:val="24"/>
          <w:szCs w:val="24"/>
        </w:rPr>
        <w:t>Retrieved September 8, 2012, from Historical Data: http://womenincongress.house.gov/</w:t>
      </w:r>
    </w:p>
    <w:p w:rsidR="005E2E3F" w:rsidRPr="00CE63C0" w:rsidRDefault="0026611C" w:rsidP="005E2E3F">
      <w:pPr>
        <w:jc w:val="center"/>
        <w:rPr>
          <w:rFonts w:ascii="Cambria" w:eastAsia="Calibri" w:hAnsi="Cambria" w:cs="Times New Roman"/>
          <w:b/>
          <w:bCs/>
          <w:sz w:val="24"/>
          <w:szCs w:val="24"/>
        </w:rPr>
      </w:pPr>
      <w:r w:rsidRPr="00CE63C0">
        <w:rPr>
          <w:rFonts w:ascii="Cambria" w:eastAsia="Calibri" w:hAnsi="Cambria" w:cs="Times New Roman"/>
          <w:b/>
          <w:bCs/>
          <w:sz w:val="24"/>
          <w:szCs w:val="24"/>
        </w:rPr>
        <w:fldChar w:fldCharType="end"/>
      </w:r>
    </w:p>
    <w:p w:rsidR="005E2E3F" w:rsidRPr="00CE63C0" w:rsidRDefault="005E2E3F" w:rsidP="00F60EC8">
      <w:pPr>
        <w:spacing w:line="480" w:lineRule="auto"/>
        <w:contextualSpacing/>
        <w:rPr>
          <w:rFonts w:asciiTheme="majorHAnsi" w:hAnsiTheme="majorHAnsi"/>
          <w:noProof/>
          <w:sz w:val="24"/>
          <w:szCs w:val="24"/>
        </w:rPr>
      </w:pPr>
    </w:p>
    <w:sectPr w:rsidR="005E2E3F" w:rsidRPr="00CE63C0" w:rsidSect="000B0A48">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C3F" w:rsidRDefault="00836C3F" w:rsidP="007B378D">
      <w:pPr>
        <w:spacing w:after="0" w:line="240" w:lineRule="auto"/>
      </w:pPr>
      <w:r>
        <w:separator/>
      </w:r>
    </w:p>
  </w:endnote>
  <w:endnote w:type="continuationSeparator" w:id="0">
    <w:p w:rsidR="00836C3F" w:rsidRDefault="00836C3F" w:rsidP="007B37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C3F" w:rsidRDefault="00836C3F" w:rsidP="007B378D">
      <w:pPr>
        <w:spacing w:after="0" w:line="240" w:lineRule="auto"/>
      </w:pPr>
      <w:r>
        <w:separator/>
      </w:r>
    </w:p>
  </w:footnote>
  <w:footnote w:type="continuationSeparator" w:id="0">
    <w:p w:rsidR="00836C3F" w:rsidRDefault="00836C3F" w:rsidP="007B37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760938"/>
      <w:docPartObj>
        <w:docPartGallery w:val="Page Numbers (Top of Page)"/>
        <w:docPartUnique/>
      </w:docPartObj>
    </w:sdtPr>
    <w:sdtContent>
      <w:p w:rsidR="004954D7" w:rsidRDefault="0026611C">
        <w:pPr>
          <w:pStyle w:val="Header"/>
          <w:jc w:val="right"/>
        </w:pPr>
        <w:r>
          <w:fldChar w:fldCharType="begin"/>
        </w:r>
        <w:r w:rsidR="00A3581F">
          <w:instrText xml:space="preserve"> PAGE   \* MERGEFORMAT </w:instrText>
        </w:r>
        <w:r>
          <w:fldChar w:fldCharType="separate"/>
        </w:r>
        <w:r w:rsidR="00521E62">
          <w:rPr>
            <w:noProof/>
          </w:rPr>
          <w:t>12</w:t>
        </w:r>
        <w:r>
          <w:rPr>
            <w:noProof/>
          </w:rPr>
          <w:fldChar w:fldCharType="end"/>
        </w:r>
      </w:p>
    </w:sdtContent>
  </w:sdt>
  <w:p w:rsidR="004954D7" w:rsidRDefault="004954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E2EF7"/>
    <w:multiLevelType w:val="hybridMultilevel"/>
    <w:tmpl w:val="03BA79BC"/>
    <w:lvl w:ilvl="0" w:tplc="948AE346">
      <w:start w:val="1"/>
      <w:numFmt w:val="upperLetter"/>
      <w:lvlText w:val="%1."/>
      <w:lvlJc w:val="left"/>
      <w:pPr>
        <w:ind w:left="810" w:hanging="360"/>
      </w:pPr>
      <w:rPr>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E5A1BDC"/>
    <w:multiLevelType w:val="hybridMultilevel"/>
    <w:tmpl w:val="864A6774"/>
    <w:lvl w:ilvl="0" w:tplc="445A87B8">
      <w:start w:val="1"/>
      <w:numFmt w:val="upperLetter"/>
      <w:lvlText w:val="%1."/>
      <w:lvlJc w:val="left"/>
      <w:pPr>
        <w:ind w:left="810" w:hanging="360"/>
      </w:pPr>
      <w:rPr>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4A32D85"/>
    <w:multiLevelType w:val="hybridMultilevel"/>
    <w:tmpl w:val="ECD432FA"/>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4B775823"/>
    <w:multiLevelType w:val="multilevel"/>
    <w:tmpl w:val="2918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27A46DE"/>
    <w:multiLevelType w:val="hybridMultilevel"/>
    <w:tmpl w:val="C87CE84C"/>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67863C42"/>
    <w:multiLevelType w:val="hybridMultilevel"/>
    <w:tmpl w:val="0674FDA6"/>
    <w:lvl w:ilvl="0" w:tplc="745C7CFA">
      <w:start w:val="1"/>
      <w:numFmt w:val="upperRoman"/>
      <w:lvlText w:val="%1."/>
      <w:lvlJc w:val="right"/>
      <w:pPr>
        <w:ind w:left="43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53062A"/>
    <w:multiLevelType w:val="hybridMultilevel"/>
    <w:tmpl w:val="5D003842"/>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7B681379"/>
    <w:multiLevelType w:val="hybridMultilevel"/>
    <w:tmpl w:val="66D8E698"/>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5"/>
  </w:num>
  <w:num w:numId="3">
    <w:abstractNumId w:val="6"/>
  </w:num>
  <w:num w:numId="4">
    <w:abstractNumId w:val="7"/>
  </w:num>
  <w:num w:numId="5">
    <w:abstractNumId w:val="1"/>
  </w:num>
  <w:num w:numId="6">
    <w:abstractNumId w:val="0"/>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
  <w:rsids>
    <w:rsidRoot w:val="0029389C"/>
    <w:rsid w:val="00015A8F"/>
    <w:rsid w:val="000278C2"/>
    <w:rsid w:val="00053E2A"/>
    <w:rsid w:val="0006504C"/>
    <w:rsid w:val="000A1098"/>
    <w:rsid w:val="000A1D16"/>
    <w:rsid w:val="000B056A"/>
    <w:rsid w:val="000B0A48"/>
    <w:rsid w:val="000B2997"/>
    <w:rsid w:val="000B4AAE"/>
    <w:rsid w:val="000C5AA5"/>
    <w:rsid w:val="000E6FA8"/>
    <w:rsid w:val="00101F9A"/>
    <w:rsid w:val="00127A8C"/>
    <w:rsid w:val="00165D94"/>
    <w:rsid w:val="0017300A"/>
    <w:rsid w:val="001820BF"/>
    <w:rsid w:val="001856AE"/>
    <w:rsid w:val="00187FCD"/>
    <w:rsid w:val="00190BD3"/>
    <w:rsid w:val="00193951"/>
    <w:rsid w:val="00194FF5"/>
    <w:rsid w:val="0019785C"/>
    <w:rsid w:val="001A4790"/>
    <w:rsid w:val="001E460A"/>
    <w:rsid w:val="001E5472"/>
    <w:rsid w:val="00217CEE"/>
    <w:rsid w:val="00220C53"/>
    <w:rsid w:val="00222119"/>
    <w:rsid w:val="00223107"/>
    <w:rsid w:val="002326AC"/>
    <w:rsid w:val="00233B34"/>
    <w:rsid w:val="00242A0F"/>
    <w:rsid w:val="00243086"/>
    <w:rsid w:val="002433C1"/>
    <w:rsid w:val="002465D6"/>
    <w:rsid w:val="0026611C"/>
    <w:rsid w:val="00277CA1"/>
    <w:rsid w:val="00282B8C"/>
    <w:rsid w:val="00284055"/>
    <w:rsid w:val="00285707"/>
    <w:rsid w:val="00293160"/>
    <w:rsid w:val="0029389C"/>
    <w:rsid w:val="00294CA8"/>
    <w:rsid w:val="002A2A83"/>
    <w:rsid w:val="002A75D8"/>
    <w:rsid w:val="002B3B75"/>
    <w:rsid w:val="002B7A96"/>
    <w:rsid w:val="002C527F"/>
    <w:rsid w:val="002D2A06"/>
    <w:rsid w:val="002F4087"/>
    <w:rsid w:val="00300EA3"/>
    <w:rsid w:val="00304B74"/>
    <w:rsid w:val="00306D02"/>
    <w:rsid w:val="00312945"/>
    <w:rsid w:val="00321CBD"/>
    <w:rsid w:val="003730FB"/>
    <w:rsid w:val="003945B3"/>
    <w:rsid w:val="00395A3B"/>
    <w:rsid w:val="00395D9F"/>
    <w:rsid w:val="003C57A0"/>
    <w:rsid w:val="003D1736"/>
    <w:rsid w:val="003E2F62"/>
    <w:rsid w:val="003F00C1"/>
    <w:rsid w:val="003F4E73"/>
    <w:rsid w:val="003F794B"/>
    <w:rsid w:val="004000BB"/>
    <w:rsid w:val="00411A9E"/>
    <w:rsid w:val="00414EA7"/>
    <w:rsid w:val="00421E73"/>
    <w:rsid w:val="004234E6"/>
    <w:rsid w:val="00426CEA"/>
    <w:rsid w:val="00444303"/>
    <w:rsid w:val="00460CB4"/>
    <w:rsid w:val="004675EB"/>
    <w:rsid w:val="004954D7"/>
    <w:rsid w:val="00497E7C"/>
    <w:rsid w:val="004C01D7"/>
    <w:rsid w:val="004C07B5"/>
    <w:rsid w:val="004D3494"/>
    <w:rsid w:val="004F369D"/>
    <w:rsid w:val="005042F2"/>
    <w:rsid w:val="00506BDC"/>
    <w:rsid w:val="00512EF9"/>
    <w:rsid w:val="00521A69"/>
    <w:rsid w:val="00521E62"/>
    <w:rsid w:val="00522179"/>
    <w:rsid w:val="00536E4C"/>
    <w:rsid w:val="00546279"/>
    <w:rsid w:val="00551A42"/>
    <w:rsid w:val="0055350C"/>
    <w:rsid w:val="00563BA3"/>
    <w:rsid w:val="0057517E"/>
    <w:rsid w:val="00594820"/>
    <w:rsid w:val="00595D67"/>
    <w:rsid w:val="005A6122"/>
    <w:rsid w:val="005B3863"/>
    <w:rsid w:val="005D1CE6"/>
    <w:rsid w:val="005E2E3F"/>
    <w:rsid w:val="0060072E"/>
    <w:rsid w:val="00600D54"/>
    <w:rsid w:val="00610D66"/>
    <w:rsid w:val="00613600"/>
    <w:rsid w:val="00637547"/>
    <w:rsid w:val="00643519"/>
    <w:rsid w:val="006507A8"/>
    <w:rsid w:val="00651E31"/>
    <w:rsid w:val="00666E65"/>
    <w:rsid w:val="00675DAC"/>
    <w:rsid w:val="006A6295"/>
    <w:rsid w:val="006C61DC"/>
    <w:rsid w:val="006C75B8"/>
    <w:rsid w:val="006E1942"/>
    <w:rsid w:val="006F5459"/>
    <w:rsid w:val="00704FA0"/>
    <w:rsid w:val="00711094"/>
    <w:rsid w:val="00715EAE"/>
    <w:rsid w:val="00721665"/>
    <w:rsid w:val="00730498"/>
    <w:rsid w:val="00740F24"/>
    <w:rsid w:val="00753378"/>
    <w:rsid w:val="00753A43"/>
    <w:rsid w:val="007576E0"/>
    <w:rsid w:val="00760D4A"/>
    <w:rsid w:val="00761632"/>
    <w:rsid w:val="00764320"/>
    <w:rsid w:val="007814C2"/>
    <w:rsid w:val="00783DBF"/>
    <w:rsid w:val="007917D4"/>
    <w:rsid w:val="007947B2"/>
    <w:rsid w:val="007B378D"/>
    <w:rsid w:val="007C3523"/>
    <w:rsid w:val="007C6897"/>
    <w:rsid w:val="007D122A"/>
    <w:rsid w:val="007D36AF"/>
    <w:rsid w:val="008012ED"/>
    <w:rsid w:val="00823375"/>
    <w:rsid w:val="00836C3F"/>
    <w:rsid w:val="00843DEE"/>
    <w:rsid w:val="008545B4"/>
    <w:rsid w:val="00863A5C"/>
    <w:rsid w:val="00865891"/>
    <w:rsid w:val="00897A2B"/>
    <w:rsid w:val="008C0BE6"/>
    <w:rsid w:val="008C6738"/>
    <w:rsid w:val="008D50DE"/>
    <w:rsid w:val="008E3679"/>
    <w:rsid w:val="008F5A1C"/>
    <w:rsid w:val="009174D6"/>
    <w:rsid w:val="00924DE3"/>
    <w:rsid w:val="00926160"/>
    <w:rsid w:val="009331BE"/>
    <w:rsid w:val="009334C8"/>
    <w:rsid w:val="00935577"/>
    <w:rsid w:val="009405A6"/>
    <w:rsid w:val="0094169F"/>
    <w:rsid w:val="00991027"/>
    <w:rsid w:val="009A5C20"/>
    <w:rsid w:val="009B445E"/>
    <w:rsid w:val="009B4E34"/>
    <w:rsid w:val="009B5F24"/>
    <w:rsid w:val="009C0FB6"/>
    <w:rsid w:val="009C2C30"/>
    <w:rsid w:val="009D0EEB"/>
    <w:rsid w:val="009D38C4"/>
    <w:rsid w:val="009E2B6A"/>
    <w:rsid w:val="009E3D20"/>
    <w:rsid w:val="009E5253"/>
    <w:rsid w:val="009E6B38"/>
    <w:rsid w:val="009E749B"/>
    <w:rsid w:val="00A02271"/>
    <w:rsid w:val="00A05A33"/>
    <w:rsid w:val="00A15A31"/>
    <w:rsid w:val="00A240C7"/>
    <w:rsid w:val="00A265E3"/>
    <w:rsid w:val="00A310BA"/>
    <w:rsid w:val="00A3581F"/>
    <w:rsid w:val="00A36B99"/>
    <w:rsid w:val="00A4741C"/>
    <w:rsid w:val="00A75479"/>
    <w:rsid w:val="00A81015"/>
    <w:rsid w:val="00A82D8D"/>
    <w:rsid w:val="00A8615B"/>
    <w:rsid w:val="00AA7A32"/>
    <w:rsid w:val="00AB5AE9"/>
    <w:rsid w:val="00AC2A00"/>
    <w:rsid w:val="00AC4708"/>
    <w:rsid w:val="00B346E0"/>
    <w:rsid w:val="00B52B83"/>
    <w:rsid w:val="00B61336"/>
    <w:rsid w:val="00B644A9"/>
    <w:rsid w:val="00B76995"/>
    <w:rsid w:val="00B83B40"/>
    <w:rsid w:val="00B90C05"/>
    <w:rsid w:val="00B95225"/>
    <w:rsid w:val="00BB0378"/>
    <w:rsid w:val="00BB0C57"/>
    <w:rsid w:val="00BE59C0"/>
    <w:rsid w:val="00BE5EF9"/>
    <w:rsid w:val="00C00DF9"/>
    <w:rsid w:val="00C20D49"/>
    <w:rsid w:val="00C3429A"/>
    <w:rsid w:val="00C3717F"/>
    <w:rsid w:val="00C4541E"/>
    <w:rsid w:val="00C55FF5"/>
    <w:rsid w:val="00C56DD8"/>
    <w:rsid w:val="00C632D4"/>
    <w:rsid w:val="00C8450E"/>
    <w:rsid w:val="00C923EA"/>
    <w:rsid w:val="00CD0DA0"/>
    <w:rsid w:val="00CD4892"/>
    <w:rsid w:val="00CE63C0"/>
    <w:rsid w:val="00CF4FAA"/>
    <w:rsid w:val="00D04CBF"/>
    <w:rsid w:val="00D07422"/>
    <w:rsid w:val="00D16AC4"/>
    <w:rsid w:val="00D17404"/>
    <w:rsid w:val="00D34F0F"/>
    <w:rsid w:val="00D4519E"/>
    <w:rsid w:val="00D5000A"/>
    <w:rsid w:val="00D53176"/>
    <w:rsid w:val="00D62C53"/>
    <w:rsid w:val="00D7285A"/>
    <w:rsid w:val="00D805F0"/>
    <w:rsid w:val="00D85B98"/>
    <w:rsid w:val="00DB3728"/>
    <w:rsid w:val="00DB679D"/>
    <w:rsid w:val="00DC2624"/>
    <w:rsid w:val="00DD69B6"/>
    <w:rsid w:val="00DE1605"/>
    <w:rsid w:val="00DE6FCA"/>
    <w:rsid w:val="00DF0CAA"/>
    <w:rsid w:val="00DF691F"/>
    <w:rsid w:val="00E0676C"/>
    <w:rsid w:val="00E41522"/>
    <w:rsid w:val="00E56E31"/>
    <w:rsid w:val="00E60648"/>
    <w:rsid w:val="00E64346"/>
    <w:rsid w:val="00E67FBE"/>
    <w:rsid w:val="00E90315"/>
    <w:rsid w:val="00EA7406"/>
    <w:rsid w:val="00EB204B"/>
    <w:rsid w:val="00EC16E0"/>
    <w:rsid w:val="00EC742B"/>
    <w:rsid w:val="00ED2AFB"/>
    <w:rsid w:val="00ED59B7"/>
    <w:rsid w:val="00EE28B5"/>
    <w:rsid w:val="00EF2639"/>
    <w:rsid w:val="00F06C34"/>
    <w:rsid w:val="00F179EA"/>
    <w:rsid w:val="00F209F8"/>
    <w:rsid w:val="00F30EE2"/>
    <w:rsid w:val="00F41825"/>
    <w:rsid w:val="00F41F2C"/>
    <w:rsid w:val="00F60EC8"/>
    <w:rsid w:val="00F6220E"/>
    <w:rsid w:val="00F62E1E"/>
    <w:rsid w:val="00F62FFC"/>
    <w:rsid w:val="00F6345E"/>
    <w:rsid w:val="00F70F49"/>
    <w:rsid w:val="00F91C22"/>
    <w:rsid w:val="00FA5B2B"/>
    <w:rsid w:val="00FC1B38"/>
    <w:rsid w:val="00FC20BF"/>
    <w:rsid w:val="00FC6CC5"/>
    <w:rsid w:val="00FE08EE"/>
    <w:rsid w:val="00FE21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DEE"/>
  </w:style>
  <w:style w:type="paragraph" w:styleId="Heading1">
    <w:name w:val="heading 1"/>
    <w:basedOn w:val="Normal"/>
    <w:next w:val="Normal"/>
    <w:link w:val="Heading1Char"/>
    <w:uiPriority w:val="9"/>
    <w:qFormat/>
    <w:rsid w:val="00A240C7"/>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0C7"/>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A240C7"/>
  </w:style>
  <w:style w:type="paragraph" w:styleId="BalloonText">
    <w:name w:val="Balloon Text"/>
    <w:basedOn w:val="Normal"/>
    <w:link w:val="BalloonTextChar"/>
    <w:uiPriority w:val="99"/>
    <w:semiHidden/>
    <w:unhideWhenUsed/>
    <w:rsid w:val="00A24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0C7"/>
    <w:rPr>
      <w:rFonts w:ascii="Tahoma" w:hAnsi="Tahoma" w:cs="Tahoma"/>
      <w:sz w:val="16"/>
      <w:szCs w:val="16"/>
    </w:rPr>
  </w:style>
  <w:style w:type="character" w:styleId="Hyperlink">
    <w:name w:val="Hyperlink"/>
    <w:basedOn w:val="DefaultParagraphFont"/>
    <w:uiPriority w:val="99"/>
    <w:unhideWhenUsed/>
    <w:rsid w:val="00F6345E"/>
    <w:rPr>
      <w:strike w:val="0"/>
      <w:dstrike w:val="0"/>
      <w:color w:val="3E4FA2"/>
      <w:u w:val="none"/>
      <w:effect w:val="none"/>
    </w:rPr>
  </w:style>
  <w:style w:type="paragraph" w:styleId="Header">
    <w:name w:val="header"/>
    <w:basedOn w:val="Normal"/>
    <w:link w:val="HeaderChar"/>
    <w:uiPriority w:val="99"/>
    <w:unhideWhenUsed/>
    <w:rsid w:val="007B3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78D"/>
  </w:style>
  <w:style w:type="paragraph" w:styleId="Footer">
    <w:name w:val="footer"/>
    <w:basedOn w:val="Normal"/>
    <w:link w:val="FooterChar"/>
    <w:uiPriority w:val="99"/>
    <w:unhideWhenUsed/>
    <w:rsid w:val="007B3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78D"/>
  </w:style>
  <w:style w:type="paragraph" w:styleId="ListParagraph">
    <w:name w:val="List Paragraph"/>
    <w:basedOn w:val="Normal"/>
    <w:uiPriority w:val="34"/>
    <w:qFormat/>
    <w:rsid w:val="009D0EEB"/>
    <w:pPr>
      <w:ind w:left="720"/>
      <w:contextualSpacing/>
    </w:pPr>
  </w:style>
  <w:style w:type="paragraph" w:styleId="NormalWeb">
    <w:name w:val="Normal (Web)"/>
    <w:basedOn w:val="Normal"/>
    <w:uiPriority w:val="99"/>
    <w:semiHidden/>
    <w:unhideWhenUsed/>
    <w:rsid w:val="00AC470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43519"/>
    <w:rPr>
      <w:sz w:val="16"/>
      <w:szCs w:val="16"/>
    </w:rPr>
  </w:style>
  <w:style w:type="paragraph" w:styleId="CommentText">
    <w:name w:val="annotation text"/>
    <w:basedOn w:val="Normal"/>
    <w:link w:val="CommentTextChar"/>
    <w:uiPriority w:val="99"/>
    <w:semiHidden/>
    <w:unhideWhenUsed/>
    <w:rsid w:val="00643519"/>
    <w:pPr>
      <w:spacing w:line="240" w:lineRule="auto"/>
    </w:pPr>
    <w:rPr>
      <w:sz w:val="20"/>
      <w:szCs w:val="20"/>
    </w:rPr>
  </w:style>
  <w:style w:type="character" w:customStyle="1" w:styleId="CommentTextChar">
    <w:name w:val="Comment Text Char"/>
    <w:basedOn w:val="DefaultParagraphFont"/>
    <w:link w:val="CommentText"/>
    <w:uiPriority w:val="99"/>
    <w:semiHidden/>
    <w:rsid w:val="00643519"/>
    <w:rPr>
      <w:sz w:val="20"/>
      <w:szCs w:val="20"/>
    </w:rPr>
  </w:style>
  <w:style w:type="paragraph" w:styleId="CommentSubject">
    <w:name w:val="annotation subject"/>
    <w:basedOn w:val="CommentText"/>
    <w:next w:val="CommentText"/>
    <w:link w:val="CommentSubjectChar"/>
    <w:uiPriority w:val="99"/>
    <w:semiHidden/>
    <w:unhideWhenUsed/>
    <w:rsid w:val="00643519"/>
    <w:rPr>
      <w:b/>
      <w:bCs/>
    </w:rPr>
  </w:style>
  <w:style w:type="character" w:customStyle="1" w:styleId="CommentSubjectChar">
    <w:name w:val="Comment Subject Char"/>
    <w:basedOn w:val="CommentTextChar"/>
    <w:link w:val="CommentSubject"/>
    <w:uiPriority w:val="99"/>
    <w:semiHidden/>
    <w:rsid w:val="0064351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817400">
      <w:bodyDiv w:val="1"/>
      <w:marLeft w:val="0"/>
      <w:marRight w:val="0"/>
      <w:marTop w:val="0"/>
      <w:marBottom w:val="0"/>
      <w:divBdr>
        <w:top w:val="none" w:sz="0" w:space="0" w:color="auto"/>
        <w:left w:val="none" w:sz="0" w:space="0" w:color="auto"/>
        <w:bottom w:val="none" w:sz="0" w:space="0" w:color="auto"/>
        <w:right w:val="none" w:sz="0" w:space="0" w:color="auto"/>
      </w:divBdr>
      <w:divsChild>
        <w:div w:id="1505391314">
          <w:marLeft w:val="0"/>
          <w:marRight w:val="0"/>
          <w:marTop w:val="0"/>
          <w:marBottom w:val="0"/>
          <w:divBdr>
            <w:top w:val="single" w:sz="6" w:space="0" w:color="999999"/>
            <w:left w:val="single" w:sz="6" w:space="0" w:color="999999"/>
            <w:bottom w:val="single" w:sz="6" w:space="0" w:color="999999"/>
            <w:right w:val="single" w:sz="6" w:space="0" w:color="999999"/>
          </w:divBdr>
          <w:divsChild>
            <w:div w:id="316030866">
              <w:marLeft w:val="75"/>
              <w:marRight w:val="75"/>
              <w:marTop w:val="75"/>
              <w:marBottom w:val="75"/>
              <w:divBdr>
                <w:top w:val="single" w:sz="6" w:space="0" w:color="999999"/>
                <w:left w:val="single" w:sz="6" w:space="0" w:color="999999"/>
                <w:bottom w:val="single" w:sz="6" w:space="0" w:color="999999"/>
                <w:right w:val="single" w:sz="6" w:space="0" w:color="999999"/>
              </w:divBdr>
              <w:divsChild>
                <w:div w:id="80512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1569">
      <w:bodyDiv w:val="1"/>
      <w:marLeft w:val="0"/>
      <w:marRight w:val="0"/>
      <w:marTop w:val="0"/>
      <w:marBottom w:val="0"/>
      <w:divBdr>
        <w:top w:val="none" w:sz="0" w:space="0" w:color="auto"/>
        <w:left w:val="none" w:sz="0" w:space="0" w:color="auto"/>
        <w:bottom w:val="none" w:sz="0" w:space="0" w:color="auto"/>
        <w:right w:val="none" w:sz="0" w:space="0" w:color="auto"/>
      </w:divBdr>
    </w:div>
    <w:div w:id="269438314">
      <w:bodyDiv w:val="1"/>
      <w:marLeft w:val="0"/>
      <w:marRight w:val="0"/>
      <w:marTop w:val="0"/>
      <w:marBottom w:val="0"/>
      <w:divBdr>
        <w:top w:val="none" w:sz="0" w:space="0" w:color="auto"/>
        <w:left w:val="none" w:sz="0" w:space="0" w:color="auto"/>
        <w:bottom w:val="none" w:sz="0" w:space="0" w:color="auto"/>
        <w:right w:val="none" w:sz="0" w:space="0" w:color="auto"/>
      </w:divBdr>
      <w:divsChild>
        <w:div w:id="1391925203">
          <w:marLeft w:val="0"/>
          <w:marRight w:val="0"/>
          <w:marTop w:val="0"/>
          <w:marBottom w:val="0"/>
          <w:divBdr>
            <w:top w:val="single" w:sz="6" w:space="0" w:color="999999"/>
            <w:left w:val="single" w:sz="6" w:space="0" w:color="999999"/>
            <w:bottom w:val="single" w:sz="6" w:space="0" w:color="999999"/>
            <w:right w:val="single" w:sz="6" w:space="0" w:color="999999"/>
          </w:divBdr>
          <w:divsChild>
            <w:div w:id="150948171">
              <w:marLeft w:val="75"/>
              <w:marRight w:val="75"/>
              <w:marTop w:val="75"/>
              <w:marBottom w:val="75"/>
              <w:divBdr>
                <w:top w:val="single" w:sz="6" w:space="0" w:color="999999"/>
                <w:left w:val="single" w:sz="6" w:space="0" w:color="999999"/>
                <w:bottom w:val="single" w:sz="6" w:space="0" w:color="999999"/>
                <w:right w:val="single" w:sz="6" w:space="0" w:color="999999"/>
              </w:divBdr>
              <w:divsChild>
                <w:div w:id="3463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56153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52">
          <w:marLeft w:val="0"/>
          <w:marRight w:val="0"/>
          <w:marTop w:val="0"/>
          <w:marBottom w:val="0"/>
          <w:divBdr>
            <w:top w:val="none" w:sz="0" w:space="0" w:color="auto"/>
            <w:left w:val="none" w:sz="0" w:space="0" w:color="auto"/>
            <w:bottom w:val="none" w:sz="0" w:space="0" w:color="auto"/>
            <w:right w:val="none" w:sz="0" w:space="0" w:color="auto"/>
          </w:divBdr>
          <w:divsChild>
            <w:div w:id="522985119">
              <w:marLeft w:val="0"/>
              <w:marRight w:val="0"/>
              <w:marTop w:val="0"/>
              <w:marBottom w:val="0"/>
              <w:divBdr>
                <w:top w:val="none" w:sz="0" w:space="0" w:color="auto"/>
                <w:left w:val="none" w:sz="0" w:space="0" w:color="auto"/>
                <w:bottom w:val="none" w:sz="0" w:space="0" w:color="auto"/>
                <w:right w:val="none" w:sz="0" w:space="0" w:color="auto"/>
              </w:divBdr>
              <w:divsChild>
                <w:div w:id="1198080482">
                  <w:marLeft w:val="0"/>
                  <w:marRight w:val="0"/>
                  <w:marTop w:val="0"/>
                  <w:marBottom w:val="0"/>
                  <w:divBdr>
                    <w:top w:val="none" w:sz="0" w:space="0" w:color="auto"/>
                    <w:left w:val="none" w:sz="0" w:space="0" w:color="auto"/>
                    <w:bottom w:val="none" w:sz="0" w:space="0" w:color="auto"/>
                    <w:right w:val="none" w:sz="0" w:space="0" w:color="auto"/>
                  </w:divBdr>
                  <w:divsChild>
                    <w:div w:id="2025788272">
                      <w:marLeft w:val="0"/>
                      <w:marRight w:val="0"/>
                      <w:marTop w:val="0"/>
                      <w:marBottom w:val="0"/>
                      <w:divBdr>
                        <w:top w:val="none" w:sz="0" w:space="0" w:color="auto"/>
                        <w:left w:val="none" w:sz="0" w:space="0" w:color="auto"/>
                        <w:bottom w:val="none" w:sz="0" w:space="0" w:color="auto"/>
                        <w:right w:val="none" w:sz="0" w:space="0" w:color="auto"/>
                      </w:divBdr>
                      <w:divsChild>
                        <w:div w:id="13462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64988">
      <w:bodyDiv w:val="1"/>
      <w:marLeft w:val="0"/>
      <w:marRight w:val="0"/>
      <w:marTop w:val="0"/>
      <w:marBottom w:val="0"/>
      <w:divBdr>
        <w:top w:val="none" w:sz="0" w:space="0" w:color="auto"/>
        <w:left w:val="none" w:sz="0" w:space="0" w:color="auto"/>
        <w:bottom w:val="none" w:sz="0" w:space="0" w:color="auto"/>
        <w:right w:val="none" w:sz="0" w:space="0" w:color="auto"/>
      </w:divBdr>
    </w:div>
    <w:div w:id="523400503">
      <w:bodyDiv w:val="1"/>
      <w:marLeft w:val="0"/>
      <w:marRight w:val="0"/>
      <w:marTop w:val="0"/>
      <w:marBottom w:val="0"/>
      <w:divBdr>
        <w:top w:val="none" w:sz="0" w:space="0" w:color="auto"/>
        <w:left w:val="none" w:sz="0" w:space="0" w:color="auto"/>
        <w:bottom w:val="none" w:sz="0" w:space="0" w:color="auto"/>
        <w:right w:val="none" w:sz="0" w:space="0" w:color="auto"/>
      </w:divBdr>
      <w:divsChild>
        <w:div w:id="385689126">
          <w:marLeft w:val="0"/>
          <w:marRight w:val="0"/>
          <w:marTop w:val="0"/>
          <w:marBottom w:val="0"/>
          <w:divBdr>
            <w:top w:val="single" w:sz="6" w:space="0" w:color="999999"/>
            <w:left w:val="single" w:sz="6" w:space="0" w:color="999999"/>
            <w:bottom w:val="single" w:sz="6" w:space="0" w:color="999999"/>
            <w:right w:val="single" w:sz="6" w:space="0" w:color="999999"/>
          </w:divBdr>
          <w:divsChild>
            <w:div w:id="1036740416">
              <w:marLeft w:val="75"/>
              <w:marRight w:val="75"/>
              <w:marTop w:val="75"/>
              <w:marBottom w:val="75"/>
              <w:divBdr>
                <w:top w:val="single" w:sz="6" w:space="0" w:color="999999"/>
                <w:left w:val="single" w:sz="6" w:space="0" w:color="999999"/>
                <w:bottom w:val="single" w:sz="6" w:space="0" w:color="999999"/>
                <w:right w:val="single" w:sz="6" w:space="0" w:color="999999"/>
              </w:divBdr>
              <w:divsChild>
                <w:div w:id="126892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77417">
      <w:bodyDiv w:val="1"/>
      <w:marLeft w:val="0"/>
      <w:marRight w:val="0"/>
      <w:marTop w:val="0"/>
      <w:marBottom w:val="0"/>
      <w:divBdr>
        <w:top w:val="none" w:sz="0" w:space="0" w:color="auto"/>
        <w:left w:val="none" w:sz="0" w:space="0" w:color="auto"/>
        <w:bottom w:val="none" w:sz="0" w:space="0" w:color="auto"/>
        <w:right w:val="none" w:sz="0" w:space="0" w:color="auto"/>
      </w:divBdr>
      <w:divsChild>
        <w:div w:id="1565292997">
          <w:marLeft w:val="0"/>
          <w:marRight w:val="0"/>
          <w:marTop w:val="0"/>
          <w:marBottom w:val="0"/>
          <w:divBdr>
            <w:top w:val="none" w:sz="0" w:space="0" w:color="auto"/>
            <w:left w:val="none" w:sz="0" w:space="0" w:color="auto"/>
            <w:bottom w:val="none" w:sz="0" w:space="0" w:color="auto"/>
            <w:right w:val="none" w:sz="0" w:space="0" w:color="auto"/>
          </w:divBdr>
          <w:divsChild>
            <w:div w:id="146896643">
              <w:marLeft w:val="120"/>
              <w:marRight w:val="120"/>
              <w:marTop w:val="0"/>
              <w:marBottom w:val="450"/>
              <w:divBdr>
                <w:top w:val="none" w:sz="0" w:space="0" w:color="auto"/>
                <w:left w:val="none" w:sz="0" w:space="0" w:color="auto"/>
                <w:bottom w:val="none" w:sz="0" w:space="0" w:color="auto"/>
                <w:right w:val="none" w:sz="0" w:space="0" w:color="auto"/>
              </w:divBdr>
              <w:divsChild>
                <w:div w:id="2080788909">
                  <w:marLeft w:val="0"/>
                  <w:marRight w:val="0"/>
                  <w:marTop w:val="0"/>
                  <w:marBottom w:val="0"/>
                  <w:divBdr>
                    <w:top w:val="none" w:sz="0" w:space="0" w:color="auto"/>
                    <w:left w:val="none" w:sz="0" w:space="0" w:color="auto"/>
                    <w:bottom w:val="none" w:sz="0" w:space="0" w:color="auto"/>
                    <w:right w:val="none" w:sz="0" w:space="0" w:color="auto"/>
                  </w:divBdr>
                  <w:divsChild>
                    <w:div w:id="9159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633923">
      <w:bodyDiv w:val="1"/>
      <w:marLeft w:val="0"/>
      <w:marRight w:val="0"/>
      <w:marTop w:val="0"/>
      <w:marBottom w:val="0"/>
      <w:divBdr>
        <w:top w:val="none" w:sz="0" w:space="0" w:color="auto"/>
        <w:left w:val="none" w:sz="0" w:space="0" w:color="auto"/>
        <w:bottom w:val="none" w:sz="0" w:space="0" w:color="auto"/>
        <w:right w:val="none" w:sz="0" w:space="0" w:color="auto"/>
      </w:divBdr>
      <w:divsChild>
        <w:div w:id="1971280664">
          <w:marLeft w:val="0"/>
          <w:marRight w:val="0"/>
          <w:marTop w:val="0"/>
          <w:marBottom w:val="0"/>
          <w:divBdr>
            <w:top w:val="single" w:sz="6" w:space="0" w:color="999999"/>
            <w:left w:val="single" w:sz="6" w:space="0" w:color="999999"/>
            <w:bottom w:val="single" w:sz="6" w:space="0" w:color="999999"/>
            <w:right w:val="single" w:sz="6" w:space="0" w:color="999999"/>
          </w:divBdr>
          <w:divsChild>
            <w:div w:id="1239439523">
              <w:marLeft w:val="0"/>
              <w:marRight w:val="0"/>
              <w:marTop w:val="225"/>
              <w:marBottom w:val="0"/>
              <w:divBdr>
                <w:top w:val="single" w:sz="6" w:space="0" w:color="FFFFFF"/>
                <w:left w:val="none" w:sz="0" w:space="0" w:color="auto"/>
                <w:bottom w:val="none" w:sz="0" w:space="0" w:color="auto"/>
                <w:right w:val="none" w:sz="0" w:space="0" w:color="auto"/>
              </w:divBdr>
              <w:divsChild>
                <w:div w:id="223682337">
                  <w:marLeft w:val="0"/>
                  <w:marRight w:val="0"/>
                  <w:marTop w:val="0"/>
                  <w:marBottom w:val="0"/>
                  <w:divBdr>
                    <w:top w:val="none" w:sz="0" w:space="0" w:color="auto"/>
                    <w:left w:val="none" w:sz="0" w:space="0" w:color="auto"/>
                    <w:bottom w:val="none" w:sz="0" w:space="0" w:color="auto"/>
                    <w:right w:val="none" w:sz="0" w:space="0" w:color="auto"/>
                  </w:divBdr>
                  <w:divsChild>
                    <w:div w:id="1843661218">
                      <w:marLeft w:val="0"/>
                      <w:marRight w:val="15"/>
                      <w:marTop w:val="0"/>
                      <w:marBottom w:val="0"/>
                      <w:divBdr>
                        <w:top w:val="none" w:sz="0" w:space="0" w:color="auto"/>
                        <w:left w:val="none" w:sz="0" w:space="0" w:color="auto"/>
                        <w:bottom w:val="none" w:sz="0" w:space="0" w:color="auto"/>
                        <w:right w:val="none" w:sz="0" w:space="0" w:color="auto"/>
                      </w:divBdr>
                      <w:divsChild>
                        <w:div w:id="1164273324">
                          <w:marLeft w:val="0"/>
                          <w:marRight w:val="0"/>
                          <w:marTop w:val="0"/>
                          <w:marBottom w:val="0"/>
                          <w:divBdr>
                            <w:top w:val="none" w:sz="0" w:space="0" w:color="auto"/>
                            <w:left w:val="none" w:sz="0" w:space="0" w:color="auto"/>
                            <w:bottom w:val="none" w:sz="0" w:space="0" w:color="auto"/>
                            <w:right w:val="none" w:sz="0" w:space="0" w:color="auto"/>
                          </w:divBdr>
                          <w:divsChild>
                            <w:div w:id="105003894">
                              <w:marLeft w:val="150"/>
                              <w:marRight w:val="105"/>
                              <w:marTop w:val="0"/>
                              <w:marBottom w:val="180"/>
                              <w:divBdr>
                                <w:top w:val="none" w:sz="0" w:space="0" w:color="auto"/>
                                <w:left w:val="none" w:sz="0" w:space="0" w:color="auto"/>
                                <w:bottom w:val="none" w:sz="0" w:space="0" w:color="auto"/>
                                <w:right w:val="none" w:sz="0" w:space="0" w:color="auto"/>
                              </w:divBdr>
                              <w:divsChild>
                                <w:div w:id="2109496944">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702077">
      <w:bodyDiv w:val="1"/>
      <w:marLeft w:val="0"/>
      <w:marRight w:val="0"/>
      <w:marTop w:val="0"/>
      <w:marBottom w:val="0"/>
      <w:divBdr>
        <w:top w:val="none" w:sz="0" w:space="0" w:color="auto"/>
        <w:left w:val="none" w:sz="0" w:space="0" w:color="auto"/>
        <w:bottom w:val="none" w:sz="0" w:space="0" w:color="auto"/>
        <w:right w:val="none" w:sz="0" w:space="0" w:color="auto"/>
      </w:divBdr>
      <w:divsChild>
        <w:div w:id="1085961175">
          <w:marLeft w:val="0"/>
          <w:marRight w:val="0"/>
          <w:marTop w:val="0"/>
          <w:marBottom w:val="0"/>
          <w:divBdr>
            <w:top w:val="single" w:sz="6" w:space="0" w:color="999999"/>
            <w:left w:val="single" w:sz="6" w:space="0" w:color="999999"/>
            <w:bottom w:val="single" w:sz="6" w:space="0" w:color="999999"/>
            <w:right w:val="single" w:sz="6" w:space="0" w:color="999999"/>
          </w:divBdr>
          <w:divsChild>
            <w:div w:id="617489916">
              <w:marLeft w:val="75"/>
              <w:marRight w:val="75"/>
              <w:marTop w:val="75"/>
              <w:marBottom w:val="75"/>
              <w:divBdr>
                <w:top w:val="single" w:sz="6" w:space="0" w:color="999999"/>
                <w:left w:val="single" w:sz="6" w:space="0" w:color="999999"/>
                <w:bottom w:val="single" w:sz="6" w:space="0" w:color="999999"/>
                <w:right w:val="single" w:sz="6" w:space="0" w:color="999999"/>
              </w:divBdr>
              <w:divsChild>
                <w:div w:id="2064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25811">
      <w:bodyDiv w:val="1"/>
      <w:marLeft w:val="0"/>
      <w:marRight w:val="0"/>
      <w:marTop w:val="0"/>
      <w:marBottom w:val="0"/>
      <w:divBdr>
        <w:top w:val="none" w:sz="0" w:space="0" w:color="auto"/>
        <w:left w:val="none" w:sz="0" w:space="0" w:color="auto"/>
        <w:bottom w:val="none" w:sz="0" w:space="0" w:color="auto"/>
        <w:right w:val="none" w:sz="0" w:space="0" w:color="auto"/>
      </w:divBdr>
      <w:divsChild>
        <w:div w:id="816991896">
          <w:marLeft w:val="0"/>
          <w:marRight w:val="0"/>
          <w:marTop w:val="0"/>
          <w:marBottom w:val="0"/>
          <w:divBdr>
            <w:top w:val="single" w:sz="6" w:space="0" w:color="999999"/>
            <w:left w:val="single" w:sz="6" w:space="0" w:color="999999"/>
            <w:bottom w:val="single" w:sz="6" w:space="0" w:color="999999"/>
            <w:right w:val="single" w:sz="6" w:space="0" w:color="999999"/>
          </w:divBdr>
          <w:divsChild>
            <w:div w:id="879365069">
              <w:marLeft w:val="75"/>
              <w:marRight w:val="75"/>
              <w:marTop w:val="75"/>
              <w:marBottom w:val="75"/>
              <w:divBdr>
                <w:top w:val="single" w:sz="6" w:space="0" w:color="999999"/>
                <w:left w:val="single" w:sz="6" w:space="0" w:color="999999"/>
                <w:bottom w:val="single" w:sz="6" w:space="0" w:color="999999"/>
                <w:right w:val="single" w:sz="6" w:space="0" w:color="999999"/>
              </w:divBdr>
              <w:divsChild>
                <w:div w:id="184531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8629">
      <w:bodyDiv w:val="1"/>
      <w:marLeft w:val="0"/>
      <w:marRight w:val="0"/>
      <w:marTop w:val="0"/>
      <w:marBottom w:val="0"/>
      <w:divBdr>
        <w:top w:val="none" w:sz="0" w:space="0" w:color="auto"/>
        <w:left w:val="none" w:sz="0" w:space="0" w:color="auto"/>
        <w:bottom w:val="none" w:sz="0" w:space="0" w:color="auto"/>
        <w:right w:val="none" w:sz="0" w:space="0" w:color="auto"/>
      </w:divBdr>
      <w:divsChild>
        <w:div w:id="144050862">
          <w:marLeft w:val="0"/>
          <w:marRight w:val="0"/>
          <w:marTop w:val="0"/>
          <w:marBottom w:val="0"/>
          <w:divBdr>
            <w:top w:val="single" w:sz="6" w:space="0" w:color="999999"/>
            <w:left w:val="single" w:sz="6" w:space="0" w:color="999999"/>
            <w:bottom w:val="single" w:sz="6" w:space="0" w:color="999999"/>
            <w:right w:val="single" w:sz="6" w:space="0" w:color="999999"/>
          </w:divBdr>
          <w:divsChild>
            <w:div w:id="705789828">
              <w:marLeft w:val="75"/>
              <w:marRight w:val="75"/>
              <w:marTop w:val="75"/>
              <w:marBottom w:val="75"/>
              <w:divBdr>
                <w:top w:val="single" w:sz="6" w:space="0" w:color="999999"/>
                <w:left w:val="single" w:sz="6" w:space="0" w:color="999999"/>
                <w:bottom w:val="single" w:sz="6" w:space="0" w:color="999999"/>
                <w:right w:val="single" w:sz="6" w:space="0" w:color="999999"/>
              </w:divBdr>
              <w:divsChild>
                <w:div w:id="29788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78555">
      <w:bodyDiv w:val="1"/>
      <w:marLeft w:val="0"/>
      <w:marRight w:val="0"/>
      <w:marTop w:val="0"/>
      <w:marBottom w:val="0"/>
      <w:divBdr>
        <w:top w:val="none" w:sz="0" w:space="0" w:color="auto"/>
        <w:left w:val="none" w:sz="0" w:space="0" w:color="auto"/>
        <w:bottom w:val="none" w:sz="0" w:space="0" w:color="auto"/>
        <w:right w:val="none" w:sz="0" w:space="0" w:color="auto"/>
      </w:divBdr>
      <w:divsChild>
        <w:div w:id="141192059">
          <w:marLeft w:val="0"/>
          <w:marRight w:val="0"/>
          <w:marTop w:val="0"/>
          <w:marBottom w:val="0"/>
          <w:divBdr>
            <w:top w:val="single" w:sz="6" w:space="0" w:color="999999"/>
            <w:left w:val="single" w:sz="6" w:space="0" w:color="999999"/>
            <w:bottom w:val="single" w:sz="6" w:space="0" w:color="999999"/>
            <w:right w:val="single" w:sz="6" w:space="0" w:color="999999"/>
          </w:divBdr>
          <w:divsChild>
            <w:div w:id="1865170141">
              <w:marLeft w:val="75"/>
              <w:marRight w:val="75"/>
              <w:marTop w:val="75"/>
              <w:marBottom w:val="75"/>
              <w:divBdr>
                <w:top w:val="single" w:sz="6" w:space="0" w:color="999999"/>
                <w:left w:val="single" w:sz="6" w:space="0" w:color="999999"/>
                <w:bottom w:val="single" w:sz="6" w:space="0" w:color="999999"/>
                <w:right w:val="single" w:sz="6" w:space="0" w:color="999999"/>
              </w:divBdr>
              <w:divsChild>
                <w:div w:id="12998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54846">
      <w:bodyDiv w:val="1"/>
      <w:marLeft w:val="0"/>
      <w:marRight w:val="0"/>
      <w:marTop w:val="0"/>
      <w:marBottom w:val="0"/>
      <w:divBdr>
        <w:top w:val="none" w:sz="0" w:space="0" w:color="auto"/>
        <w:left w:val="none" w:sz="0" w:space="0" w:color="auto"/>
        <w:bottom w:val="none" w:sz="0" w:space="0" w:color="auto"/>
        <w:right w:val="none" w:sz="0" w:space="0" w:color="auto"/>
      </w:divBdr>
      <w:divsChild>
        <w:div w:id="1022247647">
          <w:marLeft w:val="0"/>
          <w:marRight w:val="0"/>
          <w:marTop w:val="0"/>
          <w:marBottom w:val="0"/>
          <w:divBdr>
            <w:top w:val="single" w:sz="6" w:space="0" w:color="999999"/>
            <w:left w:val="single" w:sz="6" w:space="0" w:color="999999"/>
            <w:bottom w:val="single" w:sz="6" w:space="0" w:color="999999"/>
            <w:right w:val="single" w:sz="6" w:space="0" w:color="999999"/>
          </w:divBdr>
          <w:divsChild>
            <w:div w:id="1545486776">
              <w:marLeft w:val="75"/>
              <w:marRight w:val="75"/>
              <w:marTop w:val="75"/>
              <w:marBottom w:val="75"/>
              <w:divBdr>
                <w:top w:val="single" w:sz="6" w:space="0" w:color="999999"/>
                <w:left w:val="single" w:sz="6" w:space="0" w:color="999999"/>
                <w:bottom w:val="single" w:sz="6" w:space="0" w:color="999999"/>
                <w:right w:val="single" w:sz="6" w:space="0" w:color="999999"/>
              </w:divBdr>
              <w:divsChild>
                <w:div w:id="4895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342">
      <w:bodyDiv w:val="1"/>
      <w:marLeft w:val="0"/>
      <w:marRight w:val="0"/>
      <w:marTop w:val="0"/>
      <w:marBottom w:val="0"/>
      <w:divBdr>
        <w:top w:val="none" w:sz="0" w:space="0" w:color="auto"/>
        <w:left w:val="none" w:sz="0" w:space="0" w:color="auto"/>
        <w:bottom w:val="none" w:sz="0" w:space="0" w:color="auto"/>
        <w:right w:val="none" w:sz="0" w:space="0" w:color="auto"/>
      </w:divBdr>
      <w:divsChild>
        <w:div w:id="1907953064">
          <w:marLeft w:val="0"/>
          <w:marRight w:val="0"/>
          <w:marTop w:val="0"/>
          <w:marBottom w:val="0"/>
          <w:divBdr>
            <w:top w:val="single" w:sz="6" w:space="0" w:color="999999"/>
            <w:left w:val="single" w:sz="6" w:space="0" w:color="999999"/>
            <w:bottom w:val="single" w:sz="6" w:space="0" w:color="999999"/>
            <w:right w:val="single" w:sz="6" w:space="0" w:color="999999"/>
          </w:divBdr>
          <w:divsChild>
            <w:div w:id="1807699903">
              <w:marLeft w:val="75"/>
              <w:marRight w:val="75"/>
              <w:marTop w:val="75"/>
              <w:marBottom w:val="75"/>
              <w:divBdr>
                <w:top w:val="single" w:sz="6" w:space="0" w:color="999999"/>
                <w:left w:val="single" w:sz="6" w:space="0" w:color="999999"/>
                <w:bottom w:val="single" w:sz="6" w:space="0" w:color="999999"/>
                <w:right w:val="single" w:sz="6" w:space="0" w:color="999999"/>
              </w:divBdr>
              <w:divsChild>
                <w:div w:id="160422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Sch98</b:Tag>
    <b:SourceType>Book</b:SourceType>
    <b:Guid>{E4A6D8EB-276B-4655-9AB0-95CA8E7960E3}</b:Guid>
    <b:Author>
      <b:Author>
        <b:NameList>
          <b:Person>
            <b:Last>Schroder</b:Last>
            <b:First>Pat</b:First>
          </b:Person>
        </b:NameList>
      </b:Author>
    </b:Author>
    <b:Title>24 Years of House Work... and the Place is Still a Mess: My Life in Politics</b:Title>
    <b:Year>1998</b:Year>
    <b:City>Kansas City</b:City>
    <b:Publisher>Andrews McMeel</b:Publisher>
    <b:RefOrder>2</b:RefOrder>
  </b:Source>
  <b:Source>
    <b:Tag>Bin97</b:Tag>
    <b:SourceType>Book</b:SourceType>
    <b:Guid>{73955413-0A3D-4E8B-8875-01D77B9F2B8C}</b:Guid>
    <b:Author>
      <b:Author>
        <b:NameList>
          <b:Person>
            <b:Last>Bingham</b:Last>
          </b:Person>
        </b:NameList>
      </b:Author>
    </b:Author>
    <b:Title>Women on the Hill</b:Title>
    <b:Year>1997</b:Year>
    <b:City>New York</b:City>
    <b:Publisher>Random House</b:Publisher>
    <b:RefOrder>3</b:RefOrder>
  </b:Source>
  <b:Source>
    <b:Tag>Mik00</b:Tag>
    <b:SourceType>Book</b:SourceType>
    <b:Guid>{44E31B26-FCB9-400F-8CF6-B533EF06CD8D}</b:Guid>
    <b:Author>
      <b:Author>
        <b:NameList>
          <b:Person>
            <b:Last>Mikulski</b:Last>
            <b:First>Barbara,</b:First>
            <b:Middle>et al</b:Middle>
          </b:Person>
        </b:NameList>
      </b:Author>
    </b:Author>
    <b:Title>Nine and Counting</b:Title>
    <b:Year>2000</b:Year>
    <b:City>New York</b:City>
    <b:Publisher>William Morrow</b:Publisher>
    <b:RefOrder>4</b:RefOrder>
  </b:Source>
  <b:Source>
    <b:Tag>Kap96</b:Tag>
    <b:SourceType>Book</b:SourceType>
    <b:Guid>{87345B07-8276-4BDD-8383-0751808B35A7}</b:Guid>
    <b:Author>
      <b:Author>
        <b:NameList>
          <b:Person>
            <b:Last>Kaptur</b:Last>
            <b:First>Rep.</b:First>
            <b:Middle>Marcy</b:Middle>
          </b:Person>
        </b:NameList>
      </b:Author>
    </b:Author>
    <b:Title>Women of Congress: A Twentieth Century Odyssey</b:Title>
    <b:Year>1996</b:Year>
    <b:City>Washington D.C.</b:City>
    <b:Publisher>Congressional Quarterly Inc.</b:Publisher>
    <b:RefOrder>5</b:RefOrder>
  </b:Source>
  <b:Source>
    <b:Tag>She00</b:Tag>
    <b:SourceType>Book</b:SourceType>
    <b:Guid>{492E4365-35DB-4DEF-8112-77AAD2DFBD15}</b:Guid>
    <b:Author>
      <b:Author>
        <b:NameList>
          <b:Person>
            <b:Last>Sherman</b:Last>
            <b:First>Janann</b:First>
          </b:Person>
        </b:NameList>
      </b:Author>
    </b:Author>
    <b:Title>No Place for a Woman: A Life of Senator Margaret Chase Smith</b:Title>
    <b:Year>2000</b:Year>
    <b:City>Piscataway, NJ</b:City>
    <b:Publisher>Rutgers University Press</b:Publisher>
    <b:RefOrder>6</b:RefOrder>
  </b:Source>
  <b:Source>
    <b:Tag>Swe02</b:Tag>
    <b:SourceType>Book</b:SourceType>
    <b:Guid>{8BC5FE80-BE4B-4703-A0D3-FDD38CCDED87}</b:Guid>
    <b:Author>
      <b:Author>
        <b:NameList>
          <b:Person>
            <b:Last>Swers</b:Last>
            <b:First>Michelle</b:First>
            <b:Middle>L.</b:Middle>
          </b:Person>
        </b:NameList>
      </b:Author>
    </b:Author>
    <b:Title>The Difference Women Make: The Policy Impact of Women in Congress</b:Title>
    <b:Year>2002</b:Year>
    <b:City>Chicago</b:City>
    <b:Publisher>University of Chicago Press</b:Publisher>
    <b:RefOrder>7</b:RefOrder>
  </b:Source>
  <b:Source>
    <b:Tag>Har23</b:Tag>
    <b:SourceType>Book</b:SourceType>
    <b:Guid>{651DFCD6-2243-423D-BAC1-70BD5C0D0C6A}</b:Guid>
    <b:Author>
      <b:Author>
        <b:NameList>
          <b:Person>
            <b:Last>Harriman</b:Last>
            <b:First>Mrs.</b:First>
            <b:Middle>J. Borden</b:Middle>
          </b:Person>
        </b:NameList>
      </b:Author>
    </b:Author>
    <b:Title>From Pinafores to Politics</b:Title>
    <b:Year>1923</b:Year>
    <b:City>New York</b:City>
    <b:Publisher>Henry Holt and Company</b:Publisher>
    <b:RefOrder>8</b:RefOrder>
  </b:Source>
  <b:Source>
    <b:Tag>Lop05</b:Tag>
    <b:SourceType>Book</b:SourceType>
    <b:Guid>{B741C691-B30D-4478-A768-859D8EEBE963}</b:Guid>
    <b:Author>
      <b:Author>
        <b:NameList>
          <b:Person>
            <b:Last>Lopach</b:Last>
            <b:First>James</b:First>
            <b:Middle>J. and Jean A. Luckowski</b:Middle>
          </b:Person>
        </b:NameList>
      </b:Author>
    </b:Author>
    <b:Title>Jeanette Rankin: A Political Woman</b:Title>
    <b:Year>2005</b:Year>
    <b:City>Boulder, CO</b:City>
    <b:Publisher>University Press of Colorado</b:Publisher>
    <b:RefOrder>9</b:RefOrder>
  </b:Source>
  <b:Source>
    <b:Tag>Jos74</b:Tag>
    <b:SourceType>Book</b:SourceType>
    <b:Guid>{440FDD4F-A9C7-4445-9C0F-C5FD483EE792}</b:Guid>
    <b:Author>
      <b:Author>
        <b:NameList>
          <b:Person>
            <b:Last>Josephson</b:Last>
            <b:First>Hannah</b:First>
          </b:Person>
        </b:NameList>
      </b:Author>
    </b:Author>
    <b:Title>Jeanette Rankin: First Lady in Congress</b:Title>
    <b:Year>1974</b:Year>
    <b:City>Indianapolis</b:City>
    <b:Publisher>Bobbs-Merrill Company</b:Publisher>
    <b:RefOrder>10</b:RefOrder>
  </b:Source>
  <b:Source>
    <b:Tag>Mar94</b:Tag>
    <b:SourceType>Book</b:SourceType>
    <b:Guid>{6A046025-7DC8-45EA-9024-699E966C4561}</b:Guid>
    <b:Author>
      <b:Author>
        <b:NameList>
          <b:Person>
            <b:Last>Margolies-Mezvinsky</b:Last>
            <b:First>Marjorie</b:First>
          </b:Person>
        </b:NameList>
      </b:Author>
    </b:Author>
    <b:Title>A Woman's Place: The Freshman Women Who Changed the Face of Congress</b:Title>
    <b:Year>1994</b:Year>
    <b:City>New York</b:City>
    <b:Publisher>Crown Publishers, Inc.</b:Publisher>
    <b:RefOrder>11</b:RefOrder>
  </b:Source>
  <b:Source>
    <b:Tag>Gil97</b:Tag>
    <b:SourceType>Book</b:SourceType>
    <b:Guid>{8882D118-8BE1-486D-B341-33A559DC4E10}</b:Guid>
    <b:Author>
      <b:Author>
        <b:NameList>
          <b:Person>
            <b:Last>Gill</b:Last>
            <b:First>LaVerne</b:First>
            <b:Middle>McCain</b:Middle>
          </b:Person>
        </b:NameList>
      </b:Author>
    </b:Author>
    <b:Title>African American Women in Congress: Forming and Transforming History</b:Title>
    <b:Year>1997</b:Year>
    <b:City>New Brunswick, NJ</b:City>
    <b:Publisher>Rutgers University Press</b:Publisher>
    <b:RefOrder>12</b:RefOrder>
  </b:Source>
  <b:Source>
    <b:Tag>USH06</b:Tag>
    <b:SourceType>Book</b:SourceType>
    <b:Guid>{7D3B4837-F057-4B4A-8691-E0E4D1D401C5}</b:Guid>
    <b:Author>
      <b:Author>
        <b:Corporate>U.S. House of Representatives - Office of History and Preservation</b:Corporate>
      </b:Author>
    </b:Author>
    <b:Title>Women in Congress: 1917 - 2006</b:Title>
    <b:Year>2006</b:Year>
    <b:City>Washington D.C.</b:City>
    <b:Publisher>U.S. Government Printing Office</b:Publisher>
    <b:RefOrder>13</b:RefOrder>
  </b:Source>
  <b:Source>
    <b:Tag>CQR12</b:Tag>
    <b:SourceType>InternetSite</b:SourceType>
    <b:Guid>{4BD6DB55-3C6D-4571-8429-CFBEBEFEFBAE}</b:Guid>
    <b:Author>
      <b:Author>
        <b:Corporate>CQ-Roll Call, Inc.</b:Corporate>
      </b:Author>
    </b:Author>
    <b:Title>Congress.org</b:Title>
    <b:Year>2012</b:Year>
    <b:InternetSiteTitle>Congressional Committees</b:InternetSiteTitle>
    <b:YearAccessed>2012</b:YearAccessed>
    <b:MonthAccessed>September</b:MonthAccessed>
    <b:DayAccessed>8</b:DayAccessed>
    <b:URL>http://congress.org/congressorg/directory/committees.tt</b:URL>
    <b:RefOrder>14</b:RefOrder>
  </b:Source>
  <b:Source>
    <b:Tag>Tho74</b:Tag>
    <b:SourceType>ArticleInAPeriodical</b:SourceType>
    <b:Guid>{56158023-EF1C-4AD4-9561-CB13244D120B}</b:Guid>
    <b:Author>
      <b:Author>
        <b:NameList>
          <b:Person>
            <b:Last>Thomas</b:Last>
            <b:First>Evan,</b:First>
            <b:Middle>Neil MacNeil, &amp; John F. Stacks</b:Middle>
          </b:Person>
        </b:NameList>
      </b:Author>
    </b:Author>
    <b:Title>Just One of the Guys And Quite a Bit More</b:Title>
    <b:Year>1974</b:Year>
    <b:Month>July</b:Month>
    <b:Day>23</b:Day>
    <b:PeriodicalTitle>TIME</b:PeriodicalTitle>
    <b:RefOrder>15</b:RefOrder>
  </b:Source>
  <b:Source>
    <b:Tag>USH121</b:Tag>
    <b:SourceType>DocumentFromInternetSite</b:SourceType>
    <b:Guid>{FE1A6EE5-8376-4BAE-A9A4-A3268F06CD75}</b:Guid>
    <b:Author>
      <b:Author>
        <b:Corporate>U.S. House of Representatives - Office of the Clerk</b:Corporate>
      </b:Author>
    </b:Author>
    <b:InternetSiteTitle>Women in Congress</b:InternetSiteTitle>
    <b:Year>2012</b:Year>
    <b:YearAccessed>2012</b:YearAccessed>
    <b:MonthAccessed>September </b:MonthAccessed>
    <b:DayAccessed>8</b:DayAccessed>
    <b:URL>http://womenincongress.house.gov/</b:URL>
    <b:RefOrder>1</b:RefOrder>
  </b:Source>
  <b:Source>
    <b:Tag>Sch122</b:Tag>
    <b:SourceType>Interview</b:SourceType>
    <b:Guid>{2BB605A2-70CD-42EC-B9DE-9E92AA6749B9}</b:Guid>
    <b:Author>
      <b:Interviewee>
        <b:NameList>
          <b:Person>
            <b:Last>Schakowsky</b:Last>
            <b:First>Janice</b:First>
          </b:Person>
        </b:NameList>
      </b:Interviewee>
      <b:Interviewer>
        <b:NameList>
          <b:Person>
            <b:Last>Tuttle</b:Last>
            <b:First>Meredith</b:First>
          </b:Person>
        </b:NameList>
      </b:Interviewer>
    </b:Author>
    <b:Title>Committee Assignments Interview</b:Title>
    <b:Year>2012</b:Year>
    <b:Month>October</b:Month>
    <b:Day>31</b:Day>
    <b:RefOrder>16</b:RefOrder>
  </b:Source>
  <b:Source>
    <b:Tag>Ben121</b:Tag>
    <b:SourceType>ArticleInAPeriodical</b:SourceType>
    <b:Guid>{17D25F59-944E-40EE-80C1-20E852434341}</b:Guid>
    <b:Author>
      <b:Author>
        <b:NameList>
          <b:Person>
            <b:Last>Bennetts</b:Last>
            <b:First>Leslie</b:First>
          </b:Person>
        </b:NameList>
      </b:Author>
    </b:Author>
    <b:Title>Women and the Leadership Gap</b:Title>
    <b:Year>2012</b:Year>
    <b:Month>March</b:Month>
    <b:Day>5</b:Day>
    <b:PeriodicalTitle>Newsweek</b:PeriodicalTitle>
    <b:Pages>5</b:Pages>
    <b:RefOrder>17</b:RefOrder>
  </b:Source>
  <b:Source>
    <b:Tag>Sto11</b:Tag>
    <b:SourceType>ArticleInAPeriodical</b:SourceType>
    <b:Guid>{C48FD63A-5334-4D83-BE23-120A1032582D}</b:Guid>
    <b:Title>When It Comes to Scandal, Girls Won't Be Boys</b:Title>
    <b:Year>2011</b:Year>
    <b:Author>
      <b:Author>
        <b:NameList>
          <b:Person>
            <b:Last>Stolberg</b:Last>
            <b:First>Sheryl</b:First>
            <b:Middle>G.</b:Middle>
          </b:Person>
        </b:NameList>
      </b:Author>
    </b:Author>
    <b:PeriodicalTitle>The New York Times</b:PeriodicalTitle>
    <b:Month>June</b:Month>
    <b:Day>11</b:Day>
    <b:Pages>WK1</b:Pages>
    <b:RefOrder>18</b:RefOrder>
  </b:Source>
</b:Sources>
</file>

<file path=customXml/itemProps1.xml><?xml version="1.0" encoding="utf-8"?>
<ds:datastoreItem xmlns:ds="http://schemas.openxmlformats.org/officeDocument/2006/customXml" ds:itemID="{64F98AE3-61F8-4641-BD0B-67DE977D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6503</Words>
  <Characters>37068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City of Peoria</Company>
  <LinksUpToDate>false</LinksUpToDate>
  <CharactersWithSpaces>43485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Petkus, Chris</dc:creator>
  <cp:lastModifiedBy>cjpetku</cp:lastModifiedBy>
  <cp:revision>2</cp:revision>
  <cp:lastPrinted>2012-11-07T19:13:00Z</cp:lastPrinted>
  <dcterms:created xsi:type="dcterms:W3CDTF">2013-03-12T18:01:00Z</dcterms:created>
  <dcterms:modified xsi:type="dcterms:W3CDTF">2013-03-12T18:01:00Z</dcterms:modified>
</cp:coreProperties>
</file>