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rPr>
        <w:id w:val="873668"/>
        <w:docPartObj>
          <w:docPartGallery w:val="Cover Pages"/>
          <w:docPartUnique/>
        </w:docPartObj>
      </w:sdtPr>
      <w:sdtEndPr>
        <w:rPr>
          <w:rFonts w:ascii="Garamond" w:eastAsiaTheme="minorHAnsi" w:hAnsi="Garamond" w:cstheme="minorBidi"/>
          <w:b/>
          <w:sz w:val="24"/>
          <w:szCs w:val="24"/>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70"/>
          </w:tblGrid>
          <w:tr w:rsidR="001714FF">
            <w:sdt>
              <w:sdtPr>
                <w:rPr>
                  <w:rFonts w:asciiTheme="majorHAnsi" w:eastAsiaTheme="majorEastAsia" w:hAnsiTheme="majorHAnsi" w:cstheme="majorBidi"/>
                </w:rPr>
                <w:alias w:val="Company"/>
                <w:id w:val="13406915"/>
                <w:placeholder>
                  <w:docPart w:val="D2DD642FAF734F599C6C01639E69BE4F"/>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1714FF" w:rsidRDefault="001714FF" w:rsidP="001714FF">
                    <w:pPr>
                      <w:pStyle w:val="NoSpacing"/>
                      <w:rPr>
                        <w:rFonts w:asciiTheme="majorHAnsi" w:eastAsiaTheme="majorEastAsia" w:hAnsiTheme="majorHAnsi" w:cstheme="majorBidi"/>
                      </w:rPr>
                    </w:pPr>
                    <w:r>
                      <w:rPr>
                        <w:rFonts w:asciiTheme="majorHAnsi" w:eastAsiaTheme="majorEastAsia" w:hAnsiTheme="majorHAnsi" w:cstheme="majorBidi"/>
                      </w:rPr>
                      <w:t>James T. Arthur</w:t>
                    </w:r>
                  </w:p>
                </w:tc>
              </w:sdtContent>
            </w:sdt>
          </w:tr>
          <w:tr w:rsidR="001714FF">
            <w:tc>
              <w:tcPr>
                <w:tcW w:w="7672" w:type="dxa"/>
              </w:tcPr>
              <w:p w:rsidR="001714FF" w:rsidRDefault="000C5663" w:rsidP="001714FF">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MEDIA FRAMES OF FRACKING IN ILLINOIS.</w:t>
                </w:r>
              </w:p>
            </w:tc>
          </w:tr>
          <w:tr w:rsidR="001714FF">
            <w:sdt>
              <w:sdtPr>
                <w:rPr>
                  <w:rFonts w:asciiTheme="majorHAnsi" w:eastAsiaTheme="majorEastAsia" w:hAnsiTheme="majorHAnsi" w:cstheme="majorBidi"/>
                </w:rPr>
                <w:alias w:val="Subtitle"/>
                <w:id w:val="13406923"/>
                <w:placeholder>
                  <w:docPart w:val="25D06691C3F945FEA2CECC29F653A967"/>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1714FF" w:rsidRDefault="001714FF" w:rsidP="001714FF">
                    <w:pPr>
                      <w:pStyle w:val="NoSpacing"/>
                      <w:rPr>
                        <w:rFonts w:asciiTheme="majorHAnsi" w:eastAsiaTheme="majorEastAsia" w:hAnsiTheme="majorHAnsi" w:cstheme="majorBidi"/>
                      </w:rPr>
                    </w:pPr>
                    <w:r>
                      <w:rPr>
                        <w:rFonts w:asciiTheme="majorHAnsi" w:eastAsiaTheme="majorEastAsia" w:hAnsiTheme="majorHAnsi" w:cstheme="majorBidi"/>
                      </w:rPr>
                      <w:t>PLS 5163: SUBNATIONAL GOVERNMENT</w:t>
                    </w:r>
                  </w:p>
                </w:tc>
              </w:sdtContent>
            </w:sdt>
          </w:tr>
        </w:tbl>
        <w:p w:rsidR="001714FF" w:rsidRDefault="001714FF"/>
        <w:p w:rsidR="001714FF" w:rsidRDefault="001714FF"/>
        <w:tbl>
          <w:tblPr>
            <w:tblpPr w:leftFromText="187" w:rightFromText="187" w:horzAnchor="margin" w:tblpXSpec="center" w:tblpYSpec="bottom"/>
            <w:tblW w:w="4000" w:type="pct"/>
            <w:tblLook w:val="04A0" w:firstRow="1" w:lastRow="0" w:firstColumn="1" w:lastColumn="0" w:noHBand="0" w:noVBand="1"/>
          </w:tblPr>
          <w:tblGrid>
            <w:gridCol w:w="7488"/>
          </w:tblGrid>
          <w:tr w:rsidR="001714FF">
            <w:tc>
              <w:tcPr>
                <w:tcW w:w="7672" w:type="dxa"/>
                <w:tcMar>
                  <w:top w:w="216" w:type="dxa"/>
                  <w:left w:w="115" w:type="dxa"/>
                  <w:bottom w:w="216" w:type="dxa"/>
                  <w:right w:w="115" w:type="dxa"/>
                </w:tcMar>
              </w:tcPr>
              <w:sdt>
                <w:sdtPr>
                  <w:rPr>
                    <w:color w:val="4F81BD" w:themeColor="accent1"/>
                  </w:rPr>
                  <w:alias w:val="Author"/>
                  <w:id w:val="13406928"/>
                  <w:placeholder>
                    <w:docPart w:val="30A49AC87CE9417FB6D6E7A41B7DDD4E"/>
                  </w:placeholder>
                  <w:dataBinding w:prefixMappings="xmlns:ns0='http://schemas.openxmlformats.org/package/2006/metadata/core-properties' xmlns:ns1='http://purl.org/dc/elements/1.1/'" w:xpath="/ns0:coreProperties[1]/ns1:creator[1]" w:storeItemID="{6C3C8BC8-F283-45AE-878A-BAB7291924A1}"/>
                  <w:text/>
                </w:sdtPr>
                <w:sdtEndPr/>
                <w:sdtContent>
                  <w:p w:rsidR="001714FF" w:rsidRDefault="001714FF">
                    <w:pPr>
                      <w:pStyle w:val="NoSpacing"/>
                      <w:rPr>
                        <w:color w:val="4F81BD" w:themeColor="accent1"/>
                      </w:rPr>
                    </w:pPr>
                    <w:r>
                      <w:rPr>
                        <w:color w:val="4F81BD" w:themeColor="accent1"/>
                      </w:rPr>
                      <w:t>James</w:t>
                    </w:r>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4-11-13T00:00:00Z">
                    <w:dateFormat w:val="M/d/yyyy"/>
                    <w:lid w:val="en-US"/>
                    <w:storeMappedDataAs w:val="dateTime"/>
                    <w:calendar w:val="gregorian"/>
                  </w:date>
                </w:sdtPr>
                <w:sdtEndPr/>
                <w:sdtContent>
                  <w:p w:rsidR="001714FF" w:rsidRDefault="001714FF">
                    <w:pPr>
                      <w:pStyle w:val="NoSpacing"/>
                      <w:rPr>
                        <w:color w:val="4F81BD" w:themeColor="accent1"/>
                      </w:rPr>
                    </w:pPr>
                    <w:r>
                      <w:rPr>
                        <w:color w:val="4F81BD" w:themeColor="accent1"/>
                      </w:rPr>
                      <w:t>11/13/2014</w:t>
                    </w:r>
                  </w:p>
                </w:sdtContent>
              </w:sdt>
              <w:p w:rsidR="001714FF" w:rsidRDefault="001714FF">
                <w:pPr>
                  <w:pStyle w:val="NoSpacing"/>
                  <w:rPr>
                    <w:color w:val="4F81BD" w:themeColor="accent1"/>
                  </w:rPr>
                </w:pPr>
              </w:p>
            </w:tc>
          </w:tr>
        </w:tbl>
        <w:p w:rsidR="001714FF" w:rsidRDefault="001714FF"/>
        <w:p w:rsidR="001714FF" w:rsidRDefault="001714FF">
          <w:pPr>
            <w:rPr>
              <w:rFonts w:ascii="Garamond" w:hAnsi="Garamond"/>
              <w:b/>
              <w:sz w:val="24"/>
              <w:szCs w:val="24"/>
            </w:rPr>
          </w:pPr>
          <w:r>
            <w:rPr>
              <w:rFonts w:ascii="Garamond" w:hAnsi="Garamond"/>
              <w:b/>
              <w:sz w:val="24"/>
              <w:szCs w:val="24"/>
            </w:rPr>
            <w:br w:type="page"/>
          </w:r>
        </w:p>
      </w:sdtContent>
    </w:sdt>
    <w:p w:rsidR="00D8076A" w:rsidRPr="0025130A" w:rsidRDefault="00D8076A" w:rsidP="00D75705">
      <w:pPr>
        <w:spacing w:line="480" w:lineRule="auto"/>
        <w:jc w:val="center"/>
        <w:rPr>
          <w:rFonts w:ascii="Garamond" w:hAnsi="Garamond"/>
          <w:b/>
          <w:sz w:val="24"/>
          <w:szCs w:val="24"/>
        </w:rPr>
      </w:pPr>
      <w:r w:rsidRPr="0025130A">
        <w:rPr>
          <w:rFonts w:ascii="Garamond" w:hAnsi="Garamond"/>
          <w:b/>
          <w:sz w:val="24"/>
          <w:szCs w:val="24"/>
        </w:rPr>
        <w:lastRenderedPageBreak/>
        <w:t>INTRODUCTION</w:t>
      </w:r>
    </w:p>
    <w:p w:rsidR="00D8076A" w:rsidRPr="0025130A" w:rsidRDefault="00C67310" w:rsidP="00D75705">
      <w:pPr>
        <w:spacing w:line="480" w:lineRule="auto"/>
        <w:rPr>
          <w:rFonts w:ascii="Garamond" w:hAnsi="Garamond"/>
          <w:iCs/>
          <w:sz w:val="24"/>
          <w:szCs w:val="24"/>
        </w:rPr>
      </w:pPr>
      <w:r w:rsidRPr="0025130A">
        <w:rPr>
          <w:rFonts w:ascii="Garamond" w:hAnsi="Garamond"/>
          <w:sz w:val="24"/>
          <w:szCs w:val="24"/>
        </w:rPr>
        <w:t xml:space="preserve">                        </w:t>
      </w:r>
      <w:r w:rsidR="000343C5" w:rsidRPr="0025130A">
        <w:rPr>
          <w:rFonts w:ascii="Garamond" w:hAnsi="Garamond"/>
          <w:sz w:val="24"/>
          <w:szCs w:val="24"/>
        </w:rPr>
        <w:t xml:space="preserve">This paper focuses on media coverage of fracking in the state of Illinois, a </w:t>
      </w:r>
      <w:r w:rsidRPr="0025130A">
        <w:rPr>
          <w:rFonts w:ascii="Garamond" w:hAnsi="Garamond"/>
          <w:sz w:val="24"/>
          <w:szCs w:val="24"/>
        </w:rPr>
        <w:t xml:space="preserve">    </w:t>
      </w:r>
      <w:r w:rsidR="000343C5" w:rsidRPr="0025130A">
        <w:rPr>
          <w:rFonts w:ascii="Garamond" w:hAnsi="Garamond"/>
          <w:sz w:val="24"/>
          <w:szCs w:val="24"/>
        </w:rPr>
        <w:t>technique of retrieving natural gas from underground shale form</w:t>
      </w:r>
      <w:r w:rsidRPr="0025130A">
        <w:rPr>
          <w:rFonts w:ascii="Garamond" w:hAnsi="Garamond"/>
          <w:sz w:val="24"/>
          <w:szCs w:val="24"/>
        </w:rPr>
        <w:t xml:space="preserve">ations (Davis, C., &amp; Hoffer, K. </w:t>
      </w:r>
      <w:r w:rsidR="000343C5" w:rsidRPr="0025130A">
        <w:rPr>
          <w:rFonts w:ascii="Garamond" w:hAnsi="Garamond"/>
          <w:sz w:val="24"/>
          <w:szCs w:val="24"/>
        </w:rPr>
        <w:t xml:space="preserve">2012). America over the </w:t>
      </w:r>
      <w:r w:rsidR="00D1586E" w:rsidRPr="0025130A">
        <w:rPr>
          <w:rFonts w:ascii="Garamond" w:hAnsi="Garamond"/>
          <w:sz w:val="24"/>
          <w:szCs w:val="24"/>
        </w:rPr>
        <w:t xml:space="preserve">past few </w:t>
      </w:r>
      <w:r w:rsidR="000343C5" w:rsidRPr="0025130A">
        <w:rPr>
          <w:rFonts w:ascii="Garamond" w:hAnsi="Garamond"/>
          <w:sz w:val="24"/>
          <w:szCs w:val="24"/>
        </w:rPr>
        <w:t xml:space="preserve">years </w:t>
      </w:r>
      <w:r w:rsidR="00D1586E" w:rsidRPr="0025130A">
        <w:rPr>
          <w:rFonts w:ascii="Garamond" w:hAnsi="Garamond"/>
          <w:sz w:val="24"/>
          <w:szCs w:val="24"/>
        </w:rPr>
        <w:t>has increased its production of natural gas and as President Obama rightly indicated, “</w:t>
      </w:r>
      <w:r w:rsidR="00D1586E" w:rsidRPr="0025130A">
        <w:rPr>
          <w:rFonts w:ascii="Garamond" w:hAnsi="Garamond"/>
          <w:iCs/>
          <w:sz w:val="24"/>
          <w:szCs w:val="24"/>
        </w:rPr>
        <w:t>Since</w:t>
      </w:r>
      <w:r w:rsidR="00D1586E" w:rsidRPr="0025130A">
        <w:rPr>
          <w:rFonts w:ascii="Garamond" w:hAnsi="Garamond"/>
          <w:i/>
          <w:iCs/>
          <w:sz w:val="24"/>
          <w:szCs w:val="24"/>
        </w:rPr>
        <w:t xml:space="preserve"> </w:t>
      </w:r>
      <w:r w:rsidR="00D1586E" w:rsidRPr="0025130A">
        <w:rPr>
          <w:rFonts w:ascii="Garamond" w:hAnsi="Garamond"/>
          <w:iCs/>
          <w:sz w:val="24"/>
          <w:szCs w:val="24"/>
        </w:rPr>
        <w:t xml:space="preserve">2006, no country on Earth has reduced its total carbon pollution by as much as the United States of </w:t>
      </w:r>
      <w:r w:rsidR="008D5D62" w:rsidRPr="0025130A">
        <w:rPr>
          <w:rFonts w:ascii="Garamond" w:hAnsi="Garamond"/>
          <w:iCs/>
          <w:sz w:val="24"/>
          <w:szCs w:val="24"/>
        </w:rPr>
        <w:t>America</w:t>
      </w:r>
      <w:r w:rsidR="008D5D62">
        <w:rPr>
          <w:rFonts w:ascii="Garamond" w:hAnsi="Garamond"/>
          <w:iCs/>
          <w:sz w:val="24"/>
          <w:szCs w:val="24"/>
        </w:rPr>
        <w:t>”</w:t>
      </w:r>
      <w:r w:rsidR="008D5D62" w:rsidRPr="0025130A">
        <w:rPr>
          <w:rFonts w:ascii="Garamond" w:hAnsi="Garamond"/>
          <w:iCs/>
          <w:sz w:val="24"/>
          <w:szCs w:val="24"/>
        </w:rPr>
        <w:t xml:space="preserve">. </w:t>
      </w:r>
      <w:r w:rsidR="008D5D62">
        <w:rPr>
          <w:rFonts w:ascii="Garamond" w:hAnsi="Garamond"/>
          <w:iCs/>
          <w:sz w:val="24"/>
          <w:szCs w:val="24"/>
        </w:rPr>
        <w:t xml:space="preserve">This due to the reduction in coal mining which produces greater carbon emissions than fracking. </w:t>
      </w:r>
      <w:r w:rsidR="00D1586E" w:rsidRPr="0025130A">
        <w:rPr>
          <w:rFonts w:ascii="Garamond" w:hAnsi="Garamond"/>
          <w:iCs/>
          <w:sz w:val="24"/>
          <w:szCs w:val="24"/>
        </w:rPr>
        <w:t xml:space="preserve"> However, is there enough justification to embark on this natural gas independence with regard to the environmental safety of it? Are the people of America educated adequately on this method of oil and gas production to make a decision on either supporting or blocking its rise in relevant states where such shale formations abound and therefore attracting oil companies? How well </w:t>
      </w:r>
      <w:r w:rsidR="00B60E6D" w:rsidRPr="0025130A">
        <w:rPr>
          <w:rFonts w:ascii="Garamond" w:hAnsi="Garamond"/>
          <w:iCs/>
          <w:sz w:val="24"/>
          <w:szCs w:val="24"/>
        </w:rPr>
        <w:t xml:space="preserve">is </w:t>
      </w:r>
      <w:r w:rsidR="00D1586E" w:rsidRPr="0025130A">
        <w:rPr>
          <w:rFonts w:ascii="Garamond" w:hAnsi="Garamond"/>
          <w:iCs/>
          <w:sz w:val="24"/>
          <w:szCs w:val="24"/>
        </w:rPr>
        <w:t xml:space="preserve">the public informed about this matter will depend </w:t>
      </w:r>
      <w:r w:rsidR="00B60E6D" w:rsidRPr="0025130A">
        <w:rPr>
          <w:rFonts w:ascii="Garamond" w:hAnsi="Garamond"/>
          <w:iCs/>
          <w:sz w:val="24"/>
          <w:szCs w:val="24"/>
        </w:rPr>
        <w:t>significantly</w:t>
      </w:r>
      <w:r w:rsidR="00D1586E" w:rsidRPr="0025130A">
        <w:rPr>
          <w:rFonts w:ascii="Garamond" w:hAnsi="Garamond"/>
          <w:iCs/>
          <w:sz w:val="24"/>
          <w:szCs w:val="24"/>
        </w:rPr>
        <w:t xml:space="preserve"> on media representations of</w:t>
      </w:r>
      <w:r w:rsidR="007B64F4" w:rsidRPr="0025130A">
        <w:rPr>
          <w:rFonts w:ascii="Garamond" w:hAnsi="Garamond"/>
          <w:iCs/>
          <w:sz w:val="24"/>
          <w:szCs w:val="24"/>
        </w:rPr>
        <w:t xml:space="preserve"> the issues of fracking. Using information obtained from media content analysis of prominent local newspapers in the state of Illinois, this paper seeks to find out whether the media focuses on the adverse impacts of fracking in its reportage or </w:t>
      </w:r>
      <w:r w:rsidR="00B60E6D" w:rsidRPr="0025130A">
        <w:rPr>
          <w:rFonts w:ascii="Garamond" w:hAnsi="Garamond"/>
          <w:iCs/>
          <w:sz w:val="24"/>
          <w:szCs w:val="24"/>
        </w:rPr>
        <w:t xml:space="preserve">they </w:t>
      </w:r>
      <w:r w:rsidR="007B64F4" w:rsidRPr="0025130A">
        <w:rPr>
          <w:rFonts w:ascii="Garamond" w:hAnsi="Garamond"/>
          <w:iCs/>
          <w:sz w:val="24"/>
          <w:szCs w:val="24"/>
        </w:rPr>
        <w:t>are more interested</w:t>
      </w:r>
      <w:r w:rsidR="00FF260E" w:rsidRPr="0025130A">
        <w:rPr>
          <w:rFonts w:ascii="Garamond" w:hAnsi="Garamond"/>
          <w:iCs/>
          <w:sz w:val="24"/>
          <w:szCs w:val="24"/>
        </w:rPr>
        <w:t xml:space="preserve"> in presenting the controversies</w:t>
      </w:r>
      <w:r w:rsidR="007B64F4" w:rsidRPr="0025130A">
        <w:rPr>
          <w:rFonts w:ascii="Garamond" w:hAnsi="Garamond"/>
          <w:iCs/>
          <w:sz w:val="24"/>
          <w:szCs w:val="24"/>
        </w:rPr>
        <w:t xml:space="preserve"> of the topic.</w:t>
      </w:r>
      <w:r w:rsidR="00B60E6D" w:rsidRPr="0025130A">
        <w:rPr>
          <w:rFonts w:ascii="Garamond" w:hAnsi="Garamond"/>
          <w:iCs/>
          <w:sz w:val="24"/>
          <w:szCs w:val="24"/>
        </w:rPr>
        <w:t xml:space="preserve"> The political debate ranges from whether there should be increased state regulation of fracking, the opposing views on the dangers of it as well as current or proposed state legislation of fracking. </w:t>
      </w:r>
      <w:r w:rsidRPr="0025130A">
        <w:rPr>
          <w:rFonts w:ascii="Garamond" w:hAnsi="Garamond"/>
          <w:iCs/>
          <w:sz w:val="24"/>
          <w:szCs w:val="24"/>
        </w:rPr>
        <w:t>Thus, the overall goal is to identify media frames of the issues of fracking.</w:t>
      </w:r>
    </w:p>
    <w:p w:rsidR="00CA3951" w:rsidRPr="0025130A" w:rsidRDefault="00C67310" w:rsidP="00D75705">
      <w:pPr>
        <w:spacing w:line="480" w:lineRule="auto"/>
        <w:rPr>
          <w:rFonts w:ascii="Garamond" w:hAnsi="Garamond"/>
          <w:sz w:val="24"/>
          <w:szCs w:val="24"/>
        </w:rPr>
      </w:pPr>
      <w:r w:rsidRPr="0025130A">
        <w:rPr>
          <w:rFonts w:ascii="Garamond" w:hAnsi="Garamond"/>
          <w:sz w:val="24"/>
          <w:szCs w:val="24"/>
        </w:rPr>
        <w:t xml:space="preserve">                        </w:t>
      </w:r>
      <w:r w:rsidR="00CA3951" w:rsidRPr="0025130A">
        <w:rPr>
          <w:rFonts w:ascii="Garamond" w:hAnsi="Garamond"/>
          <w:sz w:val="24"/>
          <w:szCs w:val="24"/>
        </w:rPr>
        <w:t>“According to the EPA, fracking is a process in which large quantities of fluids (water, sand, and chemicals) are injected into shale rock</w:t>
      </w:r>
      <w:r w:rsidR="0005147E" w:rsidRPr="0025130A">
        <w:rPr>
          <w:rFonts w:ascii="Garamond" w:hAnsi="Garamond"/>
          <w:sz w:val="24"/>
          <w:szCs w:val="24"/>
        </w:rPr>
        <w:t xml:space="preserve"> or shale “plays”-</w:t>
      </w:r>
      <w:r w:rsidR="0005147E" w:rsidRPr="0025130A">
        <w:rPr>
          <w:rFonts w:ascii="Garamond" w:hAnsi="Garamond" w:cs="Arial"/>
          <w:color w:val="222222"/>
          <w:sz w:val="24"/>
          <w:szCs w:val="24"/>
          <w:shd w:val="clear" w:color="auto" w:fill="FFFFFF"/>
        </w:rPr>
        <w:t xml:space="preserve"> </w:t>
      </w:r>
      <w:r w:rsidR="0005147E" w:rsidRPr="0025130A">
        <w:rPr>
          <w:rFonts w:ascii="Garamond" w:hAnsi="Garamond"/>
          <w:sz w:val="24"/>
          <w:szCs w:val="24"/>
        </w:rPr>
        <w:t>which are </w:t>
      </w:r>
      <w:r w:rsidR="0005147E" w:rsidRPr="0025130A">
        <w:rPr>
          <w:rFonts w:ascii="Garamond" w:hAnsi="Garamond"/>
          <w:bCs/>
          <w:sz w:val="24"/>
          <w:szCs w:val="24"/>
        </w:rPr>
        <w:t>shale</w:t>
      </w:r>
      <w:r w:rsidR="0005147E" w:rsidRPr="0025130A">
        <w:rPr>
          <w:rFonts w:ascii="Garamond" w:hAnsi="Garamond"/>
          <w:sz w:val="24"/>
          <w:szCs w:val="24"/>
        </w:rPr>
        <w:t xml:space="preserve"> formations containing significant accumulations of natural gas and which share similar geologic and geographic properties </w:t>
      </w:r>
      <w:r w:rsidR="00CA3951" w:rsidRPr="0025130A">
        <w:rPr>
          <w:rFonts w:ascii="Garamond" w:hAnsi="Garamond"/>
          <w:sz w:val="24"/>
          <w:szCs w:val="24"/>
        </w:rPr>
        <w:t>to release natural gas (</w:t>
      </w:r>
      <w:r w:rsidR="00446D07">
        <w:rPr>
          <w:rFonts w:ascii="Garamond" w:hAnsi="Garamond"/>
          <w:sz w:val="24"/>
          <w:szCs w:val="24"/>
        </w:rPr>
        <w:t xml:space="preserve"> geology.com. See also, </w:t>
      </w:r>
      <w:r w:rsidR="00CA3951" w:rsidRPr="0025130A">
        <w:rPr>
          <w:rFonts w:ascii="Garamond" w:hAnsi="Garamond"/>
          <w:sz w:val="24"/>
          <w:szCs w:val="24"/>
        </w:rPr>
        <w:t xml:space="preserve">EPA, 2011). The injection sites are either vertical or horizontal and may extend for thousands of feet. Once the injection process is </w:t>
      </w:r>
      <w:r w:rsidR="00CA3951" w:rsidRPr="0025130A">
        <w:rPr>
          <w:rFonts w:ascii="Garamond" w:hAnsi="Garamond"/>
          <w:sz w:val="24"/>
          <w:szCs w:val="24"/>
        </w:rPr>
        <w:lastRenderedPageBreak/>
        <w:t>completed, internal pressure caused by the fracking fluid causes gases to return to the surface, which can be collected. This returned fluid also contains the injected compounds and other chemicals” (Fisk, 2013. See also National Conference of State Legislatures). Fracking is</w:t>
      </w:r>
      <w:r w:rsidR="0053246B">
        <w:rPr>
          <w:rFonts w:ascii="Garamond" w:hAnsi="Garamond"/>
          <w:sz w:val="24"/>
          <w:szCs w:val="24"/>
        </w:rPr>
        <w:t xml:space="preserve"> generally reported to have begu</w:t>
      </w:r>
      <w:r w:rsidR="00CA3951" w:rsidRPr="0025130A">
        <w:rPr>
          <w:rFonts w:ascii="Garamond" w:hAnsi="Garamond"/>
          <w:sz w:val="24"/>
          <w:szCs w:val="24"/>
        </w:rPr>
        <w:t xml:space="preserve">n in the 1940s, however recent increase in this activity has </w:t>
      </w:r>
      <w:r w:rsidR="00823EB9" w:rsidRPr="0025130A">
        <w:rPr>
          <w:rFonts w:ascii="Garamond" w:hAnsi="Garamond"/>
          <w:sz w:val="24"/>
          <w:szCs w:val="24"/>
        </w:rPr>
        <w:t xml:space="preserve">been </w:t>
      </w:r>
      <w:r w:rsidR="00CA3951" w:rsidRPr="0025130A">
        <w:rPr>
          <w:rFonts w:ascii="Garamond" w:hAnsi="Garamond"/>
          <w:sz w:val="24"/>
          <w:szCs w:val="24"/>
        </w:rPr>
        <w:t>spurred on by</w:t>
      </w:r>
      <w:r w:rsidR="00823EB9" w:rsidRPr="0025130A">
        <w:rPr>
          <w:rFonts w:ascii="Garamond" w:hAnsi="Garamond"/>
          <w:sz w:val="24"/>
          <w:szCs w:val="24"/>
        </w:rPr>
        <w:t xml:space="preserve"> the discovery of large new reserves of coal or shale bound gas throughout the US and by technological improvements such as the inclusion of horizontal drilling techniques adopted from </w:t>
      </w:r>
      <w:proofErr w:type="spellStart"/>
      <w:r w:rsidR="00823EB9" w:rsidRPr="0025130A">
        <w:rPr>
          <w:rFonts w:ascii="Garamond" w:hAnsi="Garamond"/>
          <w:sz w:val="24"/>
          <w:szCs w:val="24"/>
        </w:rPr>
        <w:t>deepwater</w:t>
      </w:r>
      <w:proofErr w:type="spellEnd"/>
      <w:r w:rsidR="00823EB9" w:rsidRPr="0025130A">
        <w:rPr>
          <w:rFonts w:ascii="Garamond" w:hAnsi="Garamond"/>
          <w:sz w:val="24"/>
          <w:szCs w:val="24"/>
        </w:rPr>
        <w:t xml:space="preserve"> oil and gas wells operating in the Gulf of Mexico (C Davis, K Hoffer; see also US Energy Information Administration 2011).</w:t>
      </w:r>
    </w:p>
    <w:p w:rsidR="009A20F0" w:rsidRPr="0025130A" w:rsidRDefault="00C67310" w:rsidP="00D75705">
      <w:pPr>
        <w:spacing w:line="480" w:lineRule="auto"/>
        <w:rPr>
          <w:rFonts w:ascii="Garamond" w:hAnsi="Garamond"/>
          <w:sz w:val="24"/>
          <w:szCs w:val="24"/>
        </w:rPr>
      </w:pPr>
      <w:r w:rsidRPr="0025130A">
        <w:rPr>
          <w:rFonts w:ascii="Garamond" w:hAnsi="Garamond"/>
          <w:sz w:val="24"/>
          <w:szCs w:val="24"/>
        </w:rPr>
        <w:t xml:space="preserve">                                  </w:t>
      </w:r>
      <w:r w:rsidR="0005147E" w:rsidRPr="0025130A">
        <w:rPr>
          <w:rFonts w:ascii="Garamond" w:hAnsi="Garamond"/>
          <w:sz w:val="24"/>
          <w:szCs w:val="24"/>
        </w:rPr>
        <w:t>Apparently there are other advantages to the venture of fracking aside contributing to US oil independence.</w:t>
      </w:r>
      <w:r w:rsidR="0005147E" w:rsidRPr="0025130A">
        <w:rPr>
          <w:rFonts w:ascii="Garamond" w:hAnsi="Garamond"/>
          <w:color w:val="333333"/>
          <w:sz w:val="24"/>
          <w:szCs w:val="24"/>
          <w:shd w:val="clear" w:color="auto" w:fill="FFFFFF"/>
        </w:rPr>
        <w:t xml:space="preserve"> </w:t>
      </w:r>
      <w:r w:rsidR="0005147E" w:rsidRPr="0025130A">
        <w:rPr>
          <w:rFonts w:ascii="Garamond" w:hAnsi="Garamond"/>
          <w:sz w:val="24"/>
          <w:szCs w:val="24"/>
        </w:rPr>
        <w:t>The E</w:t>
      </w:r>
      <w:r w:rsidR="009A20F0" w:rsidRPr="0025130A">
        <w:rPr>
          <w:rFonts w:ascii="Garamond" w:hAnsi="Garamond"/>
          <w:sz w:val="24"/>
          <w:szCs w:val="24"/>
        </w:rPr>
        <w:t>nvironmental Impact Asses</w:t>
      </w:r>
      <w:r w:rsidR="006C0694" w:rsidRPr="0025130A">
        <w:rPr>
          <w:rFonts w:ascii="Garamond" w:hAnsi="Garamond"/>
          <w:sz w:val="24"/>
          <w:szCs w:val="24"/>
        </w:rPr>
        <w:t>s</w:t>
      </w:r>
      <w:r w:rsidR="009A20F0" w:rsidRPr="0025130A">
        <w:rPr>
          <w:rFonts w:ascii="Garamond" w:hAnsi="Garamond"/>
          <w:sz w:val="24"/>
          <w:szCs w:val="24"/>
        </w:rPr>
        <w:t>ment</w:t>
      </w:r>
      <w:r w:rsidR="0005147E" w:rsidRPr="0025130A">
        <w:rPr>
          <w:rFonts w:ascii="Garamond" w:hAnsi="Garamond"/>
          <w:sz w:val="24"/>
          <w:szCs w:val="24"/>
        </w:rPr>
        <w:t> </w:t>
      </w:r>
      <w:hyperlink r:id="rId6" w:history="1">
        <w:r w:rsidR="0005147E" w:rsidRPr="0025130A">
          <w:rPr>
            <w:rStyle w:val="Hyperlink"/>
            <w:rFonts w:ascii="Garamond" w:hAnsi="Garamond"/>
            <w:color w:val="auto"/>
            <w:sz w:val="24"/>
            <w:szCs w:val="24"/>
            <w:u w:val="none"/>
          </w:rPr>
          <w:t>reports</w:t>
        </w:r>
      </w:hyperlink>
      <w:r w:rsidR="0005147E" w:rsidRPr="0025130A">
        <w:rPr>
          <w:rFonts w:ascii="Garamond" w:hAnsi="Garamond"/>
          <w:sz w:val="24"/>
          <w:szCs w:val="24"/>
        </w:rPr>
        <w:t xml:space="preserve"> that over 750 trillion cubic feet of technically recoverable shale gas and 24 billion barrels of technically recoverable shale oil resources in discovered shale </w:t>
      </w:r>
      <w:r w:rsidR="009A20F0" w:rsidRPr="0025130A">
        <w:rPr>
          <w:rFonts w:ascii="Garamond" w:hAnsi="Garamond"/>
          <w:sz w:val="24"/>
          <w:szCs w:val="24"/>
        </w:rPr>
        <w:t>‘</w:t>
      </w:r>
      <w:r w:rsidR="0005147E" w:rsidRPr="0025130A">
        <w:rPr>
          <w:rFonts w:ascii="Garamond" w:hAnsi="Garamond"/>
          <w:sz w:val="24"/>
          <w:szCs w:val="24"/>
        </w:rPr>
        <w:t>plays</w:t>
      </w:r>
      <w:r w:rsidR="009A20F0" w:rsidRPr="0025130A">
        <w:rPr>
          <w:rFonts w:ascii="Garamond" w:hAnsi="Garamond"/>
          <w:sz w:val="24"/>
          <w:szCs w:val="24"/>
        </w:rPr>
        <w:t>’ (energyfromshale.org)</w:t>
      </w:r>
      <w:r w:rsidR="0005147E" w:rsidRPr="0025130A">
        <w:rPr>
          <w:rFonts w:ascii="Garamond" w:hAnsi="Garamond"/>
          <w:sz w:val="24"/>
          <w:szCs w:val="24"/>
        </w:rPr>
        <w:t xml:space="preserve">. Obviously, prudently </w:t>
      </w:r>
      <w:r w:rsidR="009A20F0" w:rsidRPr="0025130A">
        <w:rPr>
          <w:rFonts w:ascii="Garamond" w:hAnsi="Garamond"/>
          <w:sz w:val="24"/>
          <w:szCs w:val="24"/>
        </w:rPr>
        <w:t>developing these</w:t>
      </w:r>
      <w:r w:rsidR="0005147E" w:rsidRPr="0025130A">
        <w:rPr>
          <w:rFonts w:ascii="Garamond" w:hAnsi="Garamond"/>
          <w:sz w:val="24"/>
          <w:szCs w:val="24"/>
        </w:rPr>
        <w:t xml:space="preserve"> resources will increase </w:t>
      </w:r>
      <w:r w:rsidR="009A20F0" w:rsidRPr="0025130A">
        <w:rPr>
          <w:rFonts w:ascii="Garamond" w:hAnsi="Garamond"/>
          <w:sz w:val="24"/>
          <w:szCs w:val="24"/>
        </w:rPr>
        <w:t>jobs and energy for any state and for the nation as a whole.</w:t>
      </w:r>
      <w:r w:rsidR="00A41909" w:rsidRPr="0025130A">
        <w:rPr>
          <w:rFonts w:ascii="Garamond" w:hAnsi="Garamond"/>
          <w:sz w:val="24"/>
          <w:szCs w:val="24"/>
        </w:rPr>
        <w:t xml:space="preserve"> Some economic estimates indicate that the putting up of pipelines and other infrastructural facilities related to fracking could annually add $56 billion to the US economy and lead to the creation of an average of 132,000 new jobs annually by 2017 (Rosenbaum, 2013).</w:t>
      </w:r>
    </w:p>
    <w:p w:rsidR="0005147E" w:rsidRPr="0025130A" w:rsidRDefault="00446D07" w:rsidP="00D75705">
      <w:pPr>
        <w:spacing w:line="480" w:lineRule="auto"/>
        <w:rPr>
          <w:rFonts w:ascii="Garamond" w:hAnsi="Garamond"/>
          <w:sz w:val="24"/>
          <w:szCs w:val="24"/>
        </w:rPr>
      </w:pPr>
      <w:r>
        <w:rPr>
          <w:rFonts w:ascii="Garamond" w:hAnsi="Garamond"/>
          <w:sz w:val="24"/>
          <w:szCs w:val="24"/>
        </w:rPr>
        <w:t xml:space="preserve">             </w:t>
      </w:r>
      <w:r w:rsidR="009A20F0" w:rsidRPr="0025130A">
        <w:rPr>
          <w:rFonts w:ascii="Garamond" w:hAnsi="Garamond"/>
          <w:sz w:val="24"/>
          <w:szCs w:val="24"/>
        </w:rPr>
        <w:t xml:space="preserve">On one hand, </w:t>
      </w:r>
      <w:r w:rsidR="000A4DFA" w:rsidRPr="0025130A">
        <w:rPr>
          <w:rFonts w:ascii="Garamond" w:hAnsi="Garamond"/>
          <w:sz w:val="24"/>
          <w:szCs w:val="24"/>
        </w:rPr>
        <w:t>“environmental groups and some state officials are increasingly concerned about potential risks related to public health and water quality stemming from the migration of chemicals to nearby aquifers as well as the sizeable amount of water required to utilize this technology.</w:t>
      </w:r>
      <w:r w:rsidR="009A20F0" w:rsidRPr="0025130A">
        <w:rPr>
          <w:rFonts w:ascii="Garamond" w:hAnsi="Garamond"/>
          <w:sz w:val="24"/>
          <w:szCs w:val="24"/>
        </w:rPr>
        <w:t xml:space="preserve"> </w:t>
      </w:r>
      <w:r w:rsidR="000A4DFA" w:rsidRPr="0025130A">
        <w:rPr>
          <w:rFonts w:ascii="Garamond" w:hAnsi="Garamond"/>
          <w:sz w:val="24"/>
          <w:szCs w:val="24"/>
        </w:rPr>
        <w:t>They worry that state-level policies designed to protect water quality are too weak and that state regulatory agencies or commissions tend to be overly responsive to developmental interests. Consequently, they favor a larger federal role, that is, removing the regulatory exemption from the Safe Drinking Water Act</w:t>
      </w:r>
      <w:proofErr w:type="gramStart"/>
      <w:r w:rsidR="000A4DFA" w:rsidRPr="0025130A">
        <w:rPr>
          <w:rFonts w:ascii="Garamond" w:hAnsi="Garamond"/>
          <w:sz w:val="24"/>
          <w:szCs w:val="24"/>
        </w:rPr>
        <w:t>”(</w:t>
      </w:r>
      <w:proofErr w:type="gramEnd"/>
      <w:r w:rsidR="000A4DFA" w:rsidRPr="0025130A">
        <w:rPr>
          <w:rFonts w:ascii="Garamond" w:hAnsi="Garamond"/>
          <w:sz w:val="24"/>
          <w:szCs w:val="24"/>
        </w:rPr>
        <w:t xml:space="preserve">Davis, C., &amp; Hoffer, K. 2012).  At the federal level, hydraulic </w:t>
      </w:r>
      <w:r w:rsidR="000A4DFA" w:rsidRPr="0025130A">
        <w:rPr>
          <w:rFonts w:ascii="Garamond" w:hAnsi="Garamond"/>
          <w:sz w:val="24"/>
          <w:szCs w:val="24"/>
        </w:rPr>
        <w:lastRenderedPageBreak/>
        <w:t>fracturing is exempt from the underground injection control program requirements set forth in the Safe Drinking Water Act. Congress is considering legislation known as the FRAC Act though, which would remove this exemption and require public disclosure of chemicals</w:t>
      </w:r>
      <w:r w:rsidR="004A4D5D" w:rsidRPr="0025130A">
        <w:rPr>
          <w:rFonts w:ascii="Garamond" w:hAnsi="Garamond"/>
          <w:sz w:val="24"/>
          <w:szCs w:val="24"/>
        </w:rPr>
        <w:t xml:space="preserve"> used in fracking (National Conference on State Legislatu</w:t>
      </w:r>
      <w:r w:rsidR="006C0694" w:rsidRPr="0025130A">
        <w:rPr>
          <w:rFonts w:ascii="Garamond" w:hAnsi="Garamond"/>
          <w:sz w:val="24"/>
          <w:szCs w:val="24"/>
        </w:rPr>
        <w:t>r</w:t>
      </w:r>
      <w:r w:rsidR="004A4D5D" w:rsidRPr="0025130A">
        <w:rPr>
          <w:rFonts w:ascii="Garamond" w:hAnsi="Garamond"/>
          <w:sz w:val="24"/>
          <w:szCs w:val="24"/>
        </w:rPr>
        <w:t>es).</w:t>
      </w:r>
    </w:p>
    <w:p w:rsidR="00192834" w:rsidRPr="0025130A" w:rsidRDefault="004A4D5D" w:rsidP="00D75705">
      <w:pPr>
        <w:spacing w:line="480" w:lineRule="auto"/>
        <w:rPr>
          <w:rFonts w:ascii="Garamond" w:hAnsi="Garamond"/>
          <w:sz w:val="24"/>
          <w:szCs w:val="24"/>
        </w:rPr>
      </w:pPr>
      <w:r w:rsidRPr="0025130A">
        <w:rPr>
          <w:rFonts w:ascii="Garamond" w:hAnsi="Garamond"/>
          <w:sz w:val="24"/>
          <w:szCs w:val="24"/>
        </w:rPr>
        <w:t>On the other hand, the natural gas industry and other interested stakeholders certainly disagree with this demand for federal regulation. They believe</w:t>
      </w:r>
      <w:r w:rsidR="00192834" w:rsidRPr="0025130A">
        <w:rPr>
          <w:rFonts w:ascii="Garamond" w:hAnsi="Garamond"/>
          <w:sz w:val="24"/>
          <w:szCs w:val="24"/>
        </w:rPr>
        <w:t xml:space="preserve"> that such efforts would be unnecessary and difficult (Advanced Resources International, 2009). Furthermore, the </w:t>
      </w:r>
      <w:hyperlink r:id="rId7" w:tooltip="Independent Petroleum Association of America" w:history="1">
        <w:r w:rsidR="00192834" w:rsidRPr="0025130A">
          <w:rPr>
            <w:rStyle w:val="Hyperlink"/>
            <w:rFonts w:ascii="Garamond" w:hAnsi="Garamond"/>
            <w:color w:val="auto"/>
            <w:sz w:val="24"/>
            <w:szCs w:val="24"/>
            <w:u w:val="none"/>
          </w:rPr>
          <w:t>Independent Petroleum Association of America</w:t>
        </w:r>
      </w:hyperlink>
      <w:r w:rsidR="00192834" w:rsidRPr="0025130A">
        <w:rPr>
          <w:rFonts w:ascii="Garamond" w:hAnsi="Garamond"/>
          <w:sz w:val="24"/>
          <w:szCs w:val="24"/>
        </w:rPr>
        <w:t xml:space="preserve"> argues that individual states already have enough legislative </w:t>
      </w:r>
      <w:r w:rsidR="00303861" w:rsidRPr="0025130A">
        <w:rPr>
          <w:rFonts w:ascii="Garamond" w:hAnsi="Garamond"/>
          <w:sz w:val="24"/>
          <w:szCs w:val="24"/>
        </w:rPr>
        <w:t>frameworks</w:t>
      </w:r>
      <w:r w:rsidR="00192834" w:rsidRPr="0025130A">
        <w:rPr>
          <w:rFonts w:ascii="Garamond" w:hAnsi="Garamond"/>
          <w:sz w:val="24"/>
          <w:szCs w:val="24"/>
        </w:rPr>
        <w:t xml:space="preserve"> for regulating the sector. The findings of their study suggest that federal regulation could lead to a further spending of $100,000 on each well.</w:t>
      </w:r>
    </w:p>
    <w:p w:rsidR="00B369EE" w:rsidRPr="0025130A" w:rsidRDefault="00446D07" w:rsidP="00D75705">
      <w:pPr>
        <w:spacing w:line="480" w:lineRule="auto"/>
        <w:rPr>
          <w:rFonts w:ascii="Garamond" w:hAnsi="Garamond" w:cs="Arial"/>
          <w:color w:val="252525"/>
          <w:sz w:val="24"/>
          <w:szCs w:val="24"/>
          <w:shd w:val="clear" w:color="auto" w:fill="FFFFFF"/>
        </w:rPr>
      </w:pPr>
      <w:r>
        <w:rPr>
          <w:rFonts w:ascii="Garamond" w:hAnsi="Garamond"/>
          <w:sz w:val="24"/>
          <w:szCs w:val="24"/>
        </w:rPr>
        <w:t xml:space="preserve">              </w:t>
      </w:r>
      <w:r w:rsidR="00192834" w:rsidRPr="0025130A">
        <w:rPr>
          <w:rFonts w:ascii="Garamond" w:hAnsi="Garamond"/>
          <w:sz w:val="24"/>
          <w:szCs w:val="24"/>
        </w:rPr>
        <w:t>Fracking which is technically known as hydraulic fracturing, started not so long ago in Illinois with state law only passed in May 2013 and signed by the Go</w:t>
      </w:r>
      <w:r w:rsidR="00303861" w:rsidRPr="0025130A">
        <w:rPr>
          <w:rFonts w:ascii="Garamond" w:hAnsi="Garamond"/>
          <w:sz w:val="24"/>
          <w:szCs w:val="24"/>
        </w:rPr>
        <w:t>vernor in June of the same year (</w:t>
      </w:r>
      <w:proofErr w:type="spellStart"/>
      <w:r w:rsidR="00303861" w:rsidRPr="0025130A">
        <w:rPr>
          <w:rFonts w:ascii="Garamond" w:hAnsi="Garamond" w:cs="Arial"/>
          <w:color w:val="252525"/>
          <w:sz w:val="24"/>
          <w:szCs w:val="24"/>
          <w:shd w:val="clear" w:color="auto" w:fill="FFFFFF"/>
        </w:rPr>
        <w:t>Lustgarten</w:t>
      </w:r>
      <w:proofErr w:type="spellEnd"/>
      <w:r w:rsidR="00303861" w:rsidRPr="0025130A">
        <w:rPr>
          <w:rFonts w:ascii="Garamond" w:hAnsi="Garamond" w:cs="Arial"/>
          <w:color w:val="252525"/>
          <w:sz w:val="24"/>
          <w:szCs w:val="24"/>
          <w:shd w:val="clear" w:color="auto" w:fill="FFFFFF"/>
        </w:rPr>
        <w:t xml:space="preserve">, A. 2009). “However, proposed rules that would regulate fracking now sit with a little known 12-member state body called the Joint Committee on Administrative Rules. It has until Nov. 15 to approve the regulations or the rule-making process starts anew “(Chicago Tribune, Oct 26, 2014). While </w:t>
      </w:r>
      <w:r w:rsidR="00B369EE" w:rsidRPr="0025130A">
        <w:rPr>
          <w:rFonts w:ascii="Garamond" w:hAnsi="Garamond" w:cs="Arial"/>
          <w:color w:val="252525"/>
          <w:sz w:val="24"/>
          <w:szCs w:val="24"/>
          <w:shd w:val="clear" w:color="auto" w:fill="FFFFFF"/>
        </w:rPr>
        <w:t xml:space="preserve">there have been general environmental concerns, some individuals (landowners) </w:t>
      </w:r>
      <w:r w:rsidR="000C5663">
        <w:rPr>
          <w:rFonts w:ascii="Garamond" w:hAnsi="Garamond" w:cs="Arial"/>
          <w:color w:val="252525"/>
          <w:sz w:val="24"/>
          <w:szCs w:val="24"/>
          <w:shd w:val="clear" w:color="auto" w:fill="FFFFFF"/>
        </w:rPr>
        <w:t>albeit</w:t>
      </w:r>
      <w:r w:rsidR="00B369EE" w:rsidRPr="0025130A">
        <w:rPr>
          <w:rFonts w:ascii="Garamond" w:hAnsi="Garamond" w:cs="Arial"/>
          <w:color w:val="252525"/>
          <w:sz w:val="24"/>
          <w:szCs w:val="24"/>
          <w:shd w:val="clear" w:color="auto" w:fill="FFFFFF"/>
        </w:rPr>
        <w:t xml:space="preserve"> small in Southern Illinois, are eagerly anticipating the approval of rules that will kick start fracking in the region. Indeed, the Chicago tribune reported in its October 26</w:t>
      </w:r>
      <w:r w:rsidR="00B369EE" w:rsidRPr="0025130A">
        <w:rPr>
          <w:rFonts w:ascii="Garamond" w:hAnsi="Garamond" w:cs="Arial"/>
          <w:color w:val="252525"/>
          <w:sz w:val="24"/>
          <w:szCs w:val="24"/>
          <w:shd w:val="clear" w:color="auto" w:fill="FFFFFF"/>
          <w:vertAlign w:val="superscript"/>
        </w:rPr>
        <w:t>th</w:t>
      </w:r>
      <w:r w:rsidR="00B369EE" w:rsidRPr="0025130A">
        <w:rPr>
          <w:rFonts w:ascii="Garamond" w:hAnsi="Garamond" w:cs="Arial"/>
          <w:color w:val="252525"/>
          <w:sz w:val="24"/>
          <w:szCs w:val="24"/>
          <w:shd w:val="clear" w:color="auto" w:fill="FFFFFF"/>
        </w:rPr>
        <w:t xml:space="preserve"> edition </w:t>
      </w:r>
      <w:r w:rsidR="00CB6497" w:rsidRPr="0025130A">
        <w:rPr>
          <w:rFonts w:ascii="Garamond" w:hAnsi="Garamond" w:cs="Arial"/>
          <w:color w:val="252525"/>
          <w:sz w:val="24"/>
          <w:szCs w:val="24"/>
          <w:shd w:val="clear" w:color="auto" w:fill="FFFFFF"/>
        </w:rPr>
        <w:t xml:space="preserve">reported </w:t>
      </w:r>
      <w:r w:rsidR="00B369EE" w:rsidRPr="0025130A">
        <w:rPr>
          <w:rFonts w:ascii="Garamond" w:hAnsi="Garamond" w:cs="Arial"/>
          <w:color w:val="252525"/>
          <w:sz w:val="24"/>
          <w:szCs w:val="24"/>
          <w:shd w:val="clear" w:color="auto" w:fill="FFFFFF"/>
        </w:rPr>
        <w:t xml:space="preserve">that a dozen landowners vented their frustration with the state's inability to approve rules governing fracking by filing suit against Illinois Department of Natural Resources Director Marc Miller and Gov. Pat Quinn in Wayne County Circuit Court. Nevertheless, the dangers of hydraulic fracturing, no matter how hazy they are, need to be interrogated and </w:t>
      </w:r>
      <w:r w:rsidR="0045734A" w:rsidRPr="0025130A">
        <w:rPr>
          <w:rFonts w:ascii="Garamond" w:hAnsi="Garamond" w:cs="Arial"/>
          <w:color w:val="252525"/>
          <w:sz w:val="24"/>
          <w:szCs w:val="24"/>
          <w:shd w:val="clear" w:color="auto" w:fill="FFFFFF"/>
        </w:rPr>
        <w:t>known to the public.</w:t>
      </w:r>
    </w:p>
    <w:p w:rsidR="009D41F4" w:rsidRPr="0025130A" w:rsidRDefault="00595688" w:rsidP="00D75705">
      <w:pPr>
        <w:spacing w:line="480" w:lineRule="auto"/>
        <w:rPr>
          <w:rFonts w:ascii="Garamond" w:hAnsi="Garamond" w:cs="Arial"/>
          <w:color w:val="252525"/>
          <w:sz w:val="24"/>
          <w:szCs w:val="24"/>
          <w:shd w:val="clear" w:color="auto" w:fill="FFFFFF"/>
        </w:rPr>
      </w:pPr>
      <w:r w:rsidRPr="0025130A">
        <w:rPr>
          <w:rFonts w:ascii="Garamond" w:hAnsi="Garamond" w:cs="Arial"/>
          <w:color w:val="252525"/>
          <w:sz w:val="24"/>
          <w:szCs w:val="24"/>
          <w:shd w:val="clear" w:color="auto" w:fill="FFFFFF"/>
        </w:rPr>
        <w:lastRenderedPageBreak/>
        <w:t xml:space="preserve">                      </w:t>
      </w:r>
      <w:r w:rsidR="0045734A" w:rsidRPr="0025130A">
        <w:rPr>
          <w:rFonts w:ascii="Garamond" w:hAnsi="Garamond" w:cs="Arial"/>
          <w:color w:val="252525"/>
          <w:sz w:val="24"/>
          <w:szCs w:val="24"/>
          <w:shd w:val="clear" w:color="auto" w:fill="FFFFFF"/>
        </w:rPr>
        <w:t xml:space="preserve">Public perceptions of the issue will be enhanced or cultivated if the media plays </w:t>
      </w:r>
      <w:r w:rsidR="00C822B8">
        <w:rPr>
          <w:rFonts w:ascii="Garamond" w:hAnsi="Garamond" w:cs="Arial"/>
          <w:color w:val="252525"/>
          <w:sz w:val="24"/>
          <w:szCs w:val="24"/>
          <w:shd w:val="clear" w:color="auto" w:fill="FFFFFF"/>
        </w:rPr>
        <w:t>their</w:t>
      </w:r>
      <w:r w:rsidR="0045734A" w:rsidRPr="0025130A">
        <w:rPr>
          <w:rFonts w:ascii="Garamond" w:hAnsi="Garamond" w:cs="Arial"/>
          <w:color w:val="252525"/>
          <w:sz w:val="24"/>
          <w:szCs w:val="24"/>
          <w:shd w:val="clear" w:color="auto" w:fill="FFFFFF"/>
        </w:rPr>
        <w:t xml:space="preserve"> rightful role. This paper will seek to establish how the media contributes to the knowledge of the issues of fracking. With the state’s bil</w:t>
      </w:r>
      <w:r w:rsidR="00CB6497" w:rsidRPr="0025130A">
        <w:rPr>
          <w:rFonts w:ascii="Garamond" w:hAnsi="Garamond" w:cs="Arial"/>
          <w:color w:val="252525"/>
          <w:sz w:val="24"/>
          <w:szCs w:val="24"/>
          <w:shd w:val="clear" w:color="auto" w:fill="FFFFFF"/>
        </w:rPr>
        <w:t>l on fracking, Senate Bill 664 that</w:t>
      </w:r>
      <w:r w:rsidR="0045734A" w:rsidRPr="0025130A">
        <w:rPr>
          <w:rFonts w:ascii="Garamond" w:hAnsi="Garamond" w:cs="Arial"/>
          <w:color w:val="252525"/>
          <w:sz w:val="24"/>
          <w:szCs w:val="24"/>
          <w:shd w:val="clear" w:color="auto" w:fill="FFFFFF"/>
        </w:rPr>
        <w:t xml:space="preserve"> will require chemicals to be listed on the internet, the paper will particularly focus on how the selected newspapers present the facts of the bill alongside their discussion</w:t>
      </w:r>
      <w:r w:rsidR="00CB6497" w:rsidRPr="0025130A">
        <w:rPr>
          <w:rFonts w:ascii="Garamond" w:hAnsi="Garamond" w:cs="Arial"/>
          <w:color w:val="252525"/>
          <w:sz w:val="24"/>
          <w:szCs w:val="24"/>
          <w:shd w:val="clear" w:color="auto" w:fill="FFFFFF"/>
        </w:rPr>
        <w:t>s</w:t>
      </w:r>
      <w:r w:rsidR="0045734A" w:rsidRPr="0025130A">
        <w:rPr>
          <w:rFonts w:ascii="Garamond" w:hAnsi="Garamond" w:cs="Arial"/>
          <w:color w:val="252525"/>
          <w:sz w:val="24"/>
          <w:szCs w:val="24"/>
          <w:shd w:val="clear" w:color="auto" w:fill="FFFFFF"/>
        </w:rPr>
        <w:t xml:space="preserve"> on fracking</w:t>
      </w:r>
      <w:r w:rsidR="00CB6497" w:rsidRPr="0025130A">
        <w:rPr>
          <w:rFonts w:ascii="Garamond" w:hAnsi="Garamond" w:cs="Arial"/>
          <w:color w:val="252525"/>
          <w:sz w:val="24"/>
          <w:szCs w:val="24"/>
          <w:shd w:val="clear" w:color="auto" w:fill="FFFFFF"/>
        </w:rPr>
        <w:t>. Specific questions that the paper seek</w:t>
      </w:r>
      <w:r w:rsidR="009D41F4" w:rsidRPr="0025130A">
        <w:rPr>
          <w:rFonts w:ascii="Garamond" w:hAnsi="Garamond" w:cs="Arial"/>
          <w:color w:val="252525"/>
          <w:sz w:val="24"/>
          <w:szCs w:val="24"/>
          <w:shd w:val="clear" w:color="auto" w:fill="FFFFFF"/>
        </w:rPr>
        <w:t>s</w:t>
      </w:r>
      <w:r w:rsidR="00CB6497" w:rsidRPr="0025130A">
        <w:rPr>
          <w:rFonts w:ascii="Garamond" w:hAnsi="Garamond" w:cs="Arial"/>
          <w:color w:val="252525"/>
          <w:sz w:val="24"/>
          <w:szCs w:val="24"/>
          <w:shd w:val="clear" w:color="auto" w:fill="FFFFFF"/>
        </w:rPr>
        <w:t xml:space="preserve"> to find answers to </w:t>
      </w:r>
      <w:r w:rsidR="009D41F4" w:rsidRPr="0025130A">
        <w:rPr>
          <w:rFonts w:ascii="Garamond" w:hAnsi="Garamond" w:cs="Arial"/>
          <w:color w:val="252525"/>
          <w:sz w:val="24"/>
          <w:szCs w:val="24"/>
          <w:shd w:val="clear" w:color="auto" w:fill="FFFFFF"/>
        </w:rPr>
        <w:t>include;</w:t>
      </w:r>
      <w:r w:rsidR="00CB6497" w:rsidRPr="0025130A">
        <w:rPr>
          <w:rFonts w:ascii="Garamond" w:hAnsi="Garamond" w:cs="Arial"/>
          <w:color w:val="252525"/>
          <w:sz w:val="24"/>
          <w:szCs w:val="24"/>
          <w:shd w:val="clear" w:color="auto" w:fill="FFFFFF"/>
        </w:rPr>
        <w:t xml:space="preserve"> do the newspapers </w:t>
      </w:r>
      <w:r w:rsidR="009D41F4" w:rsidRPr="0025130A">
        <w:rPr>
          <w:rFonts w:ascii="Garamond" w:hAnsi="Garamond" w:cs="Arial"/>
          <w:color w:val="252525"/>
          <w:sz w:val="24"/>
          <w:szCs w:val="24"/>
          <w:shd w:val="clear" w:color="auto" w:fill="FFFFFF"/>
        </w:rPr>
        <w:t>make significant report on state regulations (or proposed regulations)? Do they present them as good measures or they raise concerns about them?  Furthermore, do they focus more on the adverse effects of fracking or there is a favorable inclination toward the topic; or there is a balance of opposing views on the advantages and disadvantages of fracking?</w:t>
      </w:r>
    </w:p>
    <w:p w:rsidR="000E3966" w:rsidRPr="0025130A" w:rsidRDefault="00595688" w:rsidP="00D75705">
      <w:pPr>
        <w:spacing w:line="480" w:lineRule="auto"/>
        <w:rPr>
          <w:rFonts w:ascii="Garamond" w:hAnsi="Garamond" w:cs="Arial"/>
          <w:color w:val="252525"/>
          <w:sz w:val="24"/>
          <w:szCs w:val="24"/>
          <w:shd w:val="clear" w:color="auto" w:fill="FFFFFF"/>
        </w:rPr>
      </w:pPr>
      <w:r w:rsidRPr="0025130A">
        <w:rPr>
          <w:rFonts w:ascii="Garamond" w:hAnsi="Garamond" w:cs="Arial"/>
          <w:color w:val="252525"/>
          <w:sz w:val="24"/>
          <w:szCs w:val="24"/>
          <w:shd w:val="clear" w:color="auto" w:fill="FFFFFF"/>
        </w:rPr>
        <w:t xml:space="preserve">                  </w:t>
      </w:r>
      <w:r w:rsidR="002E1DC0" w:rsidRPr="0025130A">
        <w:rPr>
          <w:rFonts w:ascii="Garamond" w:hAnsi="Garamond" w:cs="Arial"/>
          <w:color w:val="252525"/>
          <w:sz w:val="24"/>
          <w:szCs w:val="24"/>
          <w:shd w:val="clear" w:color="auto" w:fill="FFFFFF"/>
        </w:rPr>
        <w:t>Considering that different states have different regulations on fracking, the next section makes an analysis of the various discussions on fracking policies in the states</w:t>
      </w:r>
      <w:r w:rsidR="00C003BB" w:rsidRPr="0025130A">
        <w:rPr>
          <w:rFonts w:ascii="Garamond" w:hAnsi="Garamond" w:cs="Arial"/>
          <w:color w:val="252525"/>
          <w:sz w:val="24"/>
          <w:szCs w:val="24"/>
          <w:shd w:val="clear" w:color="auto" w:fill="FFFFFF"/>
        </w:rPr>
        <w:t>. The subsequent section will summarize the literatures that address media coverage of fracking and environmental issues at large</w:t>
      </w:r>
      <w:r w:rsidR="00CC7E79" w:rsidRPr="0025130A">
        <w:rPr>
          <w:rFonts w:ascii="Garamond" w:hAnsi="Garamond" w:cs="Arial"/>
          <w:color w:val="252525"/>
          <w:sz w:val="24"/>
          <w:szCs w:val="24"/>
          <w:shd w:val="clear" w:color="auto" w:fill="FFFFFF"/>
        </w:rPr>
        <w:t xml:space="preserve"> and the various standpoints from different authors on fracking</w:t>
      </w:r>
      <w:r w:rsidR="00C003BB" w:rsidRPr="0025130A">
        <w:rPr>
          <w:rFonts w:ascii="Garamond" w:hAnsi="Garamond" w:cs="Arial"/>
          <w:color w:val="252525"/>
          <w:sz w:val="24"/>
          <w:szCs w:val="24"/>
          <w:shd w:val="clear" w:color="auto" w:fill="FFFFFF"/>
        </w:rPr>
        <w:t xml:space="preserve">. </w:t>
      </w:r>
      <w:r w:rsidR="006600EF" w:rsidRPr="0025130A">
        <w:rPr>
          <w:rFonts w:ascii="Garamond" w:hAnsi="Garamond" w:cs="Arial"/>
          <w:color w:val="252525"/>
          <w:sz w:val="24"/>
          <w:szCs w:val="24"/>
          <w:shd w:val="clear" w:color="auto" w:fill="FFFFFF"/>
        </w:rPr>
        <w:t xml:space="preserve">It needs to be noted however that not much literature exists on media coverage of fracking and a virtually no scholarly material at all on media coverage of fracking in Illinois. </w:t>
      </w:r>
      <w:r w:rsidR="00C003BB" w:rsidRPr="0025130A">
        <w:rPr>
          <w:rFonts w:ascii="Garamond" w:hAnsi="Garamond" w:cs="Arial"/>
          <w:color w:val="252525"/>
          <w:sz w:val="24"/>
          <w:szCs w:val="24"/>
          <w:shd w:val="clear" w:color="auto" w:fill="FFFFFF"/>
        </w:rPr>
        <w:t xml:space="preserve">Those </w:t>
      </w:r>
      <w:r w:rsidR="00F054F4" w:rsidRPr="0025130A">
        <w:rPr>
          <w:rFonts w:ascii="Garamond" w:hAnsi="Garamond" w:cs="Arial"/>
          <w:color w:val="252525"/>
          <w:sz w:val="24"/>
          <w:szCs w:val="24"/>
          <w:shd w:val="clear" w:color="auto" w:fill="FFFFFF"/>
        </w:rPr>
        <w:t>v</w:t>
      </w:r>
      <w:r w:rsidR="00C003BB" w:rsidRPr="0025130A">
        <w:rPr>
          <w:rFonts w:ascii="Garamond" w:hAnsi="Garamond" w:cs="Arial"/>
          <w:color w:val="252525"/>
          <w:sz w:val="24"/>
          <w:szCs w:val="24"/>
          <w:shd w:val="clear" w:color="auto" w:fill="FFFFFF"/>
        </w:rPr>
        <w:t>ery few scholarly works</w:t>
      </w:r>
      <w:r w:rsidR="00F054F4" w:rsidRPr="0025130A">
        <w:rPr>
          <w:rFonts w:ascii="Garamond" w:hAnsi="Garamond" w:cs="Arial"/>
          <w:color w:val="252525"/>
          <w:sz w:val="24"/>
          <w:szCs w:val="24"/>
          <w:shd w:val="clear" w:color="auto" w:fill="FFFFFF"/>
        </w:rPr>
        <w:t xml:space="preserve"> that</w:t>
      </w:r>
      <w:r w:rsidR="00C003BB" w:rsidRPr="0025130A">
        <w:rPr>
          <w:rFonts w:ascii="Garamond" w:hAnsi="Garamond" w:cs="Arial"/>
          <w:color w:val="252525"/>
          <w:sz w:val="24"/>
          <w:szCs w:val="24"/>
          <w:shd w:val="clear" w:color="auto" w:fill="FFFFFF"/>
        </w:rPr>
        <w:t xml:space="preserve"> focus on media coverage of fracking only </w:t>
      </w:r>
      <w:r w:rsidR="00F054F4" w:rsidRPr="0025130A">
        <w:rPr>
          <w:rFonts w:ascii="Garamond" w:hAnsi="Garamond" w:cs="Arial"/>
          <w:color w:val="252525"/>
          <w:sz w:val="24"/>
          <w:szCs w:val="24"/>
          <w:shd w:val="clear" w:color="auto" w:fill="FFFFFF"/>
        </w:rPr>
        <w:t xml:space="preserve">do so </w:t>
      </w:r>
      <w:r w:rsidR="00C003BB" w:rsidRPr="0025130A">
        <w:rPr>
          <w:rFonts w:ascii="Garamond" w:hAnsi="Garamond" w:cs="Arial"/>
          <w:color w:val="252525"/>
          <w:sz w:val="24"/>
          <w:szCs w:val="24"/>
          <w:shd w:val="clear" w:color="auto" w:fill="FFFFFF"/>
        </w:rPr>
        <w:t>as a means to an end rather than making a proper study of the subject.</w:t>
      </w:r>
      <w:r w:rsidR="006600EF" w:rsidRPr="0025130A">
        <w:rPr>
          <w:rFonts w:ascii="Garamond" w:hAnsi="Garamond" w:cs="Arial"/>
          <w:color w:val="252525"/>
          <w:sz w:val="24"/>
          <w:szCs w:val="24"/>
          <w:shd w:val="clear" w:color="auto" w:fill="FFFFFF"/>
        </w:rPr>
        <w:t xml:space="preserve"> T</w:t>
      </w:r>
      <w:r w:rsidR="00C003BB" w:rsidRPr="0025130A">
        <w:rPr>
          <w:rFonts w:ascii="Garamond" w:hAnsi="Garamond" w:cs="Arial"/>
          <w:color w:val="252525"/>
          <w:sz w:val="24"/>
          <w:szCs w:val="24"/>
          <w:shd w:val="clear" w:color="auto" w:fill="FFFFFF"/>
        </w:rPr>
        <w:t>he paper will therefore serve to fill this gap</w:t>
      </w:r>
      <w:r w:rsidR="006600EF" w:rsidRPr="0025130A">
        <w:rPr>
          <w:rFonts w:ascii="Garamond" w:hAnsi="Garamond" w:cs="Arial"/>
          <w:color w:val="252525"/>
          <w:sz w:val="24"/>
          <w:szCs w:val="24"/>
          <w:shd w:val="clear" w:color="auto" w:fill="FFFFFF"/>
        </w:rPr>
        <w:t xml:space="preserve"> by setting the trend for scholarly study of the state of Illinois’s fracking</w:t>
      </w:r>
      <w:r w:rsidR="00C003BB" w:rsidRPr="0025130A">
        <w:rPr>
          <w:rFonts w:ascii="Garamond" w:hAnsi="Garamond" w:cs="Arial"/>
          <w:color w:val="252525"/>
          <w:sz w:val="24"/>
          <w:szCs w:val="24"/>
          <w:shd w:val="clear" w:color="auto" w:fill="FFFFFF"/>
        </w:rPr>
        <w:t>.</w:t>
      </w:r>
      <w:r w:rsidR="00942B7F" w:rsidRPr="0025130A">
        <w:rPr>
          <w:rFonts w:ascii="Garamond" w:hAnsi="Garamond" w:cs="Arial"/>
          <w:color w:val="252525"/>
          <w:sz w:val="24"/>
          <w:szCs w:val="24"/>
          <w:shd w:val="clear" w:color="auto" w:fill="FFFFFF"/>
        </w:rPr>
        <w:t xml:space="preserve"> That is much of </w:t>
      </w:r>
      <w:r w:rsidR="002418B1" w:rsidRPr="0025130A">
        <w:rPr>
          <w:rFonts w:ascii="Garamond" w:hAnsi="Garamond" w:cs="Arial"/>
          <w:color w:val="252525"/>
          <w:sz w:val="24"/>
          <w:szCs w:val="24"/>
          <w:shd w:val="clear" w:color="auto" w:fill="FFFFFF"/>
        </w:rPr>
        <w:t xml:space="preserve">the </w:t>
      </w:r>
      <w:r w:rsidR="00942B7F" w:rsidRPr="0025130A">
        <w:rPr>
          <w:rFonts w:ascii="Garamond" w:hAnsi="Garamond" w:cs="Arial"/>
          <w:color w:val="252525"/>
          <w:sz w:val="24"/>
          <w:szCs w:val="24"/>
          <w:shd w:val="clear" w:color="auto" w:fill="FFFFFF"/>
        </w:rPr>
        <w:t xml:space="preserve">research on fracking has to do with administrative and rulemaking </w:t>
      </w:r>
      <w:r w:rsidR="002418B1" w:rsidRPr="0025130A">
        <w:rPr>
          <w:rFonts w:ascii="Garamond" w:hAnsi="Garamond" w:cs="Arial"/>
          <w:color w:val="252525"/>
          <w:sz w:val="24"/>
          <w:szCs w:val="24"/>
          <w:shd w:val="clear" w:color="auto" w:fill="FFFFFF"/>
        </w:rPr>
        <w:t>framework in the context of federalism</w:t>
      </w:r>
      <w:r w:rsidR="00942B7F" w:rsidRPr="0025130A">
        <w:rPr>
          <w:rFonts w:ascii="Garamond" w:hAnsi="Garamond" w:cs="Arial"/>
          <w:color w:val="252525"/>
          <w:sz w:val="24"/>
          <w:szCs w:val="24"/>
          <w:shd w:val="clear" w:color="auto" w:fill="FFFFFF"/>
        </w:rPr>
        <w:t xml:space="preserve"> with</w:t>
      </w:r>
      <w:r w:rsidR="002418B1" w:rsidRPr="0025130A">
        <w:rPr>
          <w:rFonts w:ascii="Garamond" w:hAnsi="Garamond" w:cs="Arial"/>
          <w:color w:val="252525"/>
          <w:sz w:val="24"/>
          <w:szCs w:val="24"/>
          <w:shd w:val="clear" w:color="auto" w:fill="FFFFFF"/>
        </w:rPr>
        <w:t xml:space="preserve"> very little on media coverage and its impact on public knowledge of the issues.</w:t>
      </w:r>
      <w:r w:rsidR="006600EF" w:rsidRPr="0025130A">
        <w:rPr>
          <w:rFonts w:ascii="Garamond" w:hAnsi="Garamond" w:cs="Arial"/>
          <w:color w:val="252525"/>
          <w:sz w:val="24"/>
          <w:szCs w:val="24"/>
          <w:shd w:val="clear" w:color="auto" w:fill="FFFFFF"/>
        </w:rPr>
        <w:t xml:space="preserve"> This paper therefore intends to contribute to the infinitesimal literature on the research topic.</w:t>
      </w:r>
      <w:r w:rsidR="000C5663">
        <w:rPr>
          <w:rFonts w:ascii="Garamond" w:hAnsi="Garamond" w:cs="Arial"/>
          <w:color w:val="252525"/>
          <w:sz w:val="24"/>
          <w:szCs w:val="24"/>
          <w:shd w:val="clear" w:color="auto" w:fill="FFFFFF"/>
        </w:rPr>
        <w:t xml:space="preserve"> As of the time of the study, there was no research inquiry on media framing of fracking in Illinois</w:t>
      </w:r>
    </w:p>
    <w:p w:rsidR="00A64921" w:rsidRDefault="00A64921" w:rsidP="00D75705">
      <w:pPr>
        <w:spacing w:line="480" w:lineRule="auto"/>
        <w:jc w:val="center"/>
        <w:rPr>
          <w:rFonts w:ascii="Garamond" w:hAnsi="Garamond" w:cs="Arial"/>
          <w:b/>
          <w:color w:val="252525"/>
          <w:sz w:val="24"/>
          <w:szCs w:val="24"/>
          <w:shd w:val="clear" w:color="auto" w:fill="FFFFFF"/>
        </w:rPr>
      </w:pPr>
    </w:p>
    <w:p w:rsidR="000E3966" w:rsidRPr="0025130A" w:rsidRDefault="00F054F4" w:rsidP="00D75705">
      <w:pPr>
        <w:spacing w:line="480" w:lineRule="auto"/>
        <w:jc w:val="center"/>
        <w:rPr>
          <w:rFonts w:ascii="Garamond" w:hAnsi="Garamond" w:cs="Arial"/>
          <w:b/>
          <w:color w:val="252525"/>
          <w:sz w:val="24"/>
          <w:szCs w:val="24"/>
          <w:shd w:val="clear" w:color="auto" w:fill="FFFFFF"/>
        </w:rPr>
      </w:pPr>
      <w:r w:rsidRPr="0025130A">
        <w:rPr>
          <w:rFonts w:ascii="Garamond" w:hAnsi="Garamond" w:cs="Arial"/>
          <w:b/>
          <w:color w:val="252525"/>
          <w:sz w:val="24"/>
          <w:szCs w:val="24"/>
          <w:shd w:val="clear" w:color="auto" w:fill="FFFFFF"/>
        </w:rPr>
        <w:t>STATE FRACKING POLICIES</w:t>
      </w:r>
    </w:p>
    <w:p w:rsidR="00595688" w:rsidRPr="0025130A" w:rsidRDefault="00595688" w:rsidP="00D75705">
      <w:pPr>
        <w:spacing w:line="480" w:lineRule="auto"/>
        <w:rPr>
          <w:rFonts w:ascii="Garamond" w:hAnsi="Garamond" w:cs="Arial"/>
          <w:color w:val="252525"/>
          <w:sz w:val="24"/>
          <w:szCs w:val="24"/>
          <w:shd w:val="clear" w:color="auto" w:fill="FFFFFF"/>
        </w:rPr>
      </w:pPr>
      <w:r w:rsidRPr="0025130A">
        <w:rPr>
          <w:rFonts w:ascii="Garamond" w:hAnsi="Garamond" w:cs="Arial"/>
          <w:color w:val="252525"/>
          <w:sz w:val="24"/>
          <w:szCs w:val="24"/>
          <w:shd w:val="clear" w:color="auto" w:fill="FFFFFF"/>
        </w:rPr>
        <w:t xml:space="preserve">                   </w:t>
      </w:r>
      <w:r w:rsidR="00B418E5" w:rsidRPr="0025130A">
        <w:rPr>
          <w:rFonts w:ascii="Garamond" w:hAnsi="Garamond" w:cs="Arial"/>
          <w:color w:val="252525"/>
          <w:sz w:val="24"/>
          <w:szCs w:val="24"/>
          <w:shd w:val="clear" w:color="auto" w:fill="FFFFFF"/>
        </w:rPr>
        <w:t xml:space="preserve">According to </w:t>
      </w:r>
      <w:proofErr w:type="spellStart"/>
      <w:r w:rsidR="00C822B8">
        <w:rPr>
          <w:rFonts w:ascii="Garamond" w:hAnsi="Garamond" w:cs="Arial"/>
          <w:color w:val="222222"/>
          <w:sz w:val="24"/>
          <w:szCs w:val="24"/>
          <w:shd w:val="clear" w:color="auto" w:fill="FFFFFF"/>
        </w:rPr>
        <w:t>Rabe</w:t>
      </w:r>
      <w:proofErr w:type="spellEnd"/>
      <w:r w:rsidR="00C822B8">
        <w:rPr>
          <w:rFonts w:ascii="Garamond" w:hAnsi="Garamond" w:cs="Arial"/>
          <w:color w:val="222222"/>
          <w:sz w:val="24"/>
          <w:szCs w:val="24"/>
          <w:shd w:val="clear" w:color="auto" w:fill="FFFFFF"/>
        </w:rPr>
        <w:t xml:space="preserve"> </w:t>
      </w:r>
      <w:r w:rsidR="00B418E5" w:rsidRPr="0025130A">
        <w:rPr>
          <w:rFonts w:ascii="Garamond" w:hAnsi="Garamond" w:cs="Arial"/>
          <w:color w:val="222222"/>
          <w:sz w:val="24"/>
          <w:szCs w:val="24"/>
          <w:shd w:val="clear" w:color="auto" w:fill="FFFFFF"/>
        </w:rPr>
        <w:t xml:space="preserve">&amp; </w:t>
      </w:r>
      <w:proofErr w:type="spellStart"/>
      <w:r w:rsidR="00B418E5" w:rsidRPr="0025130A">
        <w:rPr>
          <w:rFonts w:ascii="Garamond" w:hAnsi="Garamond" w:cs="Arial"/>
          <w:color w:val="222222"/>
          <w:sz w:val="24"/>
          <w:szCs w:val="24"/>
          <w:shd w:val="clear" w:color="auto" w:fill="FFFFFF"/>
        </w:rPr>
        <w:t>Borick</w:t>
      </w:r>
      <w:proofErr w:type="spellEnd"/>
      <w:r w:rsidR="00B418E5" w:rsidRPr="0025130A">
        <w:rPr>
          <w:rFonts w:ascii="Garamond" w:hAnsi="Garamond" w:cs="Arial"/>
          <w:color w:val="222222"/>
          <w:sz w:val="24"/>
          <w:szCs w:val="24"/>
          <w:shd w:val="clear" w:color="auto" w:fill="FFFFFF"/>
        </w:rPr>
        <w:t xml:space="preserve"> (2013)</w:t>
      </w:r>
      <w:r w:rsidR="00B418E5" w:rsidRPr="0025130A">
        <w:rPr>
          <w:rFonts w:ascii="Garamond" w:hAnsi="Garamond" w:cs="Arial"/>
          <w:color w:val="252525"/>
          <w:sz w:val="24"/>
          <w:szCs w:val="24"/>
          <w:shd w:val="clear" w:color="auto" w:fill="FFFFFF"/>
        </w:rPr>
        <w:t xml:space="preserve">, </w:t>
      </w:r>
      <w:r w:rsidR="00726D3E" w:rsidRPr="0025130A">
        <w:rPr>
          <w:rFonts w:ascii="Garamond" w:hAnsi="Garamond" w:cs="Arial"/>
          <w:color w:val="252525"/>
          <w:sz w:val="24"/>
          <w:szCs w:val="24"/>
          <w:shd w:val="clear" w:color="auto" w:fill="FFFFFF"/>
        </w:rPr>
        <w:t xml:space="preserve">in a more recent analysis, </w:t>
      </w:r>
      <w:r w:rsidR="00B418E5" w:rsidRPr="0025130A">
        <w:rPr>
          <w:rFonts w:ascii="Garamond" w:hAnsi="Garamond" w:cs="Arial"/>
          <w:color w:val="252525"/>
          <w:sz w:val="24"/>
          <w:szCs w:val="24"/>
          <w:shd w:val="clear" w:color="auto" w:fill="FFFFFF"/>
        </w:rPr>
        <w:t>instead of the “conventional thinking” that a state government will favor economic benefits and malign environmental concerns, the discovery of large shale gas deposits would rather result in much emphasis on  </w:t>
      </w:r>
      <w:proofErr w:type="spellStart"/>
      <w:r w:rsidR="00B418E5" w:rsidRPr="0025130A">
        <w:rPr>
          <w:rFonts w:ascii="Garamond" w:hAnsi="Garamond" w:cs="Arial"/>
          <w:color w:val="252525"/>
          <w:sz w:val="24"/>
          <w:szCs w:val="24"/>
          <w:shd w:val="clear" w:color="auto" w:fill="FFFFFF"/>
        </w:rPr>
        <w:t>on</w:t>
      </w:r>
      <w:proofErr w:type="spellEnd"/>
      <w:r w:rsidR="00B418E5" w:rsidRPr="0025130A">
        <w:rPr>
          <w:rFonts w:ascii="Garamond" w:hAnsi="Garamond" w:cs="Arial"/>
          <w:color w:val="252525"/>
          <w:sz w:val="24"/>
          <w:szCs w:val="24"/>
          <w:shd w:val="clear" w:color="auto" w:fill="FFFFFF"/>
        </w:rPr>
        <w:t xml:space="preserve"> “assuring systematic environmental protection prior to any extended resource extraction”. </w:t>
      </w:r>
      <w:r w:rsidR="00F23E80" w:rsidRPr="0025130A">
        <w:rPr>
          <w:rFonts w:ascii="Garamond" w:hAnsi="Garamond" w:cs="Arial"/>
          <w:color w:val="252525"/>
          <w:sz w:val="24"/>
          <w:szCs w:val="24"/>
          <w:shd w:val="clear" w:color="auto" w:fill="FFFFFF"/>
        </w:rPr>
        <w:t xml:space="preserve"> Davis, C., &amp; Hoffer, K. (2012) will tend to disagree. for them, state-level regulation of oil and gas in general </w:t>
      </w:r>
      <w:r w:rsidR="00B418E5" w:rsidRPr="0025130A">
        <w:rPr>
          <w:rFonts w:ascii="Garamond" w:hAnsi="Garamond" w:cs="Arial"/>
          <w:color w:val="252525"/>
          <w:sz w:val="24"/>
          <w:szCs w:val="24"/>
          <w:shd w:val="clear" w:color="auto" w:fill="FFFFFF"/>
        </w:rPr>
        <w:t xml:space="preserve">They go on to further state that such effort will include  “series of innovative environmental policy tools applied to the emerging case at hand, building on recent state experience in related areas”. </w:t>
      </w:r>
      <w:r w:rsidR="000312E6" w:rsidRPr="0025130A">
        <w:rPr>
          <w:rFonts w:ascii="Garamond" w:hAnsi="Garamond" w:cs="Arial"/>
          <w:color w:val="252525"/>
          <w:sz w:val="24"/>
          <w:szCs w:val="24"/>
          <w:shd w:val="clear" w:color="auto" w:fill="FFFFFF"/>
        </w:rPr>
        <w:t>This</w:t>
      </w:r>
      <w:r w:rsidR="00726D3E" w:rsidRPr="0025130A">
        <w:rPr>
          <w:rFonts w:ascii="Garamond" w:hAnsi="Garamond" w:cs="Arial"/>
          <w:color w:val="252525"/>
          <w:sz w:val="24"/>
          <w:szCs w:val="24"/>
          <w:shd w:val="clear" w:color="auto" w:fill="FFFFFF"/>
        </w:rPr>
        <w:t xml:space="preserve"> however wasn’t the case in the past. One important consequence of </w:t>
      </w:r>
      <w:r w:rsidR="00BE059D" w:rsidRPr="0025130A">
        <w:rPr>
          <w:rFonts w:ascii="Garamond" w:hAnsi="Garamond" w:cs="Arial"/>
          <w:color w:val="252525"/>
          <w:sz w:val="24"/>
          <w:szCs w:val="24"/>
          <w:shd w:val="clear" w:color="auto" w:fill="FFFFFF"/>
        </w:rPr>
        <w:t>increasingly rich</w:t>
      </w:r>
      <w:r w:rsidR="00726D3E" w:rsidRPr="0025130A">
        <w:rPr>
          <w:rFonts w:ascii="Garamond" w:hAnsi="Garamond" w:cs="Arial"/>
          <w:color w:val="252525"/>
          <w:sz w:val="24"/>
          <w:szCs w:val="24"/>
          <w:shd w:val="clear" w:color="auto" w:fill="FFFFFF"/>
        </w:rPr>
        <w:t xml:space="preserve"> oil and gas ventures was the development of state-level coalition comprising </w:t>
      </w:r>
      <w:r w:rsidR="000312E6" w:rsidRPr="0025130A">
        <w:rPr>
          <w:rFonts w:ascii="Garamond" w:hAnsi="Garamond" w:cs="Arial"/>
          <w:color w:val="252525"/>
          <w:sz w:val="24"/>
          <w:szCs w:val="24"/>
          <w:shd w:val="clear" w:color="auto" w:fill="FFFFFF"/>
        </w:rPr>
        <w:t xml:space="preserve">industry players and state legislators as well as regulatory agencies that more often than not had greater preference </w:t>
      </w:r>
      <w:r w:rsidR="00726D3E" w:rsidRPr="0025130A">
        <w:rPr>
          <w:rFonts w:ascii="Garamond" w:hAnsi="Garamond" w:cs="Arial"/>
          <w:color w:val="252525"/>
          <w:sz w:val="24"/>
          <w:szCs w:val="24"/>
          <w:shd w:val="clear" w:color="auto" w:fill="FFFFFF"/>
        </w:rPr>
        <w:t>for the promotional aspect of the energy business than on environmental</w:t>
      </w:r>
      <w:r w:rsidR="00BE059D" w:rsidRPr="0025130A">
        <w:rPr>
          <w:rFonts w:ascii="Garamond" w:hAnsi="Garamond" w:cs="Arial"/>
          <w:color w:val="252525"/>
          <w:sz w:val="24"/>
          <w:szCs w:val="24"/>
          <w:shd w:val="clear" w:color="auto" w:fill="FFFFFF"/>
        </w:rPr>
        <w:t xml:space="preserve"> concerns (Davis, 2012. See also Eisner &amp; </w:t>
      </w:r>
      <w:proofErr w:type="spellStart"/>
      <w:r w:rsidR="00BE059D" w:rsidRPr="0025130A">
        <w:rPr>
          <w:rFonts w:ascii="Garamond" w:hAnsi="Garamond" w:cs="Arial"/>
          <w:color w:val="252525"/>
          <w:sz w:val="24"/>
          <w:szCs w:val="24"/>
          <w:shd w:val="clear" w:color="auto" w:fill="FFFFFF"/>
        </w:rPr>
        <w:t>Ringquist</w:t>
      </w:r>
      <w:proofErr w:type="spellEnd"/>
      <w:r w:rsidR="00BE059D" w:rsidRPr="0025130A">
        <w:rPr>
          <w:rFonts w:ascii="Garamond" w:hAnsi="Garamond" w:cs="Arial"/>
          <w:color w:val="252525"/>
          <w:sz w:val="24"/>
          <w:szCs w:val="24"/>
          <w:shd w:val="clear" w:color="auto" w:fill="FFFFFF"/>
        </w:rPr>
        <w:t>, 2006)</w:t>
      </w:r>
      <w:r w:rsidR="00F23E80" w:rsidRPr="0025130A">
        <w:rPr>
          <w:rFonts w:ascii="Garamond" w:hAnsi="Garamond" w:cs="Arial"/>
          <w:color w:val="252525"/>
          <w:sz w:val="24"/>
          <w:szCs w:val="24"/>
          <w:shd w:val="clear" w:color="auto" w:fill="FFFFFF"/>
        </w:rPr>
        <w:t xml:space="preserve">. Davis, C., &amp; Hoffer, K. (2012) will tend to argue that this trend still exists today, contrary to the argument by </w:t>
      </w:r>
      <w:proofErr w:type="spellStart"/>
      <w:r w:rsidR="00F23E80" w:rsidRPr="0025130A">
        <w:rPr>
          <w:rFonts w:ascii="Garamond" w:hAnsi="Garamond" w:cs="Arial"/>
          <w:color w:val="252525"/>
          <w:sz w:val="24"/>
          <w:szCs w:val="24"/>
          <w:shd w:val="clear" w:color="auto" w:fill="FFFFFF"/>
        </w:rPr>
        <w:t>Rabe</w:t>
      </w:r>
      <w:proofErr w:type="spellEnd"/>
      <w:r w:rsidR="00F23E80" w:rsidRPr="0025130A">
        <w:rPr>
          <w:rFonts w:ascii="Garamond" w:hAnsi="Garamond" w:cs="Arial"/>
          <w:color w:val="252525"/>
          <w:sz w:val="24"/>
          <w:szCs w:val="24"/>
          <w:shd w:val="clear" w:color="auto" w:fill="FFFFFF"/>
        </w:rPr>
        <w:t xml:space="preserve"> and </w:t>
      </w:r>
      <w:proofErr w:type="spellStart"/>
      <w:r w:rsidR="00F23E80" w:rsidRPr="0025130A">
        <w:rPr>
          <w:rFonts w:ascii="Garamond" w:hAnsi="Garamond" w:cs="Arial"/>
          <w:color w:val="252525"/>
          <w:sz w:val="24"/>
          <w:szCs w:val="24"/>
          <w:shd w:val="clear" w:color="auto" w:fill="FFFFFF"/>
        </w:rPr>
        <w:t>Borick</w:t>
      </w:r>
      <w:proofErr w:type="spellEnd"/>
      <w:r w:rsidR="00F23E80" w:rsidRPr="0025130A">
        <w:rPr>
          <w:rFonts w:ascii="Garamond" w:hAnsi="Garamond" w:cs="Arial"/>
          <w:color w:val="252525"/>
          <w:sz w:val="24"/>
          <w:szCs w:val="24"/>
          <w:shd w:val="clear" w:color="auto" w:fill="FFFFFF"/>
        </w:rPr>
        <w:t>. For them, state-level regulation tends to tilt in favor of the development of gas-related activities as a good source of income paying jobs in a tough economy and to regulate fracking as part of the general framework for oil and gas drilling</w:t>
      </w:r>
      <w:r w:rsidR="00174636" w:rsidRPr="0025130A">
        <w:rPr>
          <w:rFonts w:ascii="Garamond" w:hAnsi="Garamond" w:cs="Arial"/>
          <w:color w:val="252525"/>
          <w:sz w:val="24"/>
          <w:szCs w:val="24"/>
          <w:shd w:val="clear" w:color="auto" w:fill="FFFFFF"/>
        </w:rPr>
        <w:t xml:space="preserve"> (</w:t>
      </w:r>
      <w:r w:rsidR="00F23E80" w:rsidRPr="0025130A">
        <w:rPr>
          <w:rFonts w:ascii="Garamond" w:hAnsi="Garamond" w:cs="Arial"/>
          <w:color w:val="252525"/>
          <w:sz w:val="24"/>
          <w:szCs w:val="24"/>
          <w:shd w:val="clear" w:color="auto" w:fill="FFFFFF"/>
        </w:rPr>
        <w:t xml:space="preserve">see also </w:t>
      </w:r>
      <w:r w:rsidR="00174636" w:rsidRPr="0025130A">
        <w:rPr>
          <w:rFonts w:ascii="Garamond" w:hAnsi="Garamond" w:cs="Arial"/>
          <w:color w:val="252525"/>
          <w:sz w:val="24"/>
          <w:szCs w:val="24"/>
          <w:shd w:val="clear" w:color="auto" w:fill="FFFFFF"/>
        </w:rPr>
        <w:t>IHS Global Insight 2009 and Wiseman 2009)</w:t>
      </w:r>
      <w:r w:rsidR="002418B1" w:rsidRPr="0025130A">
        <w:rPr>
          <w:rFonts w:ascii="Garamond" w:hAnsi="Garamond" w:cs="Arial"/>
          <w:color w:val="252525"/>
          <w:sz w:val="24"/>
          <w:szCs w:val="24"/>
          <w:shd w:val="clear" w:color="auto" w:fill="FFFFFF"/>
        </w:rPr>
        <w:t xml:space="preserve">. Smith, 2014 refrains from the above argument and posits that </w:t>
      </w:r>
      <w:r w:rsidR="002418B1" w:rsidRPr="0025130A">
        <w:rPr>
          <w:rFonts w:ascii="Garamond" w:hAnsi="Garamond" w:cs="Arial"/>
          <w:bCs/>
          <w:color w:val="252525"/>
          <w:sz w:val="24"/>
          <w:szCs w:val="24"/>
          <w:shd w:val="clear" w:color="auto" w:fill="FFFFFF"/>
        </w:rPr>
        <w:t>State</w:t>
      </w:r>
      <w:r w:rsidR="002418B1" w:rsidRPr="0025130A">
        <w:rPr>
          <w:rFonts w:ascii="Garamond" w:hAnsi="Garamond" w:cs="Arial"/>
          <w:color w:val="252525"/>
          <w:sz w:val="24"/>
          <w:szCs w:val="24"/>
          <w:shd w:val="clear" w:color="auto" w:fill="FFFFFF"/>
        </w:rPr>
        <w:t> government should tailor regulations to their specific needs due to the wide differences in geology, hydrology, and economics.</w:t>
      </w:r>
    </w:p>
    <w:p w:rsidR="00446D07" w:rsidRPr="00A64921" w:rsidRDefault="00595688" w:rsidP="00D75705">
      <w:pPr>
        <w:spacing w:line="480" w:lineRule="auto"/>
        <w:rPr>
          <w:rFonts w:ascii="Garamond" w:hAnsi="Garamond" w:cs="Arial"/>
          <w:color w:val="252525"/>
          <w:sz w:val="24"/>
          <w:szCs w:val="24"/>
          <w:shd w:val="clear" w:color="auto" w:fill="FFFFFF"/>
        </w:rPr>
      </w:pPr>
      <w:r w:rsidRPr="0025130A">
        <w:rPr>
          <w:rFonts w:ascii="Garamond" w:hAnsi="Garamond" w:cs="Arial"/>
          <w:color w:val="252525"/>
          <w:sz w:val="24"/>
          <w:szCs w:val="24"/>
          <w:shd w:val="clear" w:color="auto" w:fill="FFFFFF"/>
        </w:rPr>
        <w:t xml:space="preserve">            </w:t>
      </w:r>
      <w:r w:rsidR="00F10897" w:rsidRPr="0025130A">
        <w:rPr>
          <w:rFonts w:ascii="Garamond" w:hAnsi="Garamond" w:cs="Arial"/>
          <w:color w:val="252525"/>
          <w:sz w:val="24"/>
          <w:szCs w:val="24"/>
          <w:shd w:val="clear" w:color="auto" w:fill="FFFFFF"/>
        </w:rPr>
        <w:t xml:space="preserve"> </w:t>
      </w:r>
      <w:r w:rsidR="00B73B86" w:rsidRPr="0025130A">
        <w:rPr>
          <w:rFonts w:ascii="Garamond" w:hAnsi="Garamond" w:cs="Arial"/>
          <w:color w:val="252525"/>
          <w:sz w:val="24"/>
          <w:szCs w:val="24"/>
          <w:shd w:val="clear" w:color="auto" w:fill="FFFFFF"/>
        </w:rPr>
        <w:t xml:space="preserve">Whichever path a state chooses, one implication is writ large-the most important question whenever an individual state government mulls over policy engagement in environmental or energy </w:t>
      </w:r>
      <w:r w:rsidR="00B73B86" w:rsidRPr="0025130A">
        <w:rPr>
          <w:rFonts w:ascii="Garamond" w:hAnsi="Garamond" w:cs="Arial"/>
          <w:color w:val="252525"/>
          <w:sz w:val="24"/>
          <w:szCs w:val="24"/>
          <w:shd w:val="clear" w:color="auto" w:fill="FFFFFF"/>
        </w:rPr>
        <w:lastRenderedPageBreak/>
        <w:t>policy that is potentially controversial like fracking is the possible effect of unilateral state action</w:t>
      </w:r>
      <w:r w:rsidR="006165F2" w:rsidRPr="0025130A">
        <w:rPr>
          <w:rFonts w:ascii="Garamond" w:hAnsi="Garamond" w:cs="Arial"/>
          <w:color w:val="252525"/>
          <w:sz w:val="24"/>
          <w:szCs w:val="24"/>
          <w:shd w:val="clear" w:color="auto" w:fill="FFFFFF"/>
        </w:rPr>
        <w:t xml:space="preserve"> (</w:t>
      </w:r>
      <w:proofErr w:type="spellStart"/>
      <w:r w:rsidR="006165F2" w:rsidRPr="0025130A">
        <w:rPr>
          <w:rFonts w:ascii="Garamond" w:hAnsi="Garamond" w:cs="Arial"/>
          <w:color w:val="252525"/>
          <w:sz w:val="24"/>
          <w:szCs w:val="24"/>
          <w:shd w:val="clear" w:color="auto" w:fill="FFFFFF"/>
        </w:rPr>
        <w:t>Rabe</w:t>
      </w:r>
      <w:proofErr w:type="spellEnd"/>
      <w:r w:rsidR="006165F2" w:rsidRPr="0025130A">
        <w:rPr>
          <w:rFonts w:ascii="Garamond" w:hAnsi="Garamond" w:cs="Arial"/>
          <w:color w:val="252525"/>
          <w:sz w:val="24"/>
          <w:szCs w:val="24"/>
          <w:shd w:val="clear" w:color="auto" w:fill="FFFFFF"/>
        </w:rPr>
        <w:t xml:space="preserve"> &amp; </w:t>
      </w:r>
      <w:proofErr w:type="spellStart"/>
      <w:r w:rsidR="006165F2" w:rsidRPr="0025130A">
        <w:rPr>
          <w:rFonts w:ascii="Garamond" w:hAnsi="Garamond" w:cs="Arial"/>
          <w:color w:val="252525"/>
          <w:sz w:val="24"/>
          <w:szCs w:val="24"/>
          <w:shd w:val="clear" w:color="auto" w:fill="FFFFFF"/>
        </w:rPr>
        <w:t>Borick</w:t>
      </w:r>
      <w:proofErr w:type="spellEnd"/>
      <w:r w:rsidR="006165F2" w:rsidRPr="0025130A">
        <w:rPr>
          <w:rFonts w:ascii="Garamond" w:hAnsi="Garamond" w:cs="Arial"/>
          <w:color w:val="252525"/>
          <w:sz w:val="24"/>
          <w:szCs w:val="24"/>
          <w:shd w:val="clear" w:color="auto" w:fill="FFFFFF"/>
        </w:rPr>
        <w:t>, 2011).</w:t>
      </w:r>
    </w:p>
    <w:p w:rsidR="00446D07" w:rsidRDefault="00446D07" w:rsidP="00446D07">
      <w:pPr>
        <w:spacing w:line="480" w:lineRule="auto"/>
        <w:jc w:val="center"/>
        <w:rPr>
          <w:rFonts w:ascii="Garamond" w:hAnsi="Garamond"/>
          <w:b/>
          <w:sz w:val="24"/>
          <w:szCs w:val="24"/>
        </w:rPr>
      </w:pPr>
      <w:r w:rsidRPr="0025130A">
        <w:rPr>
          <w:rFonts w:ascii="Garamond" w:hAnsi="Garamond"/>
          <w:b/>
          <w:sz w:val="24"/>
          <w:szCs w:val="24"/>
        </w:rPr>
        <w:t>LITERATURE REVIEW</w:t>
      </w:r>
    </w:p>
    <w:p w:rsidR="0043221D" w:rsidRPr="0043221D" w:rsidRDefault="0043221D" w:rsidP="0043221D">
      <w:pPr>
        <w:spacing w:line="480" w:lineRule="auto"/>
        <w:rPr>
          <w:rFonts w:ascii="Garamond" w:hAnsi="Garamond"/>
          <w:b/>
          <w:i/>
          <w:sz w:val="24"/>
          <w:szCs w:val="24"/>
        </w:rPr>
      </w:pPr>
      <w:r>
        <w:rPr>
          <w:rFonts w:ascii="Garamond" w:hAnsi="Garamond"/>
          <w:b/>
          <w:sz w:val="24"/>
          <w:szCs w:val="24"/>
        </w:rPr>
        <w:t xml:space="preserve">    </w:t>
      </w:r>
      <w:r w:rsidRPr="0043221D">
        <w:rPr>
          <w:rFonts w:ascii="Garamond" w:hAnsi="Garamond"/>
          <w:b/>
          <w:i/>
          <w:sz w:val="24"/>
          <w:szCs w:val="24"/>
        </w:rPr>
        <w:t>Media and Framing</w:t>
      </w:r>
    </w:p>
    <w:p w:rsidR="008244A2" w:rsidRDefault="000742F8" w:rsidP="00D75705">
      <w:pPr>
        <w:spacing w:line="480" w:lineRule="auto"/>
        <w:rPr>
          <w:rFonts w:ascii="Garamond" w:hAnsi="Garamond"/>
          <w:sz w:val="24"/>
          <w:szCs w:val="24"/>
        </w:rPr>
      </w:pPr>
      <w:r>
        <w:rPr>
          <w:rFonts w:ascii="Garamond" w:hAnsi="Garamond"/>
          <w:sz w:val="24"/>
          <w:szCs w:val="24"/>
        </w:rPr>
        <w:t xml:space="preserve">           </w:t>
      </w:r>
      <w:r w:rsidRPr="000742F8">
        <w:rPr>
          <w:rFonts w:ascii="Garamond" w:hAnsi="Garamond"/>
          <w:sz w:val="24"/>
          <w:szCs w:val="24"/>
        </w:rPr>
        <w:t>Framing is the p</w:t>
      </w:r>
      <w:r w:rsidR="00F60083">
        <w:rPr>
          <w:rFonts w:ascii="Garamond" w:hAnsi="Garamond"/>
          <w:sz w:val="24"/>
          <w:szCs w:val="24"/>
        </w:rPr>
        <w:t>rocess</w:t>
      </w:r>
      <w:r w:rsidRPr="000742F8">
        <w:rPr>
          <w:rFonts w:ascii="Garamond" w:hAnsi="Garamond"/>
          <w:sz w:val="24"/>
          <w:szCs w:val="24"/>
        </w:rPr>
        <w:t xml:space="preserve"> by which a </w:t>
      </w:r>
      <w:r w:rsidR="00F60083">
        <w:rPr>
          <w:rFonts w:ascii="Garamond" w:hAnsi="Garamond"/>
          <w:sz w:val="24"/>
          <w:szCs w:val="24"/>
        </w:rPr>
        <w:t xml:space="preserve">source of </w:t>
      </w:r>
      <w:r w:rsidR="0066372F">
        <w:rPr>
          <w:rFonts w:ascii="Garamond" w:hAnsi="Garamond"/>
          <w:sz w:val="24"/>
          <w:szCs w:val="24"/>
        </w:rPr>
        <w:t>communication</w:t>
      </w:r>
      <w:r w:rsidRPr="000742F8">
        <w:rPr>
          <w:rFonts w:ascii="Garamond" w:hAnsi="Garamond"/>
          <w:sz w:val="24"/>
          <w:szCs w:val="24"/>
        </w:rPr>
        <w:t xml:space="preserve"> constructs and defines a social or political issue for </w:t>
      </w:r>
      <w:r w:rsidR="00F60083">
        <w:rPr>
          <w:rFonts w:ascii="Garamond" w:hAnsi="Garamond"/>
          <w:sz w:val="24"/>
          <w:szCs w:val="24"/>
        </w:rPr>
        <w:t xml:space="preserve">consumption by </w:t>
      </w:r>
      <w:r w:rsidRPr="000742F8">
        <w:rPr>
          <w:rFonts w:ascii="Garamond" w:hAnsi="Garamond"/>
          <w:sz w:val="24"/>
          <w:szCs w:val="24"/>
        </w:rPr>
        <w:t>its audience</w:t>
      </w:r>
      <w:r w:rsidR="00F60083">
        <w:rPr>
          <w:rFonts w:ascii="Garamond" w:hAnsi="Garamond"/>
          <w:sz w:val="24"/>
          <w:szCs w:val="24"/>
        </w:rPr>
        <w:t xml:space="preserve"> (</w:t>
      </w:r>
      <w:r w:rsidR="0066372F">
        <w:rPr>
          <w:rFonts w:ascii="Garamond" w:hAnsi="Garamond"/>
          <w:sz w:val="24"/>
          <w:szCs w:val="24"/>
        </w:rPr>
        <w:t xml:space="preserve">Nelson &amp; Clawson, 1997). This definition implies that there is only one type of framing, however some authors differentiate between individual and media frames. Individual frames refer to </w:t>
      </w:r>
      <w:r w:rsidR="002F56AF">
        <w:rPr>
          <w:rFonts w:ascii="Garamond" w:hAnsi="Garamond"/>
          <w:sz w:val="24"/>
          <w:szCs w:val="24"/>
        </w:rPr>
        <w:t>“information-processing schemata” of individuals while media frames are “attributes of the news itself” (</w:t>
      </w:r>
      <w:proofErr w:type="spellStart"/>
      <w:r w:rsidR="00C822B8">
        <w:rPr>
          <w:rFonts w:ascii="Garamond" w:hAnsi="Garamond"/>
          <w:sz w:val="24"/>
          <w:szCs w:val="24"/>
        </w:rPr>
        <w:t>Scheufele</w:t>
      </w:r>
      <w:proofErr w:type="spellEnd"/>
      <w:r w:rsidR="00C822B8">
        <w:rPr>
          <w:rFonts w:ascii="Garamond" w:hAnsi="Garamond"/>
          <w:sz w:val="24"/>
          <w:szCs w:val="24"/>
        </w:rPr>
        <w:t>, 1999. See also Tuchman 1978)</w:t>
      </w:r>
      <w:r w:rsidR="002F56AF">
        <w:rPr>
          <w:rFonts w:ascii="Garamond" w:hAnsi="Garamond"/>
          <w:sz w:val="24"/>
          <w:szCs w:val="24"/>
        </w:rPr>
        <w:t xml:space="preserve">. Tuchman </w:t>
      </w:r>
      <w:r w:rsidR="004E35C5">
        <w:rPr>
          <w:rFonts w:ascii="Garamond" w:hAnsi="Garamond"/>
          <w:sz w:val="24"/>
          <w:szCs w:val="24"/>
        </w:rPr>
        <w:t xml:space="preserve">1978 </w:t>
      </w:r>
      <w:r w:rsidR="002F56AF">
        <w:rPr>
          <w:rFonts w:ascii="Garamond" w:hAnsi="Garamond"/>
          <w:sz w:val="24"/>
          <w:szCs w:val="24"/>
        </w:rPr>
        <w:t>further explains this definition by st</w:t>
      </w:r>
      <w:r w:rsidR="004009E6">
        <w:rPr>
          <w:rFonts w:ascii="Garamond" w:hAnsi="Garamond"/>
          <w:sz w:val="24"/>
          <w:szCs w:val="24"/>
        </w:rPr>
        <w:t>ating that “news frames organize</w:t>
      </w:r>
      <w:r w:rsidR="002F56AF">
        <w:rPr>
          <w:rFonts w:ascii="Garamond" w:hAnsi="Garamond"/>
          <w:sz w:val="24"/>
          <w:szCs w:val="24"/>
        </w:rPr>
        <w:t xml:space="preserve"> everyday reality and the news frame is part and parcel of everyday reality</w:t>
      </w:r>
      <w:r w:rsidR="004009E6">
        <w:rPr>
          <w:rFonts w:ascii="Garamond" w:hAnsi="Garamond"/>
          <w:sz w:val="24"/>
          <w:szCs w:val="24"/>
        </w:rPr>
        <w:t xml:space="preserve">... </w:t>
      </w:r>
      <w:r w:rsidR="004E35C5">
        <w:rPr>
          <w:rFonts w:ascii="Garamond" w:hAnsi="Garamond"/>
          <w:sz w:val="24"/>
          <w:szCs w:val="24"/>
        </w:rPr>
        <w:t xml:space="preserve">it is an essential feature of the news”. </w:t>
      </w:r>
      <w:r w:rsidR="004009E6">
        <w:rPr>
          <w:rFonts w:ascii="Garamond" w:hAnsi="Garamond"/>
          <w:sz w:val="24"/>
          <w:szCs w:val="24"/>
        </w:rPr>
        <w:t xml:space="preserve">However Tuchman definition implies that media frames are representations of individual </w:t>
      </w:r>
      <w:r w:rsidR="00725FFA">
        <w:rPr>
          <w:rFonts w:ascii="Garamond" w:hAnsi="Garamond"/>
          <w:sz w:val="24"/>
          <w:szCs w:val="24"/>
        </w:rPr>
        <w:t>constructs</w:t>
      </w:r>
      <w:r w:rsidR="004009E6">
        <w:rPr>
          <w:rFonts w:ascii="Garamond" w:hAnsi="Garamond"/>
          <w:sz w:val="24"/>
          <w:szCs w:val="24"/>
        </w:rPr>
        <w:t>. In other words, media frame can be a dependent variable</w:t>
      </w:r>
      <w:r w:rsidR="004E35C5">
        <w:rPr>
          <w:rFonts w:ascii="Garamond" w:hAnsi="Garamond"/>
          <w:sz w:val="24"/>
          <w:szCs w:val="24"/>
        </w:rPr>
        <w:t>. As a dependent variable, media frames may be influenced by “social-structural or organizational variables”</w:t>
      </w:r>
      <w:r w:rsidR="00725FFA">
        <w:rPr>
          <w:rFonts w:ascii="Garamond" w:hAnsi="Garamond"/>
          <w:sz w:val="24"/>
          <w:szCs w:val="24"/>
        </w:rPr>
        <w:t xml:space="preserve"> </w:t>
      </w:r>
      <w:r w:rsidR="00C232C9">
        <w:rPr>
          <w:rFonts w:ascii="Garamond" w:hAnsi="Garamond"/>
          <w:sz w:val="24"/>
          <w:szCs w:val="24"/>
        </w:rPr>
        <w:t>or</w:t>
      </w:r>
      <w:r w:rsidR="00725FFA">
        <w:rPr>
          <w:rFonts w:ascii="Garamond" w:hAnsi="Garamond"/>
          <w:sz w:val="24"/>
          <w:szCs w:val="24"/>
        </w:rPr>
        <w:t xml:space="preserve"> by ideological factors (</w:t>
      </w:r>
      <w:proofErr w:type="spellStart"/>
      <w:r w:rsidR="00C822B8">
        <w:rPr>
          <w:rFonts w:ascii="Garamond" w:hAnsi="Garamond"/>
          <w:sz w:val="24"/>
          <w:szCs w:val="24"/>
        </w:rPr>
        <w:t>Scheufele</w:t>
      </w:r>
      <w:proofErr w:type="spellEnd"/>
      <w:r w:rsidR="00C822B8">
        <w:rPr>
          <w:rFonts w:ascii="Garamond" w:hAnsi="Garamond"/>
          <w:sz w:val="24"/>
          <w:szCs w:val="24"/>
        </w:rPr>
        <w:t>, 1999</w:t>
      </w:r>
      <w:r w:rsidR="00725FFA">
        <w:rPr>
          <w:rFonts w:ascii="Garamond" w:hAnsi="Garamond"/>
          <w:sz w:val="24"/>
          <w:szCs w:val="24"/>
        </w:rPr>
        <w:t xml:space="preserve">). This affirms the popular </w:t>
      </w:r>
      <w:r w:rsidR="00C822B8">
        <w:rPr>
          <w:rFonts w:ascii="Garamond" w:hAnsi="Garamond"/>
          <w:sz w:val="24"/>
          <w:szCs w:val="24"/>
        </w:rPr>
        <w:t>saying</w:t>
      </w:r>
      <w:r w:rsidR="00725FFA">
        <w:rPr>
          <w:rFonts w:ascii="Garamond" w:hAnsi="Garamond"/>
          <w:sz w:val="24"/>
          <w:szCs w:val="24"/>
        </w:rPr>
        <w:t xml:space="preserve"> that the media is a reflection of the society. On </w:t>
      </w:r>
      <w:r w:rsidR="00C232C9">
        <w:rPr>
          <w:rFonts w:ascii="Garamond" w:hAnsi="Garamond"/>
          <w:sz w:val="24"/>
          <w:szCs w:val="24"/>
        </w:rPr>
        <w:t>the other hand, media frame</w:t>
      </w:r>
      <w:r w:rsidR="00725FFA">
        <w:rPr>
          <w:rFonts w:ascii="Garamond" w:hAnsi="Garamond"/>
          <w:sz w:val="24"/>
          <w:szCs w:val="24"/>
        </w:rPr>
        <w:t xml:space="preserve"> as </w:t>
      </w:r>
      <w:r w:rsidR="00C232C9">
        <w:rPr>
          <w:rFonts w:ascii="Garamond" w:hAnsi="Garamond"/>
          <w:sz w:val="24"/>
          <w:szCs w:val="24"/>
        </w:rPr>
        <w:t xml:space="preserve">an </w:t>
      </w:r>
      <w:r w:rsidR="00725FFA">
        <w:rPr>
          <w:rFonts w:ascii="Garamond" w:hAnsi="Garamond"/>
          <w:sz w:val="24"/>
          <w:szCs w:val="24"/>
        </w:rPr>
        <w:t>independent variable re</w:t>
      </w:r>
      <w:r w:rsidR="00574ACB">
        <w:rPr>
          <w:rFonts w:ascii="Garamond" w:hAnsi="Garamond"/>
          <w:sz w:val="24"/>
          <w:szCs w:val="24"/>
        </w:rPr>
        <w:t>fer</w:t>
      </w:r>
      <w:r w:rsidR="00C232C9">
        <w:rPr>
          <w:rFonts w:ascii="Garamond" w:hAnsi="Garamond"/>
          <w:sz w:val="24"/>
          <w:szCs w:val="24"/>
        </w:rPr>
        <w:t>s</w:t>
      </w:r>
      <w:r w:rsidR="00725FFA">
        <w:rPr>
          <w:rFonts w:ascii="Garamond" w:hAnsi="Garamond"/>
          <w:sz w:val="24"/>
          <w:szCs w:val="24"/>
        </w:rPr>
        <w:t xml:space="preserve"> to its </w:t>
      </w:r>
      <w:r w:rsidR="00C822B8">
        <w:rPr>
          <w:rFonts w:ascii="Garamond" w:hAnsi="Garamond"/>
          <w:sz w:val="24"/>
          <w:szCs w:val="24"/>
        </w:rPr>
        <w:t>effects either on political actors or the public in general.</w:t>
      </w:r>
      <w:r w:rsidR="00574ACB">
        <w:rPr>
          <w:rFonts w:ascii="Garamond" w:hAnsi="Garamond"/>
          <w:sz w:val="24"/>
          <w:szCs w:val="24"/>
        </w:rPr>
        <w:t xml:space="preserve"> </w:t>
      </w:r>
    </w:p>
    <w:p w:rsidR="00FA68C2" w:rsidRDefault="008244A2" w:rsidP="00FA68C2">
      <w:pPr>
        <w:spacing w:line="480" w:lineRule="auto"/>
        <w:rPr>
          <w:rFonts w:ascii="Garamond" w:hAnsi="Garamond"/>
          <w:sz w:val="24"/>
          <w:szCs w:val="24"/>
        </w:rPr>
      </w:pPr>
      <w:r>
        <w:rPr>
          <w:rFonts w:ascii="Garamond" w:hAnsi="Garamond"/>
          <w:sz w:val="24"/>
          <w:szCs w:val="24"/>
        </w:rPr>
        <w:t xml:space="preserve">            </w:t>
      </w:r>
      <w:r w:rsidR="00574ACB">
        <w:rPr>
          <w:rFonts w:ascii="Garamond" w:hAnsi="Garamond"/>
          <w:sz w:val="24"/>
          <w:szCs w:val="24"/>
        </w:rPr>
        <w:t>Thus media frames can initially be a dependent vari</w:t>
      </w:r>
      <w:r w:rsidR="0043221D">
        <w:rPr>
          <w:rFonts w:ascii="Garamond" w:hAnsi="Garamond"/>
          <w:sz w:val="24"/>
          <w:szCs w:val="24"/>
        </w:rPr>
        <w:t xml:space="preserve">able but later translate into </w:t>
      </w:r>
      <w:r w:rsidR="00574ACB">
        <w:rPr>
          <w:rFonts w:ascii="Garamond" w:hAnsi="Garamond"/>
          <w:sz w:val="24"/>
          <w:szCs w:val="24"/>
        </w:rPr>
        <w:t>an independent variable, they are therefore dynamic.</w:t>
      </w:r>
      <w:r w:rsidR="00C232C9">
        <w:rPr>
          <w:rFonts w:ascii="Garamond" w:hAnsi="Garamond"/>
          <w:sz w:val="24"/>
          <w:szCs w:val="24"/>
        </w:rPr>
        <w:t xml:space="preserve"> For example while pressure</w:t>
      </w:r>
      <w:r>
        <w:rPr>
          <w:rFonts w:ascii="Garamond" w:hAnsi="Garamond"/>
          <w:sz w:val="24"/>
          <w:szCs w:val="24"/>
        </w:rPr>
        <w:t xml:space="preserve"> or protests</w:t>
      </w:r>
      <w:r w:rsidR="00C232C9">
        <w:rPr>
          <w:rFonts w:ascii="Garamond" w:hAnsi="Garamond"/>
          <w:sz w:val="24"/>
          <w:szCs w:val="24"/>
        </w:rPr>
        <w:t xml:space="preserve"> by environmental groups on</w:t>
      </w:r>
      <w:r w:rsidR="00C822B8">
        <w:rPr>
          <w:rFonts w:ascii="Garamond" w:hAnsi="Garamond"/>
          <w:sz w:val="24"/>
          <w:szCs w:val="24"/>
        </w:rPr>
        <w:t xml:space="preserve"> a</w:t>
      </w:r>
      <w:r w:rsidR="00C232C9">
        <w:rPr>
          <w:rFonts w:ascii="Garamond" w:hAnsi="Garamond"/>
          <w:sz w:val="24"/>
          <w:szCs w:val="24"/>
        </w:rPr>
        <w:t xml:space="preserve"> state</w:t>
      </w:r>
      <w:r>
        <w:rPr>
          <w:rFonts w:ascii="Garamond" w:hAnsi="Garamond"/>
          <w:sz w:val="24"/>
          <w:szCs w:val="24"/>
        </w:rPr>
        <w:t xml:space="preserve"> environmental</w:t>
      </w:r>
      <w:r w:rsidR="00C822B8">
        <w:rPr>
          <w:rFonts w:ascii="Garamond" w:hAnsi="Garamond"/>
          <w:sz w:val="24"/>
          <w:szCs w:val="24"/>
        </w:rPr>
        <w:t xml:space="preserve"> agency</w:t>
      </w:r>
      <w:r>
        <w:rPr>
          <w:rFonts w:ascii="Garamond" w:hAnsi="Garamond"/>
          <w:sz w:val="24"/>
          <w:szCs w:val="24"/>
        </w:rPr>
        <w:t xml:space="preserve"> can attract and influence media reportage and framing, report of these incidents as news articles can in turn influence the audience of the particular news source</w:t>
      </w:r>
      <w:r w:rsidR="00C822B8">
        <w:rPr>
          <w:rFonts w:ascii="Garamond" w:hAnsi="Garamond"/>
          <w:sz w:val="24"/>
          <w:szCs w:val="24"/>
        </w:rPr>
        <w:t xml:space="preserve">. However, many authors in the debate of framing and its effects argue that such reliance by the public on the media for information is indicative of their incompetence; that is, </w:t>
      </w:r>
      <w:r w:rsidR="00C822B8">
        <w:rPr>
          <w:rFonts w:ascii="Garamond" w:hAnsi="Garamond"/>
          <w:sz w:val="24"/>
          <w:szCs w:val="24"/>
        </w:rPr>
        <w:lastRenderedPageBreak/>
        <w:t xml:space="preserve">“evidence that citizens </w:t>
      </w:r>
      <w:r w:rsidR="00C822B8" w:rsidRPr="00C822B8">
        <w:rPr>
          <w:rFonts w:ascii="Garamond" w:hAnsi="Garamond"/>
          <w:sz w:val="24"/>
          <w:szCs w:val="24"/>
        </w:rPr>
        <w:t>base their preferences on arbitrary information and/or are subje</w:t>
      </w:r>
      <w:r w:rsidR="00C822B8">
        <w:rPr>
          <w:rFonts w:ascii="Garamond" w:hAnsi="Garamond"/>
          <w:sz w:val="24"/>
          <w:szCs w:val="24"/>
        </w:rPr>
        <w:t>ct to extensive elite manipulation” (</w:t>
      </w:r>
      <w:proofErr w:type="spellStart"/>
      <w:r w:rsidR="00C822B8">
        <w:rPr>
          <w:rFonts w:ascii="Garamond" w:hAnsi="Garamond"/>
          <w:sz w:val="24"/>
          <w:szCs w:val="24"/>
        </w:rPr>
        <w:t>Druckman</w:t>
      </w:r>
      <w:proofErr w:type="spellEnd"/>
      <w:r w:rsidR="00C822B8">
        <w:rPr>
          <w:rFonts w:ascii="Garamond" w:hAnsi="Garamond"/>
          <w:sz w:val="24"/>
          <w:szCs w:val="24"/>
        </w:rPr>
        <w:t xml:space="preserve"> 2001). Contrary to this assertion, </w:t>
      </w:r>
      <w:proofErr w:type="spellStart"/>
      <w:r w:rsidR="00C822B8">
        <w:rPr>
          <w:rFonts w:ascii="Garamond" w:hAnsi="Garamond"/>
          <w:sz w:val="24"/>
          <w:szCs w:val="24"/>
        </w:rPr>
        <w:t>Duckman’s</w:t>
      </w:r>
      <w:proofErr w:type="spellEnd"/>
      <w:r w:rsidR="00C822B8">
        <w:rPr>
          <w:rFonts w:ascii="Garamond" w:hAnsi="Garamond"/>
          <w:sz w:val="24"/>
          <w:szCs w:val="24"/>
        </w:rPr>
        <w:t xml:space="preserve"> study concluded that </w:t>
      </w:r>
      <w:r w:rsidR="00C822B8" w:rsidRPr="00C822B8">
        <w:rPr>
          <w:rFonts w:ascii="Garamond" w:hAnsi="Garamond"/>
          <w:sz w:val="24"/>
          <w:szCs w:val="24"/>
        </w:rPr>
        <w:t xml:space="preserve">while the evidence to date </w:t>
      </w:r>
      <w:r w:rsidR="00C822B8">
        <w:rPr>
          <w:rFonts w:ascii="Garamond" w:hAnsi="Garamond"/>
          <w:sz w:val="24"/>
          <w:szCs w:val="24"/>
        </w:rPr>
        <w:t>seems to suggest</w:t>
      </w:r>
      <w:r w:rsidR="00C822B8" w:rsidRPr="00C822B8">
        <w:rPr>
          <w:rFonts w:ascii="Garamond" w:hAnsi="Garamond"/>
          <w:sz w:val="24"/>
          <w:szCs w:val="24"/>
        </w:rPr>
        <w:t xml:space="preserve"> some </w:t>
      </w:r>
      <w:r w:rsidR="00C822B8">
        <w:rPr>
          <w:rFonts w:ascii="Garamond" w:hAnsi="Garamond"/>
          <w:sz w:val="24"/>
          <w:szCs w:val="24"/>
        </w:rPr>
        <w:t>individual</w:t>
      </w:r>
      <w:r w:rsidR="00C822B8" w:rsidRPr="00C822B8">
        <w:rPr>
          <w:rFonts w:ascii="Garamond" w:hAnsi="Garamond"/>
          <w:sz w:val="24"/>
          <w:szCs w:val="24"/>
        </w:rPr>
        <w:t xml:space="preserve"> cases of incompetence, the more general message is that citizens use frames in a competent and well-reasoned manner</w:t>
      </w:r>
      <w:r w:rsidR="00C822B8">
        <w:rPr>
          <w:rFonts w:ascii="Garamond" w:hAnsi="Garamond"/>
          <w:sz w:val="24"/>
          <w:szCs w:val="24"/>
        </w:rPr>
        <w:t xml:space="preserve">. He distinguishes between </w:t>
      </w:r>
      <w:r w:rsidR="00D77ED8">
        <w:rPr>
          <w:rFonts w:ascii="Garamond" w:hAnsi="Garamond"/>
          <w:sz w:val="24"/>
          <w:szCs w:val="24"/>
        </w:rPr>
        <w:t xml:space="preserve">emphasis and equivalency frames. </w:t>
      </w:r>
      <w:r w:rsidR="00EE224D">
        <w:rPr>
          <w:rFonts w:ascii="Garamond" w:hAnsi="Garamond"/>
          <w:sz w:val="24"/>
          <w:szCs w:val="24"/>
        </w:rPr>
        <w:t xml:space="preserve">Equivalency framing effect occurs when </w:t>
      </w:r>
      <w:r w:rsidR="00EE224D" w:rsidRPr="00EE224D">
        <w:rPr>
          <w:rFonts w:ascii="Garamond" w:hAnsi="Garamond"/>
          <w:sz w:val="24"/>
          <w:szCs w:val="24"/>
        </w:rPr>
        <w:t xml:space="preserve">the use of different, but </w:t>
      </w:r>
      <w:r w:rsidR="00EE224D">
        <w:rPr>
          <w:rFonts w:ascii="Garamond" w:hAnsi="Garamond"/>
          <w:sz w:val="24"/>
          <w:szCs w:val="24"/>
        </w:rPr>
        <w:t xml:space="preserve">logically </w:t>
      </w:r>
      <w:r w:rsidR="00EE224D" w:rsidRPr="00EE224D">
        <w:rPr>
          <w:rFonts w:ascii="Garamond" w:hAnsi="Garamond"/>
          <w:sz w:val="24"/>
          <w:szCs w:val="24"/>
        </w:rPr>
        <w:t>equivalent</w:t>
      </w:r>
      <w:r w:rsidR="00EE224D">
        <w:rPr>
          <w:rFonts w:ascii="Garamond" w:hAnsi="Garamond"/>
          <w:sz w:val="24"/>
          <w:szCs w:val="24"/>
        </w:rPr>
        <w:t xml:space="preserve"> meaning</w:t>
      </w:r>
      <w:r w:rsidR="00EE224D" w:rsidRPr="00EE224D">
        <w:rPr>
          <w:rFonts w:ascii="Garamond" w:hAnsi="Garamond"/>
          <w:sz w:val="24"/>
          <w:szCs w:val="24"/>
        </w:rPr>
        <w:t>, words or phrases causes individ</w:t>
      </w:r>
      <w:r w:rsidR="00EE224D">
        <w:rPr>
          <w:rFonts w:ascii="Garamond" w:hAnsi="Garamond"/>
          <w:sz w:val="24"/>
          <w:szCs w:val="24"/>
        </w:rPr>
        <w:t xml:space="preserve">uals to alter their preferences; On the other hand, emphasis framing effect </w:t>
      </w:r>
      <w:r w:rsidR="00D0314B">
        <w:rPr>
          <w:rFonts w:ascii="Garamond" w:hAnsi="Garamond"/>
          <w:sz w:val="24"/>
          <w:szCs w:val="24"/>
        </w:rPr>
        <w:t xml:space="preserve">comes about if by </w:t>
      </w:r>
      <w:r w:rsidR="00D0314B" w:rsidRPr="00D0314B">
        <w:rPr>
          <w:rFonts w:ascii="Garamond" w:hAnsi="Garamond"/>
          <w:sz w:val="24"/>
          <w:szCs w:val="24"/>
        </w:rPr>
        <w:t>emphasizing a subset of potentially relevant considerations, a speaker lead</w:t>
      </w:r>
      <w:r w:rsidR="00D0314B">
        <w:rPr>
          <w:rFonts w:ascii="Garamond" w:hAnsi="Garamond"/>
          <w:sz w:val="24"/>
          <w:szCs w:val="24"/>
        </w:rPr>
        <w:t>s</w:t>
      </w:r>
      <w:r w:rsidR="00D0314B" w:rsidRPr="00D0314B">
        <w:rPr>
          <w:rFonts w:ascii="Garamond" w:hAnsi="Garamond"/>
          <w:sz w:val="24"/>
          <w:szCs w:val="24"/>
        </w:rPr>
        <w:t xml:space="preserve"> individuals to focus on these considerations when constructing their opinions</w:t>
      </w:r>
      <w:r w:rsidR="00D0314B">
        <w:rPr>
          <w:rFonts w:ascii="Garamond" w:hAnsi="Garamond"/>
          <w:sz w:val="24"/>
          <w:szCs w:val="24"/>
        </w:rPr>
        <w:t xml:space="preserve"> (</w:t>
      </w:r>
      <w:proofErr w:type="spellStart"/>
      <w:r w:rsidR="00D0314B">
        <w:rPr>
          <w:rFonts w:ascii="Garamond" w:hAnsi="Garamond"/>
          <w:sz w:val="24"/>
          <w:szCs w:val="24"/>
        </w:rPr>
        <w:t>Druckman</w:t>
      </w:r>
      <w:proofErr w:type="spellEnd"/>
      <w:r w:rsidR="00D0314B">
        <w:rPr>
          <w:rFonts w:ascii="Garamond" w:hAnsi="Garamond"/>
          <w:sz w:val="24"/>
          <w:szCs w:val="24"/>
        </w:rPr>
        <w:t>, 2001). Hence,</w:t>
      </w:r>
      <w:r w:rsidR="00C822B8">
        <w:rPr>
          <w:rFonts w:ascii="Garamond" w:hAnsi="Garamond"/>
          <w:sz w:val="24"/>
          <w:szCs w:val="24"/>
        </w:rPr>
        <w:t xml:space="preserve"> they have different implications. His argument is that even though equivalency framing effects indicate cases of citizen incompetence, there is insufficient political conditions under which these occur and may even occur less than typically perceived (</w:t>
      </w:r>
      <w:proofErr w:type="spellStart"/>
      <w:r w:rsidR="00C822B8">
        <w:rPr>
          <w:rFonts w:ascii="Garamond" w:hAnsi="Garamond"/>
          <w:sz w:val="24"/>
          <w:szCs w:val="24"/>
        </w:rPr>
        <w:t>Druckman</w:t>
      </w:r>
      <w:proofErr w:type="spellEnd"/>
      <w:r w:rsidR="00C822B8">
        <w:rPr>
          <w:rFonts w:ascii="Garamond" w:hAnsi="Garamond"/>
          <w:sz w:val="24"/>
          <w:szCs w:val="24"/>
        </w:rPr>
        <w:t>, 2001).</w:t>
      </w:r>
      <w:r w:rsidR="00FA68C2">
        <w:rPr>
          <w:rFonts w:ascii="Garamond" w:hAnsi="Garamond"/>
          <w:sz w:val="24"/>
          <w:szCs w:val="24"/>
        </w:rPr>
        <w:t xml:space="preserve"> </w:t>
      </w:r>
      <w:r w:rsidR="008F5299" w:rsidRPr="008F5299">
        <w:rPr>
          <w:rFonts w:ascii="Garamond" w:hAnsi="Garamond"/>
          <w:sz w:val="24"/>
          <w:szCs w:val="24"/>
        </w:rPr>
        <w:t xml:space="preserve">Frames can be used to shape and influence readers’ policy preferences and opinions by highlighting certain aspects of a controversial topic (Tewksbury, Jones, </w:t>
      </w:r>
      <w:proofErr w:type="spellStart"/>
      <w:r w:rsidR="008F5299" w:rsidRPr="008F5299">
        <w:rPr>
          <w:rFonts w:ascii="Garamond" w:hAnsi="Garamond"/>
          <w:sz w:val="24"/>
          <w:szCs w:val="24"/>
        </w:rPr>
        <w:t>Peske</w:t>
      </w:r>
      <w:proofErr w:type="spellEnd"/>
      <w:r w:rsidR="008F5299" w:rsidRPr="008F5299">
        <w:rPr>
          <w:rFonts w:ascii="Garamond" w:hAnsi="Garamond"/>
          <w:sz w:val="24"/>
          <w:szCs w:val="24"/>
        </w:rPr>
        <w:t xml:space="preserve">, Raymond, &amp; </w:t>
      </w:r>
      <w:proofErr w:type="spellStart"/>
      <w:r w:rsidR="008F5299" w:rsidRPr="008F5299">
        <w:rPr>
          <w:rFonts w:ascii="Garamond" w:hAnsi="Garamond"/>
          <w:sz w:val="24"/>
          <w:szCs w:val="24"/>
        </w:rPr>
        <w:t>Vig</w:t>
      </w:r>
      <w:proofErr w:type="spellEnd"/>
      <w:r w:rsidR="008F5299" w:rsidRPr="008F5299">
        <w:rPr>
          <w:rFonts w:ascii="Garamond" w:hAnsi="Garamond"/>
          <w:sz w:val="24"/>
          <w:szCs w:val="24"/>
        </w:rPr>
        <w:t xml:space="preserve">, 2000). </w:t>
      </w:r>
      <w:proofErr w:type="spellStart"/>
      <w:r w:rsidR="008F5299" w:rsidRPr="008F5299">
        <w:rPr>
          <w:rFonts w:ascii="Garamond" w:hAnsi="Garamond"/>
          <w:sz w:val="24"/>
          <w:szCs w:val="24"/>
        </w:rPr>
        <w:t>Benford</w:t>
      </w:r>
      <w:proofErr w:type="spellEnd"/>
      <w:r w:rsidR="008F5299" w:rsidRPr="008F5299">
        <w:rPr>
          <w:rFonts w:ascii="Garamond" w:hAnsi="Garamond"/>
          <w:sz w:val="24"/>
          <w:szCs w:val="24"/>
        </w:rPr>
        <w:t xml:space="preserve"> and Snow (2000) argue frames can be used to describe solutions and plans for solving problems.  However, </w:t>
      </w:r>
      <w:r w:rsidR="00BB65B9">
        <w:rPr>
          <w:rFonts w:ascii="Garamond" w:hAnsi="Garamond"/>
          <w:sz w:val="24"/>
          <w:szCs w:val="24"/>
        </w:rPr>
        <w:t xml:space="preserve">Chong &amp; </w:t>
      </w:r>
      <w:proofErr w:type="spellStart"/>
      <w:r w:rsidR="00BB65B9">
        <w:rPr>
          <w:rFonts w:ascii="Garamond" w:hAnsi="Garamond"/>
          <w:sz w:val="24"/>
          <w:szCs w:val="24"/>
        </w:rPr>
        <w:t>Druckman</w:t>
      </w:r>
      <w:proofErr w:type="spellEnd"/>
      <w:r w:rsidR="00BB65B9">
        <w:rPr>
          <w:rFonts w:ascii="Garamond" w:hAnsi="Garamond"/>
          <w:sz w:val="24"/>
          <w:szCs w:val="24"/>
        </w:rPr>
        <w:t xml:space="preserve">, 2007 (see also </w:t>
      </w:r>
      <w:proofErr w:type="spellStart"/>
      <w:r w:rsidR="00BB65B9">
        <w:rPr>
          <w:rFonts w:ascii="Garamond" w:hAnsi="Garamond"/>
          <w:sz w:val="24"/>
          <w:szCs w:val="24"/>
        </w:rPr>
        <w:t>Druckman</w:t>
      </w:r>
      <w:proofErr w:type="spellEnd"/>
      <w:r w:rsidR="00BB65B9">
        <w:rPr>
          <w:rFonts w:ascii="Garamond" w:hAnsi="Garamond"/>
          <w:sz w:val="24"/>
          <w:szCs w:val="24"/>
        </w:rPr>
        <w:t>, 2001)</w:t>
      </w:r>
      <w:r w:rsidR="00E667E7">
        <w:rPr>
          <w:rFonts w:ascii="Garamond" w:hAnsi="Garamond"/>
          <w:sz w:val="24"/>
          <w:szCs w:val="24"/>
        </w:rPr>
        <w:t xml:space="preserve"> a</w:t>
      </w:r>
      <w:r w:rsidR="00BB65B9">
        <w:rPr>
          <w:rFonts w:ascii="Garamond" w:hAnsi="Garamond"/>
          <w:sz w:val="24"/>
          <w:szCs w:val="24"/>
        </w:rPr>
        <w:t xml:space="preserve">rgue that </w:t>
      </w:r>
      <w:r w:rsidR="008F5299" w:rsidRPr="008F5299">
        <w:rPr>
          <w:rFonts w:ascii="Garamond" w:hAnsi="Garamond"/>
          <w:sz w:val="24"/>
          <w:szCs w:val="24"/>
        </w:rPr>
        <w:t xml:space="preserve">before </w:t>
      </w:r>
      <w:r w:rsidR="00E667E7">
        <w:rPr>
          <w:rFonts w:ascii="Garamond" w:hAnsi="Garamond"/>
          <w:sz w:val="24"/>
          <w:szCs w:val="24"/>
        </w:rPr>
        <w:t xml:space="preserve">the audience’s </w:t>
      </w:r>
      <w:r w:rsidR="008F5299" w:rsidRPr="008F5299">
        <w:rPr>
          <w:rFonts w:ascii="Garamond" w:hAnsi="Garamond"/>
          <w:sz w:val="24"/>
          <w:szCs w:val="24"/>
        </w:rPr>
        <w:t xml:space="preserve">preferences and opinions can be shaped, </w:t>
      </w:r>
      <w:r w:rsidR="00BB65B9">
        <w:rPr>
          <w:rFonts w:ascii="Garamond" w:hAnsi="Garamond"/>
          <w:sz w:val="24"/>
          <w:szCs w:val="24"/>
        </w:rPr>
        <w:t>there has to be motivation</w:t>
      </w:r>
      <w:r w:rsidR="00FA68C2">
        <w:rPr>
          <w:rFonts w:ascii="Garamond" w:hAnsi="Garamond"/>
          <w:sz w:val="24"/>
          <w:szCs w:val="24"/>
        </w:rPr>
        <w:t xml:space="preserve">. </w:t>
      </w:r>
      <w:proofErr w:type="spellStart"/>
      <w:r w:rsidR="00FA68C2">
        <w:rPr>
          <w:rFonts w:ascii="Garamond" w:hAnsi="Garamond"/>
          <w:sz w:val="24"/>
          <w:szCs w:val="24"/>
        </w:rPr>
        <w:t>Druckman</w:t>
      </w:r>
      <w:proofErr w:type="spellEnd"/>
      <w:r w:rsidR="00FA68C2">
        <w:rPr>
          <w:rFonts w:ascii="Garamond" w:hAnsi="Garamond"/>
          <w:sz w:val="24"/>
          <w:szCs w:val="24"/>
        </w:rPr>
        <w:t xml:space="preserve"> further explains: </w:t>
      </w:r>
    </w:p>
    <w:p w:rsidR="008F5299" w:rsidRPr="00FA68C2" w:rsidRDefault="0079083F" w:rsidP="00FA68C2">
      <w:pPr>
        <w:spacing w:line="240" w:lineRule="auto"/>
        <w:ind w:left="432"/>
        <w:rPr>
          <w:rFonts w:ascii="Garamond" w:hAnsi="Garamond"/>
        </w:rPr>
      </w:pPr>
      <w:r w:rsidRPr="00FA68C2">
        <w:rPr>
          <w:rFonts w:ascii="Garamond" w:hAnsi="Garamond"/>
        </w:rPr>
        <w:t>The</w:t>
      </w:r>
      <w:r w:rsidR="00FA68C2" w:rsidRPr="00FA68C2">
        <w:rPr>
          <w:rFonts w:ascii="Garamond" w:hAnsi="Garamond"/>
        </w:rPr>
        <w:t xml:space="preserve"> news frame goes through a process beginning with its creation and ending with an impact or result.  Framing begins with the identification of a complex issue by the news media and ends when media consumers experience an impact, take action or get involved with the complex issue first identified by the media.  The news media, after identifying the complex issue, constructs the framing device, and then amplifies the frame.  The media consumer, who must be motivated to receive the framing device, next evaluates the message presented in the frame, and the media consumer’s beliefs or understanding of the issue may be affected (</w:t>
      </w:r>
      <w:proofErr w:type="spellStart"/>
      <w:r w:rsidR="00FA68C2" w:rsidRPr="00FA68C2">
        <w:rPr>
          <w:rFonts w:ascii="Garamond" w:hAnsi="Garamond"/>
        </w:rPr>
        <w:t>Druckman</w:t>
      </w:r>
      <w:proofErr w:type="spellEnd"/>
      <w:r w:rsidR="00FA68C2" w:rsidRPr="00FA68C2">
        <w:rPr>
          <w:rFonts w:ascii="Garamond" w:hAnsi="Garamond"/>
        </w:rPr>
        <w:t>, 2001)</w:t>
      </w:r>
      <w:r w:rsidR="00FC5406">
        <w:rPr>
          <w:rFonts w:ascii="Garamond" w:hAnsi="Garamond"/>
        </w:rPr>
        <w:t>.</w:t>
      </w:r>
    </w:p>
    <w:p w:rsidR="00725FFA" w:rsidRDefault="00574ACB" w:rsidP="00D75705">
      <w:pPr>
        <w:spacing w:line="480" w:lineRule="auto"/>
        <w:rPr>
          <w:rFonts w:ascii="Garamond" w:hAnsi="Garamond"/>
          <w:sz w:val="24"/>
          <w:szCs w:val="24"/>
        </w:rPr>
      </w:pPr>
      <w:r>
        <w:rPr>
          <w:rFonts w:ascii="Garamond" w:hAnsi="Garamond"/>
          <w:sz w:val="24"/>
          <w:szCs w:val="24"/>
        </w:rPr>
        <w:t xml:space="preserve">   </w:t>
      </w:r>
      <w:r w:rsidR="008244A2">
        <w:rPr>
          <w:rFonts w:ascii="Garamond" w:hAnsi="Garamond"/>
          <w:sz w:val="24"/>
          <w:szCs w:val="24"/>
        </w:rPr>
        <w:t xml:space="preserve">     </w:t>
      </w:r>
    </w:p>
    <w:p w:rsidR="00C822B8" w:rsidRDefault="00725FFA" w:rsidP="00D75705">
      <w:pPr>
        <w:spacing w:line="480" w:lineRule="auto"/>
        <w:rPr>
          <w:rFonts w:ascii="Garamond" w:hAnsi="Garamond"/>
          <w:sz w:val="24"/>
          <w:szCs w:val="24"/>
        </w:rPr>
      </w:pPr>
      <w:r>
        <w:rPr>
          <w:rFonts w:ascii="Garamond" w:hAnsi="Garamond"/>
          <w:sz w:val="24"/>
          <w:szCs w:val="24"/>
        </w:rPr>
        <w:lastRenderedPageBreak/>
        <w:t xml:space="preserve">                </w:t>
      </w:r>
      <w:r w:rsidR="00FC5406" w:rsidRPr="00FC5406">
        <w:rPr>
          <w:rFonts w:ascii="Garamond" w:hAnsi="Garamond"/>
          <w:sz w:val="24"/>
          <w:szCs w:val="24"/>
        </w:rPr>
        <w:t>Based on his analysis, we can expect the public to be influenced by what the media reports on fracking as regards making meaningful interpretations of news stories and forming opinion of fracking, either in favor or against it or possibly being neutral to it.</w:t>
      </w:r>
    </w:p>
    <w:p w:rsidR="00725FFA" w:rsidRPr="0043221D" w:rsidRDefault="0043221D" w:rsidP="00D75705">
      <w:pPr>
        <w:spacing w:line="480" w:lineRule="auto"/>
        <w:rPr>
          <w:rFonts w:ascii="Garamond" w:hAnsi="Garamond"/>
          <w:b/>
          <w:i/>
          <w:sz w:val="24"/>
          <w:szCs w:val="24"/>
        </w:rPr>
      </w:pPr>
      <w:r w:rsidRPr="0043221D">
        <w:rPr>
          <w:rFonts w:ascii="Garamond" w:hAnsi="Garamond"/>
          <w:b/>
          <w:i/>
          <w:sz w:val="24"/>
          <w:szCs w:val="24"/>
        </w:rPr>
        <w:t>Media Coverage of fracking and environmental issues</w:t>
      </w:r>
    </w:p>
    <w:p w:rsidR="005F5618" w:rsidRPr="0025130A" w:rsidRDefault="00412F84" w:rsidP="00D75705">
      <w:pPr>
        <w:spacing w:line="480" w:lineRule="auto"/>
        <w:rPr>
          <w:rFonts w:ascii="Garamond" w:hAnsi="Garamond"/>
          <w:sz w:val="24"/>
          <w:szCs w:val="24"/>
        </w:rPr>
      </w:pPr>
      <w:r>
        <w:rPr>
          <w:rFonts w:ascii="Garamond" w:hAnsi="Garamond"/>
          <w:sz w:val="24"/>
          <w:szCs w:val="24"/>
        </w:rPr>
        <w:t xml:space="preserve">               </w:t>
      </w:r>
      <w:r w:rsidR="006165F2" w:rsidRPr="0025130A">
        <w:rPr>
          <w:rFonts w:ascii="Garamond" w:hAnsi="Garamond"/>
          <w:sz w:val="24"/>
          <w:szCs w:val="24"/>
        </w:rPr>
        <w:t xml:space="preserve">The amount of media coverage of an issue has been shown to have a significant impact on public opinion (McCombs &amp; Shaw, 1972; </w:t>
      </w:r>
      <w:proofErr w:type="spellStart"/>
      <w:r w:rsidR="006165F2" w:rsidRPr="0025130A">
        <w:rPr>
          <w:rFonts w:ascii="Garamond" w:hAnsi="Garamond"/>
          <w:sz w:val="24"/>
          <w:szCs w:val="24"/>
        </w:rPr>
        <w:t>Funkhouser</w:t>
      </w:r>
      <w:proofErr w:type="spellEnd"/>
      <w:r w:rsidR="006165F2" w:rsidRPr="0025130A">
        <w:rPr>
          <w:rFonts w:ascii="Garamond" w:hAnsi="Garamond"/>
          <w:sz w:val="24"/>
          <w:szCs w:val="24"/>
        </w:rPr>
        <w:t xml:space="preserve">, 1973). This influence does not only pertain to one specific issue but applicable to most issues including the environment (Hargreaves, Lewis, &amp; </w:t>
      </w:r>
      <w:proofErr w:type="spellStart"/>
      <w:r w:rsidR="006165F2" w:rsidRPr="0025130A">
        <w:rPr>
          <w:rFonts w:ascii="Garamond" w:hAnsi="Garamond"/>
          <w:sz w:val="24"/>
          <w:szCs w:val="24"/>
        </w:rPr>
        <w:t>Speers</w:t>
      </w:r>
      <w:proofErr w:type="spellEnd"/>
      <w:r w:rsidR="006165F2" w:rsidRPr="0025130A">
        <w:rPr>
          <w:rFonts w:ascii="Garamond" w:hAnsi="Garamond"/>
          <w:sz w:val="24"/>
          <w:szCs w:val="24"/>
        </w:rPr>
        <w:t xml:space="preserve">, 2003; </w:t>
      </w:r>
      <w:proofErr w:type="spellStart"/>
      <w:r w:rsidR="006165F2" w:rsidRPr="0025130A">
        <w:rPr>
          <w:rFonts w:ascii="Garamond" w:hAnsi="Garamond"/>
          <w:sz w:val="24"/>
          <w:szCs w:val="24"/>
        </w:rPr>
        <w:t>Guber</w:t>
      </w:r>
      <w:proofErr w:type="spellEnd"/>
      <w:r w:rsidR="006165F2" w:rsidRPr="0025130A">
        <w:rPr>
          <w:rFonts w:ascii="Garamond" w:hAnsi="Garamond"/>
          <w:sz w:val="24"/>
          <w:szCs w:val="24"/>
        </w:rPr>
        <w:t>, 2003).</w:t>
      </w:r>
      <w:r w:rsidR="00D95E2D" w:rsidRPr="0025130A">
        <w:rPr>
          <w:rFonts w:ascii="Garamond" w:hAnsi="Garamond"/>
          <w:sz w:val="24"/>
          <w:szCs w:val="24"/>
        </w:rPr>
        <w:t xml:space="preserve"> One of the earlier general notions pointed out as influencing the relationship between the media and the public is the obtrusiveness of an issue. Social issues can be classified into two different types; obtrusive and unobtrusive (</w:t>
      </w:r>
      <w:proofErr w:type="spellStart"/>
      <w:r w:rsidR="00D95E2D" w:rsidRPr="0025130A">
        <w:rPr>
          <w:rFonts w:ascii="Garamond" w:hAnsi="Garamond"/>
          <w:sz w:val="24"/>
          <w:szCs w:val="24"/>
        </w:rPr>
        <w:t>Zucker</w:t>
      </w:r>
      <w:proofErr w:type="spellEnd"/>
      <w:r w:rsidR="00D95E2D" w:rsidRPr="0025130A">
        <w:rPr>
          <w:rFonts w:ascii="Garamond" w:hAnsi="Garamond"/>
          <w:sz w:val="24"/>
          <w:szCs w:val="24"/>
        </w:rPr>
        <w:t>, 1987). Obtrusive issues are those in which the public has had direct contact or experience. Conversely, unobtrusive issues are those in which the public has not gained any direct contact or experience.</w:t>
      </w:r>
      <w:r w:rsidR="005F5618" w:rsidRPr="0025130A">
        <w:rPr>
          <w:rFonts w:ascii="Garamond" w:hAnsi="Garamond"/>
          <w:sz w:val="24"/>
          <w:szCs w:val="24"/>
        </w:rPr>
        <w:t xml:space="preserve">  In his study, </w:t>
      </w:r>
      <w:proofErr w:type="spellStart"/>
      <w:r w:rsidR="005F5618" w:rsidRPr="0025130A">
        <w:rPr>
          <w:rFonts w:ascii="Garamond" w:hAnsi="Garamond"/>
          <w:sz w:val="24"/>
          <w:szCs w:val="24"/>
        </w:rPr>
        <w:t>Zucker</w:t>
      </w:r>
      <w:proofErr w:type="spellEnd"/>
      <w:r w:rsidR="005F5618" w:rsidRPr="0025130A">
        <w:rPr>
          <w:rFonts w:ascii="Garamond" w:hAnsi="Garamond"/>
          <w:sz w:val="24"/>
          <w:szCs w:val="24"/>
        </w:rPr>
        <w:t xml:space="preserve"> found that the less experience the public has with an issue the more likely they will depend on the media for information. Fracking is one environmental sub-issue that most people could argue that it is unobtrusive. Those few who have experienced its adverse impact, mainly polluted water, are those who live nearby these gas wells. Residents of certain states such as Pennsylvania, New York, Michigan, North Dakota, New Mexico, Texas, Colorado, Virginia and Arkansas have reported various instances of drinking water contamination after hydraulic fracturing (Natural Resources Defense Council Blog, 2011). By and la</w:t>
      </w:r>
      <w:r w:rsidR="00C822B8">
        <w:rPr>
          <w:rFonts w:ascii="Garamond" w:hAnsi="Garamond"/>
          <w:sz w:val="24"/>
          <w:szCs w:val="24"/>
        </w:rPr>
        <w:t>rge, however, most people do no</w:t>
      </w:r>
      <w:r w:rsidR="005F5618" w:rsidRPr="0025130A">
        <w:rPr>
          <w:rFonts w:ascii="Garamond" w:hAnsi="Garamond"/>
          <w:sz w:val="24"/>
          <w:szCs w:val="24"/>
        </w:rPr>
        <w:t>t live near these wells, hence have little or no direct experience of it.</w:t>
      </w:r>
      <w:r w:rsidR="005067B5" w:rsidRPr="0025130A">
        <w:rPr>
          <w:rFonts w:ascii="Garamond" w:hAnsi="Garamond"/>
          <w:sz w:val="24"/>
          <w:szCs w:val="24"/>
        </w:rPr>
        <w:t xml:space="preserve"> Thus people are therefore inclined to look to other sources for information, most notably the media</w:t>
      </w:r>
    </w:p>
    <w:p w:rsidR="00595688" w:rsidRPr="0025130A" w:rsidRDefault="00595688" w:rsidP="00D75705">
      <w:pPr>
        <w:spacing w:line="480" w:lineRule="auto"/>
        <w:rPr>
          <w:rFonts w:ascii="Garamond" w:hAnsi="Garamond" w:cs="Helvetica"/>
          <w:color w:val="333333"/>
          <w:sz w:val="24"/>
          <w:szCs w:val="24"/>
        </w:rPr>
      </w:pPr>
      <w:r w:rsidRPr="0025130A">
        <w:rPr>
          <w:rFonts w:ascii="Garamond" w:hAnsi="Garamond"/>
          <w:sz w:val="24"/>
          <w:szCs w:val="24"/>
        </w:rPr>
        <w:t xml:space="preserve">                 </w:t>
      </w:r>
      <w:r w:rsidR="005067B5" w:rsidRPr="0025130A">
        <w:rPr>
          <w:rFonts w:ascii="Garamond" w:hAnsi="Garamond"/>
          <w:sz w:val="24"/>
          <w:szCs w:val="24"/>
        </w:rPr>
        <w:t xml:space="preserve">In </w:t>
      </w:r>
      <w:r w:rsidR="001B327D" w:rsidRPr="0025130A">
        <w:rPr>
          <w:rFonts w:ascii="Garamond" w:hAnsi="Garamond"/>
          <w:sz w:val="24"/>
          <w:szCs w:val="24"/>
        </w:rPr>
        <w:t xml:space="preserve">the UK, </w:t>
      </w:r>
      <w:r w:rsidR="005067B5" w:rsidRPr="0025130A">
        <w:rPr>
          <w:rFonts w:ascii="Garamond" w:hAnsi="Garamond"/>
          <w:sz w:val="24"/>
          <w:szCs w:val="24"/>
        </w:rPr>
        <w:t>shale gas, and in particular its method of extraction (fracking) has received significant media coverage with a growing number of stories in</w:t>
      </w:r>
      <w:r w:rsidR="001B327D" w:rsidRPr="0025130A">
        <w:rPr>
          <w:rFonts w:ascii="Garamond" w:hAnsi="Garamond"/>
          <w:sz w:val="24"/>
          <w:szCs w:val="24"/>
        </w:rPr>
        <w:t xml:space="preserve"> dominant UK newspapers including </w:t>
      </w:r>
      <w:r w:rsidR="001B327D" w:rsidRPr="0025130A">
        <w:rPr>
          <w:rFonts w:ascii="Garamond" w:hAnsi="Garamond"/>
          <w:sz w:val="24"/>
          <w:szCs w:val="24"/>
        </w:rPr>
        <w:lastRenderedPageBreak/>
        <w:t>several reports on news and current affairs programs (</w:t>
      </w:r>
      <w:r w:rsidR="001B327D" w:rsidRPr="0025130A">
        <w:rPr>
          <w:rFonts w:ascii="Garamond" w:hAnsi="Garamond" w:cs="Arial"/>
          <w:color w:val="222222"/>
          <w:sz w:val="24"/>
          <w:szCs w:val="24"/>
          <w:shd w:val="clear" w:color="auto" w:fill="FFFFFF"/>
        </w:rPr>
        <w:t xml:space="preserve">O’Hara, Humphrey, </w:t>
      </w:r>
      <w:proofErr w:type="spellStart"/>
      <w:r w:rsidR="001B327D" w:rsidRPr="0025130A">
        <w:rPr>
          <w:rFonts w:ascii="Garamond" w:hAnsi="Garamond" w:cs="Arial"/>
          <w:color w:val="222222"/>
          <w:sz w:val="24"/>
          <w:szCs w:val="24"/>
          <w:shd w:val="clear" w:color="auto" w:fill="FFFFFF"/>
        </w:rPr>
        <w:t>Jaspal</w:t>
      </w:r>
      <w:proofErr w:type="spellEnd"/>
      <w:r w:rsidR="001B327D" w:rsidRPr="0025130A">
        <w:rPr>
          <w:rFonts w:ascii="Garamond" w:hAnsi="Garamond" w:cs="Arial"/>
          <w:color w:val="222222"/>
          <w:sz w:val="24"/>
          <w:szCs w:val="24"/>
          <w:shd w:val="clear" w:color="auto" w:fill="FFFFFF"/>
        </w:rPr>
        <w:t xml:space="preserve">, </w:t>
      </w:r>
      <w:proofErr w:type="spellStart"/>
      <w:r w:rsidR="001B327D" w:rsidRPr="0025130A">
        <w:rPr>
          <w:rFonts w:ascii="Garamond" w:hAnsi="Garamond" w:cs="Arial"/>
          <w:color w:val="222222"/>
          <w:sz w:val="24"/>
          <w:szCs w:val="24"/>
          <w:shd w:val="clear" w:color="auto" w:fill="FFFFFF"/>
        </w:rPr>
        <w:t>Nerlich</w:t>
      </w:r>
      <w:proofErr w:type="spellEnd"/>
      <w:r w:rsidR="001B327D" w:rsidRPr="0025130A">
        <w:rPr>
          <w:rFonts w:ascii="Garamond" w:hAnsi="Garamond" w:cs="Arial"/>
          <w:color w:val="222222"/>
          <w:sz w:val="24"/>
          <w:szCs w:val="24"/>
          <w:shd w:val="clear" w:color="auto" w:fill="FFFFFF"/>
        </w:rPr>
        <w:t xml:space="preserve">, &amp; </w:t>
      </w:r>
      <w:proofErr w:type="spellStart"/>
      <w:r w:rsidR="001B327D" w:rsidRPr="0025130A">
        <w:rPr>
          <w:rFonts w:ascii="Garamond" w:hAnsi="Garamond" w:cs="Arial"/>
          <w:color w:val="222222"/>
          <w:sz w:val="24"/>
          <w:szCs w:val="24"/>
          <w:shd w:val="clear" w:color="auto" w:fill="FFFFFF"/>
        </w:rPr>
        <w:t>Poberezhskaya</w:t>
      </w:r>
      <w:proofErr w:type="spellEnd"/>
      <w:r w:rsidR="001B327D" w:rsidRPr="0025130A">
        <w:rPr>
          <w:rFonts w:ascii="Garamond" w:hAnsi="Garamond" w:cs="Arial"/>
          <w:color w:val="222222"/>
          <w:sz w:val="24"/>
          <w:szCs w:val="24"/>
          <w:shd w:val="clear" w:color="auto" w:fill="FFFFFF"/>
        </w:rPr>
        <w:t xml:space="preserve">, 2013). </w:t>
      </w:r>
      <w:r w:rsidR="00736699" w:rsidRPr="0025130A">
        <w:rPr>
          <w:rFonts w:ascii="Garamond" w:hAnsi="Garamond" w:cs="Arial"/>
          <w:color w:val="222222"/>
          <w:sz w:val="24"/>
          <w:szCs w:val="24"/>
          <w:shd w:val="clear" w:color="auto" w:fill="FFFFFF"/>
        </w:rPr>
        <w:t>Similarly, in assessing public perceptions of fracking and u</w:t>
      </w:r>
      <w:r w:rsidR="001B327D" w:rsidRPr="0025130A">
        <w:rPr>
          <w:rFonts w:ascii="Garamond" w:hAnsi="Garamond" w:cs="Arial"/>
          <w:color w:val="222222"/>
          <w:sz w:val="24"/>
          <w:szCs w:val="24"/>
          <w:shd w:val="clear" w:color="auto" w:fill="FFFFFF"/>
        </w:rPr>
        <w:t>sing a nationally representative U.S. sample</w:t>
      </w:r>
      <w:r w:rsidR="00736699" w:rsidRPr="0025130A">
        <w:rPr>
          <w:rFonts w:ascii="Garamond" w:hAnsi="Garamond" w:cs="Arial"/>
          <w:color w:val="222222"/>
          <w:sz w:val="24"/>
          <w:szCs w:val="24"/>
          <w:shd w:val="clear" w:color="auto" w:fill="FFFFFF"/>
        </w:rPr>
        <w:t xml:space="preserve"> survey, </w:t>
      </w:r>
      <w:proofErr w:type="spellStart"/>
      <w:r w:rsidR="00736699" w:rsidRPr="0025130A">
        <w:rPr>
          <w:rFonts w:ascii="Garamond" w:hAnsi="Garamond" w:cs="Arial"/>
          <w:color w:val="222222"/>
          <w:sz w:val="24"/>
          <w:szCs w:val="24"/>
          <w:shd w:val="clear" w:color="auto" w:fill="FFFFFF"/>
        </w:rPr>
        <w:t>Boudet</w:t>
      </w:r>
      <w:proofErr w:type="spellEnd"/>
      <w:r w:rsidR="00736699" w:rsidRPr="0025130A">
        <w:rPr>
          <w:rFonts w:ascii="Garamond" w:hAnsi="Garamond" w:cs="Arial"/>
          <w:color w:val="222222"/>
          <w:sz w:val="24"/>
          <w:szCs w:val="24"/>
          <w:shd w:val="clear" w:color="auto" w:fill="FFFFFF"/>
        </w:rPr>
        <w:t xml:space="preserve">, Clarke, Bugden, </w:t>
      </w:r>
      <w:proofErr w:type="spellStart"/>
      <w:r w:rsidR="00736699" w:rsidRPr="0025130A">
        <w:rPr>
          <w:rFonts w:ascii="Garamond" w:hAnsi="Garamond" w:cs="Arial"/>
          <w:color w:val="222222"/>
          <w:sz w:val="24"/>
          <w:szCs w:val="24"/>
          <w:shd w:val="clear" w:color="auto" w:fill="FFFFFF"/>
        </w:rPr>
        <w:t>Maibach</w:t>
      </w:r>
      <w:proofErr w:type="spellEnd"/>
      <w:r w:rsidR="00736699" w:rsidRPr="0025130A">
        <w:rPr>
          <w:rFonts w:ascii="Garamond" w:hAnsi="Garamond" w:cs="Arial"/>
          <w:color w:val="222222"/>
          <w:sz w:val="24"/>
          <w:szCs w:val="24"/>
          <w:shd w:val="clear" w:color="auto" w:fill="FFFFFF"/>
        </w:rPr>
        <w:t xml:space="preserve">, </w:t>
      </w:r>
      <w:proofErr w:type="spellStart"/>
      <w:r w:rsidR="00736699" w:rsidRPr="0025130A">
        <w:rPr>
          <w:rFonts w:ascii="Garamond" w:hAnsi="Garamond" w:cs="Arial"/>
          <w:color w:val="222222"/>
          <w:sz w:val="24"/>
          <w:szCs w:val="24"/>
          <w:shd w:val="clear" w:color="auto" w:fill="FFFFFF"/>
        </w:rPr>
        <w:t>Roser-Renouf</w:t>
      </w:r>
      <w:proofErr w:type="spellEnd"/>
      <w:r w:rsidR="00736699" w:rsidRPr="0025130A">
        <w:rPr>
          <w:rFonts w:ascii="Garamond" w:hAnsi="Garamond" w:cs="Arial"/>
          <w:color w:val="222222"/>
          <w:sz w:val="24"/>
          <w:szCs w:val="24"/>
          <w:shd w:val="clear" w:color="auto" w:fill="FFFFFF"/>
        </w:rPr>
        <w:t xml:space="preserve">, &amp; </w:t>
      </w:r>
      <w:proofErr w:type="spellStart"/>
      <w:r w:rsidR="00736699" w:rsidRPr="0025130A">
        <w:rPr>
          <w:rFonts w:ascii="Garamond" w:hAnsi="Garamond" w:cs="Arial"/>
          <w:color w:val="222222"/>
          <w:sz w:val="24"/>
          <w:szCs w:val="24"/>
          <w:shd w:val="clear" w:color="auto" w:fill="FFFFFF"/>
        </w:rPr>
        <w:t>Leiserowitz</w:t>
      </w:r>
      <w:proofErr w:type="spellEnd"/>
      <w:r w:rsidR="00736699" w:rsidRPr="0025130A">
        <w:rPr>
          <w:rFonts w:ascii="Garamond" w:hAnsi="Garamond" w:cs="Arial"/>
          <w:color w:val="222222"/>
          <w:sz w:val="24"/>
          <w:szCs w:val="24"/>
          <w:shd w:val="clear" w:color="auto" w:fill="FFFFFF"/>
        </w:rPr>
        <w:t xml:space="preserve"> (2014) found that </w:t>
      </w:r>
      <w:r w:rsidR="00736699" w:rsidRPr="0025130A">
        <w:rPr>
          <w:rFonts w:ascii="Garamond" w:hAnsi="Garamond" w:cs="Helvetica"/>
          <w:color w:val="333333"/>
          <w:sz w:val="24"/>
          <w:szCs w:val="24"/>
        </w:rPr>
        <w:t>those who read newspapers more than once a week are more likely to oppose fracking.</w:t>
      </w:r>
      <w:r w:rsidR="00D642CC" w:rsidRPr="0025130A">
        <w:rPr>
          <w:rFonts w:ascii="Garamond" w:hAnsi="Garamond" w:cs="Helvetica"/>
          <w:color w:val="333333"/>
          <w:sz w:val="24"/>
          <w:szCs w:val="24"/>
        </w:rPr>
        <w:t xml:space="preserve"> Nicholson and </w:t>
      </w:r>
      <w:proofErr w:type="spellStart"/>
      <w:r w:rsidR="00D642CC" w:rsidRPr="0025130A">
        <w:rPr>
          <w:rFonts w:ascii="Garamond" w:hAnsi="Garamond" w:cs="Helvetica"/>
          <w:color w:val="333333"/>
          <w:sz w:val="24"/>
          <w:szCs w:val="24"/>
        </w:rPr>
        <w:t>Blanson</w:t>
      </w:r>
      <w:proofErr w:type="spellEnd"/>
      <w:r w:rsidR="008223BD" w:rsidRPr="0025130A">
        <w:rPr>
          <w:rFonts w:ascii="Garamond" w:hAnsi="Garamond" w:cs="Helvetica"/>
          <w:color w:val="333333"/>
          <w:sz w:val="24"/>
          <w:szCs w:val="24"/>
        </w:rPr>
        <w:t xml:space="preserve"> (2011) have</w:t>
      </w:r>
      <w:r w:rsidR="005753BA" w:rsidRPr="0025130A">
        <w:rPr>
          <w:rFonts w:ascii="Garamond" w:hAnsi="Garamond" w:cs="Helvetica"/>
          <w:color w:val="333333"/>
          <w:sz w:val="24"/>
          <w:szCs w:val="24"/>
        </w:rPr>
        <w:t xml:space="preserve"> also observed the increasing media coverage </w:t>
      </w:r>
      <w:r w:rsidR="00D642CC" w:rsidRPr="0025130A">
        <w:rPr>
          <w:rFonts w:ascii="Garamond" w:hAnsi="Garamond" w:cs="Helvetica"/>
          <w:color w:val="333333"/>
          <w:sz w:val="24"/>
          <w:szCs w:val="24"/>
        </w:rPr>
        <w:t>trend in the US</w:t>
      </w:r>
      <w:r w:rsidR="008223BD" w:rsidRPr="0025130A">
        <w:rPr>
          <w:rFonts w:ascii="Garamond" w:hAnsi="Garamond" w:cs="Helvetica"/>
          <w:color w:val="333333"/>
          <w:sz w:val="24"/>
          <w:szCs w:val="24"/>
        </w:rPr>
        <w:t>; they state that hydraulic fracturing and its effect on water quality have gained increased “attention” and “scrutiny” from the media.</w:t>
      </w:r>
      <w:r w:rsidR="005753BA" w:rsidRPr="0025130A">
        <w:rPr>
          <w:rFonts w:ascii="Garamond" w:hAnsi="Garamond" w:cs="Helvetica"/>
          <w:color w:val="333333"/>
          <w:sz w:val="24"/>
          <w:szCs w:val="24"/>
        </w:rPr>
        <w:t xml:space="preserve"> However, Quantity of Consumer Theory (QCT) asserts that people don’t necessarily pay particular attention to the details of news coverage; rather they absorb simple images of hazards captured in the stories (</w:t>
      </w:r>
      <w:r w:rsidR="00232AA1" w:rsidRPr="0025130A">
        <w:rPr>
          <w:rFonts w:ascii="Garamond" w:hAnsi="Garamond" w:cs="Helvetica"/>
          <w:color w:val="333333"/>
          <w:sz w:val="24"/>
          <w:szCs w:val="24"/>
        </w:rPr>
        <w:t>Mazur, 2014</w:t>
      </w:r>
      <w:r w:rsidR="008D3362" w:rsidRPr="0025130A">
        <w:rPr>
          <w:rFonts w:ascii="Garamond" w:hAnsi="Garamond" w:cs="Helvetica"/>
          <w:color w:val="333333"/>
          <w:sz w:val="24"/>
          <w:szCs w:val="24"/>
        </w:rPr>
        <w:t xml:space="preserve">). Using explanation of QCT again, </w:t>
      </w:r>
      <w:r w:rsidR="00232AA1" w:rsidRPr="0025130A">
        <w:rPr>
          <w:rFonts w:ascii="Garamond" w:hAnsi="Garamond" w:cs="Helvetica"/>
          <w:color w:val="333333"/>
          <w:sz w:val="24"/>
          <w:szCs w:val="24"/>
        </w:rPr>
        <w:t>his</w:t>
      </w:r>
      <w:r w:rsidR="008D3362" w:rsidRPr="0025130A">
        <w:rPr>
          <w:rFonts w:ascii="Garamond" w:hAnsi="Garamond" w:cs="Helvetica"/>
          <w:color w:val="333333"/>
          <w:sz w:val="24"/>
          <w:szCs w:val="24"/>
        </w:rPr>
        <w:t xml:space="preserve"> article emphasizes the significance of </w:t>
      </w:r>
      <w:r w:rsidR="00F15132" w:rsidRPr="0025130A">
        <w:rPr>
          <w:rFonts w:ascii="Garamond" w:hAnsi="Garamond" w:cs="Helvetica"/>
          <w:color w:val="333333"/>
          <w:sz w:val="24"/>
          <w:szCs w:val="24"/>
        </w:rPr>
        <w:t>the fame or notability of related news issues in determining the extent to which the dangers of an environmental activity is reported by major news media. In other words, “trigger events” such as Exxon Valdez Oil Spill and the like can play a major role influencing the amount of media coverage concerning an environmental issue</w:t>
      </w:r>
      <w:r w:rsidR="00DC79AF" w:rsidRPr="0025130A">
        <w:rPr>
          <w:rFonts w:ascii="Garamond" w:hAnsi="Garamond" w:cs="Helvetica"/>
          <w:color w:val="333333"/>
          <w:sz w:val="24"/>
          <w:szCs w:val="24"/>
        </w:rPr>
        <w:t>. While agreeing that media coverage of fracking is increasing, (</w:t>
      </w:r>
      <w:r w:rsidR="006C71B5" w:rsidRPr="0025130A">
        <w:rPr>
          <w:rFonts w:ascii="Garamond" w:hAnsi="Garamond" w:cs="Helvetica"/>
          <w:color w:val="333333"/>
          <w:sz w:val="24"/>
          <w:szCs w:val="24"/>
        </w:rPr>
        <w:t>Lawson, 2014)</w:t>
      </w:r>
      <w:r w:rsidR="00DC79AF" w:rsidRPr="0025130A">
        <w:rPr>
          <w:rFonts w:ascii="Garamond" w:hAnsi="Garamond" w:cs="Helvetica"/>
          <w:color w:val="333333"/>
          <w:sz w:val="24"/>
          <w:szCs w:val="24"/>
        </w:rPr>
        <w:t xml:space="preserve"> argues that media frames of fracking can lead to public acceptance and policy development, therefore, frames developed around fracking issues should be examined. </w:t>
      </w:r>
      <w:r w:rsidR="006C71B5" w:rsidRPr="0025130A">
        <w:rPr>
          <w:rFonts w:ascii="Garamond" w:hAnsi="Garamond" w:cs="Helvetica"/>
          <w:color w:val="333333"/>
          <w:sz w:val="24"/>
          <w:szCs w:val="24"/>
        </w:rPr>
        <w:t>He</w:t>
      </w:r>
      <w:r w:rsidR="005C268E" w:rsidRPr="0025130A">
        <w:rPr>
          <w:rFonts w:ascii="Garamond" w:hAnsi="Garamond" w:cs="Helvetica"/>
          <w:color w:val="333333"/>
          <w:sz w:val="24"/>
          <w:szCs w:val="24"/>
        </w:rPr>
        <w:t xml:space="preserve"> also identified variety of frames used in different regions of United States</w:t>
      </w:r>
      <w:r w:rsidR="007B6319" w:rsidRPr="0025130A">
        <w:rPr>
          <w:rFonts w:ascii="Garamond" w:hAnsi="Garamond" w:cs="Helvetica"/>
          <w:color w:val="333333"/>
          <w:sz w:val="24"/>
          <w:szCs w:val="24"/>
        </w:rPr>
        <w:t>. Similarly,</w:t>
      </w:r>
      <w:r w:rsidR="006C71B5" w:rsidRPr="0025130A">
        <w:rPr>
          <w:rFonts w:ascii="Garamond" w:hAnsi="Garamond" w:cs="Helvetica"/>
          <w:color w:val="333333"/>
          <w:sz w:val="24"/>
          <w:szCs w:val="24"/>
        </w:rPr>
        <w:t xml:space="preserve"> however basing</w:t>
      </w:r>
      <w:r w:rsidR="007B6319" w:rsidRPr="0025130A">
        <w:rPr>
          <w:rFonts w:ascii="Garamond" w:hAnsi="Garamond" w:cs="Helvetica"/>
          <w:color w:val="333333"/>
          <w:sz w:val="24"/>
          <w:szCs w:val="24"/>
        </w:rPr>
        <w:t xml:space="preserve"> the study’s argument on the theory of framing (</w:t>
      </w:r>
      <w:r w:rsidR="005E14A1" w:rsidRPr="0025130A">
        <w:rPr>
          <w:rFonts w:ascii="Garamond" w:hAnsi="Garamond" w:cs="Helvetica"/>
          <w:color w:val="333333"/>
          <w:sz w:val="24"/>
          <w:szCs w:val="24"/>
        </w:rPr>
        <w:t xml:space="preserve">Mercado, Alvarez, &amp; </w:t>
      </w:r>
      <w:proofErr w:type="spellStart"/>
      <w:r w:rsidR="005E14A1" w:rsidRPr="0025130A">
        <w:rPr>
          <w:rFonts w:ascii="Garamond" w:hAnsi="Garamond" w:cs="Helvetica"/>
          <w:color w:val="333333"/>
          <w:sz w:val="24"/>
          <w:szCs w:val="24"/>
        </w:rPr>
        <w:t>Herranz</w:t>
      </w:r>
      <w:proofErr w:type="spellEnd"/>
      <w:r w:rsidR="005E14A1" w:rsidRPr="0025130A">
        <w:rPr>
          <w:rFonts w:ascii="Garamond" w:hAnsi="Garamond" w:cs="Helvetica"/>
          <w:color w:val="333333"/>
          <w:sz w:val="24"/>
          <w:szCs w:val="24"/>
        </w:rPr>
        <w:t xml:space="preserve"> (2014</w:t>
      </w:r>
      <w:r w:rsidR="007B6319" w:rsidRPr="0025130A">
        <w:rPr>
          <w:rFonts w:ascii="Garamond" w:hAnsi="Garamond" w:cs="Helvetica"/>
          <w:color w:val="333333"/>
          <w:sz w:val="24"/>
          <w:szCs w:val="24"/>
        </w:rPr>
        <w:t xml:space="preserve">), found that </w:t>
      </w:r>
      <w:r w:rsidR="005E14A1" w:rsidRPr="0025130A">
        <w:rPr>
          <w:rFonts w:ascii="Garamond" w:hAnsi="Garamond" w:cs="Helvetica"/>
          <w:color w:val="333333"/>
          <w:sz w:val="24"/>
          <w:szCs w:val="24"/>
        </w:rPr>
        <w:t xml:space="preserve">the </w:t>
      </w:r>
      <w:r w:rsidR="00412F84">
        <w:rPr>
          <w:rFonts w:ascii="Garamond" w:hAnsi="Garamond" w:cs="Helvetica"/>
          <w:color w:val="333333"/>
          <w:sz w:val="24"/>
          <w:szCs w:val="24"/>
        </w:rPr>
        <w:t>Spanish media also focus</w:t>
      </w:r>
      <w:r w:rsidR="007B6319" w:rsidRPr="0025130A">
        <w:rPr>
          <w:rFonts w:ascii="Garamond" w:hAnsi="Garamond" w:cs="Helvetica"/>
          <w:color w:val="333333"/>
          <w:sz w:val="24"/>
          <w:szCs w:val="24"/>
        </w:rPr>
        <w:t xml:space="preserve"> on the debate of risks and benefits of fracking. However </w:t>
      </w:r>
      <w:r w:rsidR="005E14A1" w:rsidRPr="0025130A">
        <w:rPr>
          <w:rFonts w:ascii="Garamond" w:hAnsi="Garamond" w:cs="Helvetica"/>
          <w:color w:val="333333"/>
          <w:sz w:val="24"/>
          <w:szCs w:val="24"/>
        </w:rPr>
        <w:t>t</w:t>
      </w:r>
      <w:r w:rsidR="007B6319" w:rsidRPr="0025130A">
        <w:rPr>
          <w:rFonts w:ascii="Garamond" w:hAnsi="Garamond" w:cs="Helvetica"/>
          <w:color w:val="333333"/>
          <w:sz w:val="24"/>
          <w:szCs w:val="24"/>
        </w:rPr>
        <w:t xml:space="preserve">he </w:t>
      </w:r>
      <w:r w:rsidR="005E14A1" w:rsidRPr="0025130A">
        <w:rPr>
          <w:rFonts w:ascii="Garamond" w:hAnsi="Garamond" w:cs="Helvetica"/>
          <w:color w:val="333333"/>
          <w:sz w:val="24"/>
          <w:szCs w:val="24"/>
        </w:rPr>
        <w:t>researchers contend</w:t>
      </w:r>
      <w:r w:rsidR="007B6319" w:rsidRPr="0025130A">
        <w:rPr>
          <w:rFonts w:ascii="Garamond" w:hAnsi="Garamond" w:cs="Helvetica"/>
          <w:color w:val="333333"/>
          <w:sz w:val="24"/>
          <w:szCs w:val="24"/>
        </w:rPr>
        <w:t xml:space="preserve"> that negative environmental representation about fracking in the media is greater due to the large number of actors, appearing as sources in the news items that are against the technique of fracking.</w:t>
      </w:r>
    </w:p>
    <w:p w:rsidR="007B6319" w:rsidRPr="0025130A" w:rsidRDefault="00595688" w:rsidP="00D75705">
      <w:pPr>
        <w:spacing w:line="480" w:lineRule="auto"/>
        <w:rPr>
          <w:rFonts w:ascii="Garamond" w:hAnsi="Garamond" w:cs="Helvetica"/>
          <w:color w:val="333333"/>
          <w:sz w:val="24"/>
          <w:szCs w:val="24"/>
        </w:rPr>
      </w:pPr>
      <w:r w:rsidRPr="0025130A">
        <w:rPr>
          <w:rFonts w:ascii="Garamond" w:hAnsi="Garamond" w:cs="Helvetica"/>
          <w:color w:val="333333"/>
          <w:sz w:val="24"/>
          <w:szCs w:val="24"/>
        </w:rPr>
        <w:t xml:space="preserve">                </w:t>
      </w:r>
      <w:r w:rsidR="007B6319" w:rsidRPr="0025130A">
        <w:rPr>
          <w:rFonts w:ascii="Garamond" w:hAnsi="Garamond" w:cs="Helvetica"/>
          <w:color w:val="333333"/>
          <w:sz w:val="24"/>
          <w:szCs w:val="24"/>
        </w:rPr>
        <w:t xml:space="preserve"> Furthermore, anti-fracking pro</w:t>
      </w:r>
      <w:r w:rsidR="005E14A1" w:rsidRPr="0025130A">
        <w:rPr>
          <w:rFonts w:ascii="Garamond" w:hAnsi="Garamond" w:cs="Helvetica"/>
          <w:color w:val="333333"/>
          <w:sz w:val="24"/>
          <w:szCs w:val="24"/>
        </w:rPr>
        <w:t xml:space="preserve">ponents seem to dominate in the public debate of fracking in the </w:t>
      </w:r>
      <w:r w:rsidR="007B6319" w:rsidRPr="0025130A">
        <w:rPr>
          <w:rFonts w:ascii="Garamond" w:hAnsi="Garamond" w:cs="Helvetica"/>
          <w:color w:val="333333"/>
          <w:sz w:val="24"/>
          <w:szCs w:val="24"/>
        </w:rPr>
        <w:t xml:space="preserve">country and this has </w:t>
      </w:r>
      <w:r w:rsidR="006C71B5" w:rsidRPr="0025130A">
        <w:rPr>
          <w:rFonts w:ascii="Garamond" w:hAnsi="Garamond" w:cs="Helvetica"/>
          <w:color w:val="333333"/>
          <w:sz w:val="24"/>
          <w:szCs w:val="24"/>
        </w:rPr>
        <w:t>led</w:t>
      </w:r>
      <w:r w:rsidR="007B6319" w:rsidRPr="0025130A">
        <w:rPr>
          <w:rFonts w:ascii="Garamond" w:hAnsi="Garamond" w:cs="Helvetica"/>
          <w:color w:val="333333"/>
          <w:sz w:val="24"/>
          <w:szCs w:val="24"/>
        </w:rPr>
        <w:t xml:space="preserve"> to</w:t>
      </w:r>
      <w:r w:rsidR="006C71B5" w:rsidRPr="0025130A">
        <w:rPr>
          <w:rFonts w:ascii="Garamond" w:hAnsi="Garamond" w:cs="Helvetica"/>
          <w:color w:val="333333"/>
          <w:sz w:val="24"/>
          <w:szCs w:val="24"/>
        </w:rPr>
        <w:t xml:space="preserve"> the</w:t>
      </w:r>
      <w:r w:rsidR="007B6319" w:rsidRPr="0025130A">
        <w:rPr>
          <w:rFonts w:ascii="Garamond" w:hAnsi="Garamond" w:cs="Helvetica"/>
          <w:color w:val="333333"/>
          <w:sz w:val="24"/>
          <w:szCs w:val="24"/>
        </w:rPr>
        <w:t xml:space="preserve"> form</w:t>
      </w:r>
      <w:r w:rsidR="005E14A1" w:rsidRPr="0025130A">
        <w:rPr>
          <w:rFonts w:ascii="Garamond" w:hAnsi="Garamond" w:cs="Helvetica"/>
          <w:color w:val="333333"/>
          <w:sz w:val="24"/>
          <w:szCs w:val="24"/>
        </w:rPr>
        <w:t>ation of negative opinion of this technique in Spain.</w:t>
      </w:r>
      <w:r w:rsidR="006C71B5" w:rsidRPr="0025130A">
        <w:rPr>
          <w:rFonts w:ascii="Garamond" w:hAnsi="Garamond" w:cs="Helvetica"/>
          <w:color w:val="333333"/>
          <w:sz w:val="24"/>
          <w:szCs w:val="24"/>
        </w:rPr>
        <w:t xml:space="preserve"> </w:t>
      </w:r>
      <w:r w:rsidR="00F123AD" w:rsidRPr="0025130A">
        <w:rPr>
          <w:rFonts w:ascii="Garamond" w:hAnsi="Garamond" w:cs="Helvetica"/>
          <w:color w:val="333333"/>
          <w:sz w:val="24"/>
          <w:szCs w:val="24"/>
        </w:rPr>
        <w:t>Beresford 2014</w:t>
      </w:r>
      <w:r w:rsidR="006C71B5" w:rsidRPr="0025130A">
        <w:rPr>
          <w:rFonts w:ascii="Garamond" w:hAnsi="Garamond" w:cs="Helvetica"/>
          <w:color w:val="333333"/>
          <w:sz w:val="24"/>
          <w:szCs w:val="24"/>
        </w:rPr>
        <w:t xml:space="preserve"> </w:t>
      </w:r>
      <w:r w:rsidR="00F123AD" w:rsidRPr="0025130A">
        <w:rPr>
          <w:rFonts w:ascii="Garamond" w:hAnsi="Garamond" w:cs="Helvetica"/>
          <w:color w:val="333333"/>
          <w:sz w:val="24"/>
          <w:szCs w:val="24"/>
        </w:rPr>
        <w:t>a</w:t>
      </w:r>
      <w:r w:rsidR="006C71B5" w:rsidRPr="0025130A">
        <w:rPr>
          <w:rFonts w:ascii="Garamond" w:hAnsi="Garamond" w:cs="Helvetica"/>
          <w:color w:val="333333"/>
          <w:sz w:val="24"/>
          <w:szCs w:val="24"/>
        </w:rPr>
        <w:t xml:space="preserve">lso found differences in media framing of fracking between US and European </w:t>
      </w:r>
      <w:r w:rsidR="006C71B5" w:rsidRPr="0025130A">
        <w:rPr>
          <w:rFonts w:ascii="Garamond" w:hAnsi="Garamond" w:cs="Helvetica"/>
          <w:color w:val="333333"/>
          <w:sz w:val="24"/>
          <w:szCs w:val="24"/>
        </w:rPr>
        <w:lastRenderedPageBreak/>
        <w:t>newspapers. The finding also indicated that the examined US newspapers presented much more negative connotations of fracking than its European counterparts</w:t>
      </w:r>
      <w:r w:rsidR="00F123AD" w:rsidRPr="0025130A">
        <w:rPr>
          <w:rFonts w:ascii="Garamond" w:hAnsi="Garamond" w:cs="Helvetica"/>
          <w:color w:val="333333"/>
          <w:sz w:val="24"/>
          <w:szCs w:val="24"/>
        </w:rPr>
        <w:t xml:space="preserve"> and such differences could explain policy differences between the two regions.</w:t>
      </w:r>
    </w:p>
    <w:p w:rsidR="00F123AD" w:rsidRPr="0025130A" w:rsidRDefault="00F123AD" w:rsidP="00D75705">
      <w:pPr>
        <w:spacing w:line="480" w:lineRule="auto"/>
        <w:rPr>
          <w:rFonts w:ascii="Garamond" w:hAnsi="Garamond" w:cs="Helvetica"/>
          <w:b/>
          <w:i/>
          <w:color w:val="333333"/>
          <w:sz w:val="24"/>
          <w:szCs w:val="24"/>
        </w:rPr>
      </w:pPr>
      <w:r w:rsidRPr="0025130A">
        <w:rPr>
          <w:rFonts w:ascii="Garamond" w:hAnsi="Garamond" w:cs="Helvetica"/>
          <w:b/>
          <w:i/>
          <w:color w:val="333333"/>
          <w:sz w:val="24"/>
          <w:szCs w:val="24"/>
        </w:rPr>
        <w:t>Fracking Controversy</w:t>
      </w:r>
    </w:p>
    <w:p w:rsidR="00756150" w:rsidRPr="0025130A" w:rsidRDefault="00595688" w:rsidP="00D75705">
      <w:pPr>
        <w:spacing w:line="480" w:lineRule="auto"/>
        <w:rPr>
          <w:rFonts w:ascii="Garamond" w:hAnsi="Garamond" w:cs="Arial"/>
          <w:color w:val="222222"/>
          <w:sz w:val="24"/>
          <w:szCs w:val="24"/>
          <w:shd w:val="clear" w:color="auto" w:fill="FFFFFF"/>
        </w:rPr>
      </w:pPr>
      <w:r w:rsidRPr="0025130A">
        <w:rPr>
          <w:rFonts w:ascii="Garamond" w:hAnsi="Garamond" w:cs="Helvetica"/>
          <w:color w:val="333333"/>
          <w:sz w:val="24"/>
          <w:szCs w:val="24"/>
        </w:rPr>
        <w:t xml:space="preserve">                          </w:t>
      </w:r>
      <w:r w:rsidR="00E31DC7" w:rsidRPr="0025130A">
        <w:rPr>
          <w:rFonts w:ascii="Garamond" w:hAnsi="Garamond" w:cs="Helvetica"/>
          <w:color w:val="333333"/>
          <w:sz w:val="24"/>
          <w:szCs w:val="24"/>
        </w:rPr>
        <w:t xml:space="preserve">The debate of fracking is largely related to the </w:t>
      </w:r>
      <w:r w:rsidR="003A2F30" w:rsidRPr="0025130A">
        <w:rPr>
          <w:rFonts w:ascii="Garamond" w:hAnsi="Garamond" w:cs="Helvetica"/>
          <w:color w:val="333333"/>
          <w:sz w:val="24"/>
          <w:szCs w:val="24"/>
        </w:rPr>
        <w:t>perils and benefits of the issue.</w:t>
      </w:r>
      <w:r w:rsidR="00144DF8" w:rsidRPr="0025130A">
        <w:rPr>
          <w:rFonts w:ascii="Garamond" w:hAnsi="Garamond" w:cs="Helvetica"/>
          <w:color w:val="333333"/>
          <w:sz w:val="24"/>
          <w:szCs w:val="24"/>
        </w:rPr>
        <w:t xml:space="preserve"> The chief complaint against fracking has to do with water contamination. Findings of a study of 68 private drinking water wells in northea</w:t>
      </w:r>
      <w:r w:rsidR="00003732" w:rsidRPr="0025130A">
        <w:rPr>
          <w:rFonts w:ascii="Garamond" w:hAnsi="Garamond" w:cs="Helvetica"/>
          <w:color w:val="333333"/>
          <w:sz w:val="24"/>
          <w:szCs w:val="24"/>
        </w:rPr>
        <w:t>stern Pennsylvania and New York</w:t>
      </w:r>
      <w:r w:rsidR="00144DF8" w:rsidRPr="0025130A">
        <w:rPr>
          <w:rFonts w:ascii="Garamond" w:hAnsi="Garamond" w:cs="Helvetica"/>
          <w:color w:val="333333"/>
          <w:sz w:val="24"/>
          <w:szCs w:val="24"/>
        </w:rPr>
        <w:t xml:space="preserve"> revealed</w:t>
      </w:r>
      <w:r w:rsidR="00324F0B" w:rsidRPr="0025130A">
        <w:rPr>
          <w:rFonts w:ascii="Garamond" w:hAnsi="Garamond" w:cs="Helvetica"/>
          <w:color w:val="333333"/>
          <w:sz w:val="24"/>
          <w:szCs w:val="24"/>
        </w:rPr>
        <w:t xml:space="preserve"> that </w:t>
      </w:r>
      <w:r w:rsidR="00144DF8" w:rsidRPr="0025130A">
        <w:rPr>
          <w:rFonts w:ascii="Garamond" w:hAnsi="Garamond" w:cs="Helvetica"/>
          <w:color w:val="333333"/>
          <w:sz w:val="24"/>
          <w:szCs w:val="24"/>
        </w:rPr>
        <w:t>methane contamination rose sharply with proximity to natural gas drilling and hydraulic fracturing sites</w:t>
      </w:r>
      <w:r w:rsidR="005C41A6" w:rsidRPr="0025130A">
        <w:rPr>
          <w:rFonts w:ascii="Garamond" w:hAnsi="Garamond" w:cs="Helvetica"/>
          <w:color w:val="333333"/>
          <w:sz w:val="24"/>
          <w:szCs w:val="24"/>
        </w:rPr>
        <w:t xml:space="preserve"> (</w:t>
      </w:r>
      <w:proofErr w:type="spellStart"/>
      <w:r w:rsidR="005C41A6" w:rsidRPr="0025130A">
        <w:rPr>
          <w:rFonts w:ascii="Garamond" w:hAnsi="Garamond" w:cs="Helvetica"/>
          <w:color w:val="333333"/>
          <w:sz w:val="24"/>
          <w:szCs w:val="24"/>
        </w:rPr>
        <w:t>Holzman</w:t>
      </w:r>
      <w:proofErr w:type="spellEnd"/>
      <w:r w:rsidR="005C41A6" w:rsidRPr="0025130A">
        <w:rPr>
          <w:rFonts w:ascii="Garamond" w:hAnsi="Garamond" w:cs="Helvetica"/>
          <w:color w:val="333333"/>
          <w:sz w:val="24"/>
          <w:szCs w:val="24"/>
        </w:rPr>
        <w:t>, 2011</w:t>
      </w:r>
      <w:r w:rsidR="00003732" w:rsidRPr="0025130A">
        <w:rPr>
          <w:rFonts w:ascii="Garamond" w:hAnsi="Garamond" w:cs="Helvetica"/>
          <w:color w:val="333333"/>
          <w:sz w:val="24"/>
          <w:szCs w:val="24"/>
        </w:rPr>
        <w:t xml:space="preserve">). </w:t>
      </w:r>
      <w:r w:rsidR="00324F0B" w:rsidRPr="0025130A">
        <w:rPr>
          <w:rFonts w:ascii="Garamond" w:hAnsi="Garamond" w:cs="Arial"/>
          <w:color w:val="222222"/>
          <w:sz w:val="24"/>
          <w:szCs w:val="24"/>
          <w:shd w:val="clear" w:color="auto" w:fill="FFFFFF"/>
        </w:rPr>
        <w:t>This accusation has for decades been denied by industry officials; they claim that the drilling technique occurs thousands of feet below drinking aquifers. Because of this great distance, the drilling chemicals couldn’t possibly pose any risks</w:t>
      </w:r>
      <w:r w:rsidR="006600EF" w:rsidRPr="0025130A">
        <w:rPr>
          <w:rFonts w:ascii="Garamond" w:hAnsi="Garamond" w:cs="Arial"/>
          <w:color w:val="222222"/>
          <w:sz w:val="24"/>
          <w:szCs w:val="24"/>
          <w:shd w:val="clear" w:color="auto" w:fill="FFFFFF"/>
        </w:rPr>
        <w:t xml:space="preserve"> (</w:t>
      </w:r>
      <w:r w:rsidR="00324F0B" w:rsidRPr="0025130A">
        <w:rPr>
          <w:rFonts w:ascii="Garamond" w:hAnsi="Garamond" w:cs="Arial"/>
          <w:color w:val="222222"/>
          <w:sz w:val="24"/>
          <w:szCs w:val="24"/>
          <w:shd w:val="clear" w:color="auto" w:fill="FFFFFF"/>
        </w:rPr>
        <w:t>The New York Times, 2011)</w:t>
      </w:r>
      <w:r w:rsidR="006600EF" w:rsidRPr="0025130A">
        <w:rPr>
          <w:rFonts w:ascii="Garamond" w:hAnsi="Garamond" w:cs="Arial"/>
          <w:color w:val="222222"/>
          <w:sz w:val="24"/>
          <w:szCs w:val="24"/>
          <w:shd w:val="clear" w:color="auto" w:fill="FFFFFF"/>
        </w:rPr>
        <w:t>.</w:t>
      </w:r>
      <w:r w:rsidR="00756150" w:rsidRPr="0025130A">
        <w:rPr>
          <w:rFonts w:ascii="Garamond" w:hAnsi="Garamond" w:cs="Arial"/>
          <w:color w:val="222222"/>
          <w:sz w:val="24"/>
          <w:szCs w:val="24"/>
          <w:shd w:val="clear" w:color="auto" w:fill="FFFFFF"/>
        </w:rPr>
        <w:t xml:space="preserve">       </w:t>
      </w:r>
    </w:p>
    <w:p w:rsidR="0021500E" w:rsidRPr="0025130A" w:rsidRDefault="00595688" w:rsidP="00D75705">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                        </w:t>
      </w:r>
      <w:r w:rsidR="0021500E" w:rsidRPr="0025130A">
        <w:rPr>
          <w:rFonts w:ascii="Garamond" w:hAnsi="Garamond" w:cs="Arial"/>
          <w:color w:val="222222"/>
          <w:sz w:val="24"/>
          <w:szCs w:val="24"/>
          <w:shd w:val="clear" w:color="auto" w:fill="FFFFFF"/>
        </w:rPr>
        <w:t xml:space="preserve">Jenner, S., &amp; </w:t>
      </w:r>
      <w:proofErr w:type="spellStart"/>
      <w:r w:rsidR="0021500E" w:rsidRPr="0025130A">
        <w:rPr>
          <w:rFonts w:ascii="Garamond" w:hAnsi="Garamond" w:cs="Arial"/>
          <w:color w:val="222222"/>
          <w:sz w:val="24"/>
          <w:szCs w:val="24"/>
          <w:shd w:val="clear" w:color="auto" w:fill="FFFFFF"/>
        </w:rPr>
        <w:t>Lamadrid</w:t>
      </w:r>
      <w:proofErr w:type="spellEnd"/>
      <w:r w:rsidR="0021500E" w:rsidRPr="0025130A">
        <w:rPr>
          <w:rFonts w:ascii="Garamond" w:hAnsi="Garamond" w:cs="Arial"/>
          <w:color w:val="222222"/>
          <w:sz w:val="24"/>
          <w:szCs w:val="24"/>
          <w:shd w:val="clear" w:color="auto" w:fill="FFFFFF"/>
        </w:rPr>
        <w:t xml:space="preserve">, A. J. (2013) on the other hand, make a comparative analysis of the environmental impacts of shale gas, conventional gas and coal on air, water, and land in the United States and conclude that even though fracking can cause water contamination, “a shift from coal to shale gas would benefit public health, the safety of workers, local environmental protection, water consumption, and the land surface”. </w:t>
      </w:r>
      <w:proofErr w:type="spellStart"/>
      <w:r w:rsidR="0021500E" w:rsidRPr="0025130A">
        <w:rPr>
          <w:rFonts w:ascii="Garamond" w:hAnsi="Garamond" w:cs="Arial"/>
          <w:color w:val="222222"/>
          <w:sz w:val="24"/>
          <w:szCs w:val="24"/>
          <w:shd w:val="clear" w:color="auto" w:fill="FFFFFF"/>
        </w:rPr>
        <w:t>Peduzzi</w:t>
      </w:r>
      <w:proofErr w:type="spellEnd"/>
      <w:r w:rsidR="0021500E" w:rsidRPr="0025130A">
        <w:rPr>
          <w:rFonts w:ascii="Garamond" w:hAnsi="Garamond" w:cs="Arial"/>
          <w:color w:val="222222"/>
          <w:sz w:val="24"/>
          <w:szCs w:val="24"/>
          <w:shd w:val="clear" w:color="auto" w:fill="FFFFFF"/>
        </w:rPr>
        <w:t>, &amp; Harding Rohr Reis (2013) however, disagrees. They argue that he potential climate benefits of coal-to-gas substitution are both less apparent and more limited than initially asserted.</w:t>
      </w:r>
    </w:p>
    <w:p w:rsidR="0021500E" w:rsidRPr="0025130A" w:rsidRDefault="00595688" w:rsidP="00D75705">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                        </w:t>
      </w:r>
      <w:r w:rsidR="0021500E" w:rsidRPr="0025130A">
        <w:rPr>
          <w:rFonts w:ascii="Garamond" w:hAnsi="Garamond" w:cs="Arial"/>
          <w:color w:val="222222"/>
          <w:sz w:val="24"/>
          <w:szCs w:val="24"/>
          <w:shd w:val="clear" w:color="auto" w:fill="FFFFFF"/>
        </w:rPr>
        <w:t xml:space="preserve">There is also substantial scholarly work on the administrative and rule making </w:t>
      </w:r>
      <w:r w:rsidR="00D75705" w:rsidRPr="0025130A">
        <w:rPr>
          <w:rFonts w:ascii="Garamond" w:hAnsi="Garamond" w:cs="Arial"/>
          <w:color w:val="222222"/>
          <w:sz w:val="24"/>
          <w:szCs w:val="24"/>
          <w:shd w:val="clear" w:color="auto" w:fill="FFFFFF"/>
        </w:rPr>
        <w:t xml:space="preserve">arguments of fracking. Davis &amp; Hoffer 2012 found that the natural gas policy coalition has predominantly emphasized political strategy based on maintaining fracking regulatory controls at the state level, while the environmental policy coalition has pushed for increased regulation of drilling </w:t>
      </w:r>
      <w:r w:rsidR="00D75705" w:rsidRPr="0025130A">
        <w:rPr>
          <w:rFonts w:ascii="Garamond" w:hAnsi="Garamond" w:cs="Arial"/>
          <w:color w:val="222222"/>
          <w:sz w:val="24"/>
          <w:szCs w:val="24"/>
          <w:shd w:val="clear" w:color="auto" w:fill="FFFFFF"/>
        </w:rPr>
        <w:lastRenderedPageBreak/>
        <w:t>practices in general, including a larger national policy and oversight role for federal agencies such as Environmental Protection Agency (EPA).</w:t>
      </w:r>
      <w:r w:rsidR="0021500E" w:rsidRPr="0025130A">
        <w:rPr>
          <w:rFonts w:ascii="Garamond" w:hAnsi="Garamond" w:cs="Arial"/>
          <w:color w:val="222222"/>
          <w:sz w:val="24"/>
          <w:szCs w:val="24"/>
          <w:shd w:val="clear" w:color="auto" w:fill="FFFFFF"/>
        </w:rPr>
        <w:t> </w:t>
      </w:r>
    </w:p>
    <w:p w:rsidR="00903F1A" w:rsidRPr="0025130A" w:rsidRDefault="00595688" w:rsidP="00D75705">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                 </w:t>
      </w:r>
      <w:r w:rsidR="00903F1A" w:rsidRPr="0025130A">
        <w:rPr>
          <w:rFonts w:ascii="Garamond" w:hAnsi="Garamond" w:cs="Arial"/>
          <w:color w:val="222222"/>
          <w:sz w:val="24"/>
          <w:szCs w:val="24"/>
          <w:shd w:val="clear" w:color="auto" w:fill="FFFFFF"/>
        </w:rPr>
        <w:t xml:space="preserve">While other scholars focus on potential policies and regulations and the merits and demerits of fracking, Nicholson and </w:t>
      </w:r>
      <w:proofErr w:type="spellStart"/>
      <w:r w:rsidR="00903F1A" w:rsidRPr="0025130A">
        <w:rPr>
          <w:rFonts w:ascii="Garamond" w:hAnsi="Garamond" w:cs="Arial"/>
          <w:color w:val="222222"/>
          <w:sz w:val="24"/>
          <w:szCs w:val="24"/>
          <w:shd w:val="clear" w:color="auto" w:fill="FFFFFF"/>
        </w:rPr>
        <w:t>Blanson</w:t>
      </w:r>
      <w:proofErr w:type="spellEnd"/>
      <w:r w:rsidR="00903F1A" w:rsidRPr="0025130A">
        <w:rPr>
          <w:rFonts w:ascii="Garamond" w:hAnsi="Garamond" w:cs="Arial"/>
          <w:color w:val="222222"/>
          <w:sz w:val="24"/>
          <w:szCs w:val="24"/>
          <w:shd w:val="clear" w:color="auto" w:fill="FFFFFF"/>
        </w:rPr>
        <w:t xml:space="preserve"> look at the litigation aspect of the issue.</w:t>
      </w:r>
      <w:r w:rsidR="00DA392C" w:rsidRPr="0025130A">
        <w:rPr>
          <w:rFonts w:ascii="Garamond" w:hAnsi="Garamond" w:cs="Arial"/>
          <w:color w:val="222222"/>
          <w:sz w:val="24"/>
          <w:szCs w:val="24"/>
          <w:shd w:val="clear" w:color="auto" w:fill="FFFFFF"/>
        </w:rPr>
        <w:t xml:space="preserve"> </w:t>
      </w:r>
      <w:r w:rsidR="00903F1A" w:rsidRPr="0025130A">
        <w:rPr>
          <w:rFonts w:ascii="Garamond" w:hAnsi="Garamond" w:cs="Arial"/>
          <w:color w:val="222222"/>
          <w:sz w:val="24"/>
          <w:szCs w:val="24"/>
          <w:shd w:val="clear" w:color="auto" w:fill="FFFFFF"/>
        </w:rPr>
        <w:t xml:space="preserve">They look at lawsuits </w:t>
      </w:r>
      <w:r w:rsidR="00DA392C" w:rsidRPr="0025130A">
        <w:rPr>
          <w:rFonts w:ascii="Garamond" w:hAnsi="Garamond" w:cs="Arial"/>
          <w:color w:val="222222"/>
          <w:sz w:val="24"/>
          <w:szCs w:val="24"/>
          <w:shd w:val="clear" w:color="auto" w:fill="FFFFFF"/>
        </w:rPr>
        <w:t xml:space="preserve">that </w:t>
      </w:r>
      <w:r w:rsidR="00903F1A" w:rsidRPr="0025130A">
        <w:rPr>
          <w:rFonts w:ascii="Garamond" w:hAnsi="Garamond" w:cs="Arial"/>
          <w:color w:val="222222"/>
          <w:sz w:val="24"/>
          <w:szCs w:val="24"/>
          <w:shd w:val="clear" w:color="auto" w:fill="FFFFFF"/>
        </w:rPr>
        <w:t>implicate hydraulic fracturing and they find that there are similarities between the cases. Their findings also produce another interesting revelation; as of the year of the study, the authors had not found any legal judgment against a</w:t>
      </w:r>
      <w:r w:rsidR="00903F1A" w:rsidRPr="0025130A">
        <w:rPr>
          <w:rFonts w:ascii="Garamond" w:hAnsi="Garamond"/>
          <w:sz w:val="24"/>
          <w:szCs w:val="24"/>
        </w:rPr>
        <w:t xml:space="preserve"> </w:t>
      </w:r>
      <w:r w:rsidR="00903F1A" w:rsidRPr="0025130A">
        <w:rPr>
          <w:rFonts w:ascii="Garamond" w:hAnsi="Garamond" w:cs="Arial"/>
          <w:color w:val="222222"/>
          <w:sz w:val="24"/>
          <w:szCs w:val="24"/>
          <w:shd w:val="clear" w:color="auto" w:fill="FFFFFF"/>
        </w:rPr>
        <w:t>well operator, drilling contractor, or service company for contamination of groundwater resulting from fracking. It would be interesting to find out how news reportage on failed lawsuits against the industry will affect public judgment of fracturing. This will serve as a good research inquiry.</w:t>
      </w:r>
    </w:p>
    <w:p w:rsidR="00756150" w:rsidRPr="0025130A" w:rsidRDefault="00595688" w:rsidP="00756150">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                     </w:t>
      </w:r>
      <w:r w:rsidR="00756150" w:rsidRPr="0025130A">
        <w:rPr>
          <w:rFonts w:ascii="Garamond" w:hAnsi="Garamond" w:cs="Arial"/>
          <w:color w:val="222222"/>
          <w:sz w:val="24"/>
          <w:szCs w:val="24"/>
          <w:shd w:val="clear" w:color="auto" w:fill="FFFFFF"/>
        </w:rPr>
        <w:t>In short, an observation of the literatures of media coverage</w:t>
      </w:r>
      <w:r w:rsidR="000C5663">
        <w:rPr>
          <w:rFonts w:ascii="Garamond" w:hAnsi="Garamond" w:cs="Arial"/>
          <w:color w:val="222222"/>
          <w:sz w:val="24"/>
          <w:szCs w:val="24"/>
          <w:shd w:val="clear" w:color="auto" w:fill="FFFFFF"/>
        </w:rPr>
        <w:t xml:space="preserve"> and</w:t>
      </w:r>
      <w:r w:rsidR="00756150" w:rsidRPr="0025130A">
        <w:rPr>
          <w:rFonts w:ascii="Garamond" w:hAnsi="Garamond" w:cs="Arial"/>
          <w:color w:val="222222"/>
          <w:sz w:val="24"/>
          <w:szCs w:val="24"/>
          <w:shd w:val="clear" w:color="auto" w:fill="FFFFFF"/>
        </w:rPr>
        <w:t xml:space="preserve"> </w:t>
      </w:r>
      <w:r w:rsidR="000C5663">
        <w:rPr>
          <w:rFonts w:ascii="Garamond" w:hAnsi="Garamond" w:cs="Arial"/>
          <w:color w:val="222222"/>
          <w:sz w:val="24"/>
          <w:szCs w:val="24"/>
          <w:shd w:val="clear" w:color="auto" w:fill="FFFFFF"/>
        </w:rPr>
        <w:t>those on</w:t>
      </w:r>
      <w:r w:rsidR="00756150" w:rsidRPr="0025130A">
        <w:rPr>
          <w:rFonts w:ascii="Garamond" w:hAnsi="Garamond" w:cs="Arial"/>
          <w:color w:val="222222"/>
          <w:sz w:val="24"/>
          <w:szCs w:val="24"/>
          <w:shd w:val="clear" w:color="auto" w:fill="FFFFFF"/>
        </w:rPr>
        <w:t xml:space="preserve"> fracking and controversies surrounding fracking will help account for the media framing of fracking issues in the state of I</w:t>
      </w:r>
      <w:r w:rsidR="000C5663">
        <w:rPr>
          <w:rFonts w:ascii="Garamond" w:hAnsi="Garamond" w:cs="Arial"/>
          <w:color w:val="222222"/>
          <w:sz w:val="24"/>
          <w:szCs w:val="24"/>
          <w:shd w:val="clear" w:color="auto" w:fill="FFFFFF"/>
        </w:rPr>
        <w:t>llinois. It is important</w:t>
      </w:r>
      <w:r w:rsidR="00756150" w:rsidRPr="0025130A">
        <w:rPr>
          <w:rFonts w:ascii="Garamond" w:hAnsi="Garamond" w:cs="Arial"/>
          <w:color w:val="222222"/>
          <w:sz w:val="24"/>
          <w:szCs w:val="24"/>
          <w:shd w:val="clear" w:color="auto" w:fill="FFFFFF"/>
        </w:rPr>
        <w:t xml:space="preserve"> to note that the status quo seem to suggest strong calls for state legislation by the public. Therefore the media may be inclined to present more negative stories of the issue than to make objective or neutral representations of fracking in their reportage.</w:t>
      </w:r>
    </w:p>
    <w:p w:rsidR="00756150" w:rsidRPr="0025130A" w:rsidRDefault="00756150" w:rsidP="00756150">
      <w:pPr>
        <w:spacing w:line="480" w:lineRule="auto"/>
        <w:jc w:val="center"/>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PROBLEM STATEMENT AND RESEARCH OBJECTIVES</w:t>
      </w:r>
    </w:p>
    <w:p w:rsidR="00595688" w:rsidRPr="0025130A" w:rsidRDefault="00756150" w:rsidP="001A16C8">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Given the expansion and growth of hydraulic fracturing arising from new technologies and opportunities presented with shale basins, researchers are focusing more on the probable human health impact, groundwater impact, and air and soil quality Lawson , 2014; (see also </w:t>
      </w:r>
      <w:proofErr w:type="spellStart"/>
      <w:r w:rsidRPr="0025130A">
        <w:rPr>
          <w:rFonts w:ascii="Garamond" w:hAnsi="Garamond" w:cs="Arial"/>
          <w:color w:val="222222"/>
          <w:sz w:val="24"/>
          <w:szCs w:val="24"/>
          <w:shd w:val="clear" w:color="auto" w:fill="FFFFFF"/>
        </w:rPr>
        <w:t>Filipic</w:t>
      </w:r>
      <w:proofErr w:type="spellEnd"/>
      <w:r w:rsidRPr="0025130A">
        <w:rPr>
          <w:rFonts w:ascii="Garamond" w:hAnsi="Garamond" w:cs="Arial"/>
          <w:color w:val="222222"/>
          <w:sz w:val="24"/>
          <w:szCs w:val="24"/>
          <w:shd w:val="clear" w:color="auto" w:fill="FFFFFF"/>
        </w:rPr>
        <w:t xml:space="preserve">, 2013). However at this time no research has been conducted to examine the coverage of hydraulic fracturing in the news media </w:t>
      </w:r>
      <w:r w:rsidR="00FE78D4" w:rsidRPr="0025130A">
        <w:rPr>
          <w:rFonts w:ascii="Garamond" w:hAnsi="Garamond" w:cs="Arial"/>
          <w:color w:val="222222"/>
          <w:sz w:val="24"/>
          <w:szCs w:val="24"/>
          <w:shd w:val="clear" w:color="auto" w:fill="FFFFFF"/>
        </w:rPr>
        <w:t xml:space="preserve">of Illinois </w:t>
      </w:r>
      <w:r w:rsidRPr="0025130A">
        <w:rPr>
          <w:rFonts w:ascii="Garamond" w:hAnsi="Garamond" w:cs="Arial"/>
          <w:color w:val="222222"/>
          <w:sz w:val="24"/>
          <w:szCs w:val="24"/>
          <w:shd w:val="clear" w:color="auto" w:fill="FFFFFF"/>
        </w:rPr>
        <w:t xml:space="preserve">exists, and its importance in understanding how the issue is communicated as news coverage may influence public </w:t>
      </w:r>
      <w:r w:rsidR="00FE78D4" w:rsidRPr="0025130A">
        <w:rPr>
          <w:rFonts w:ascii="Garamond" w:hAnsi="Garamond" w:cs="Arial"/>
          <w:color w:val="222222"/>
          <w:sz w:val="24"/>
          <w:szCs w:val="24"/>
          <w:shd w:val="clear" w:color="auto" w:fill="FFFFFF"/>
        </w:rPr>
        <w:t xml:space="preserve">participation and opinion.  </w:t>
      </w:r>
    </w:p>
    <w:p w:rsidR="00756150" w:rsidRPr="0025130A" w:rsidRDefault="00595688" w:rsidP="001A16C8">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lastRenderedPageBreak/>
        <w:t xml:space="preserve">               </w:t>
      </w:r>
      <w:r w:rsidR="00FE78D4" w:rsidRPr="0025130A">
        <w:rPr>
          <w:rFonts w:ascii="Garamond" w:hAnsi="Garamond" w:cs="Arial"/>
          <w:color w:val="222222"/>
          <w:sz w:val="24"/>
          <w:szCs w:val="24"/>
          <w:shd w:val="clear" w:color="auto" w:fill="FFFFFF"/>
        </w:rPr>
        <w:t>Furthermore, in </w:t>
      </w:r>
      <w:r w:rsidR="00FE78D4" w:rsidRPr="0025130A">
        <w:rPr>
          <w:rFonts w:ascii="Garamond" w:hAnsi="Garamond" w:cs="Arial"/>
          <w:bCs/>
          <w:color w:val="222222"/>
          <w:sz w:val="24"/>
          <w:szCs w:val="24"/>
          <w:shd w:val="clear" w:color="auto" w:fill="FFFFFF"/>
        </w:rPr>
        <w:t>Illinois</w:t>
      </w:r>
      <w:r w:rsidR="00FE78D4" w:rsidRPr="0025130A">
        <w:rPr>
          <w:rFonts w:ascii="Garamond" w:hAnsi="Garamond" w:cs="Arial"/>
          <w:color w:val="222222"/>
          <w:sz w:val="24"/>
          <w:szCs w:val="24"/>
          <w:shd w:val="clear" w:color="auto" w:fill="FFFFFF"/>
        </w:rPr>
        <w:t>, Senate Bill 2058 (pending) would amend the Drilling Operations Act to require permit applications to extract natural gas from shale using well stimulation fluids, which would have to be approved by the Department of Natural Resources prior to extraction. Well owners and operators would have to provide specific information about the formation depth, geological characteristics, stimulation fluid additives and compounds, and more (National Conference of State Legi</w:t>
      </w:r>
      <w:r w:rsidR="001A16C8" w:rsidRPr="0025130A">
        <w:rPr>
          <w:rFonts w:ascii="Garamond" w:hAnsi="Garamond" w:cs="Arial"/>
          <w:color w:val="222222"/>
          <w:sz w:val="24"/>
          <w:szCs w:val="24"/>
          <w:shd w:val="clear" w:color="auto" w:fill="FFFFFF"/>
        </w:rPr>
        <w:t>s</w:t>
      </w:r>
      <w:r w:rsidR="00FE78D4" w:rsidRPr="0025130A">
        <w:rPr>
          <w:rFonts w:ascii="Garamond" w:hAnsi="Garamond" w:cs="Arial"/>
          <w:color w:val="222222"/>
          <w:sz w:val="24"/>
          <w:szCs w:val="24"/>
          <w:shd w:val="clear" w:color="auto" w:fill="FFFFFF"/>
        </w:rPr>
        <w:t>latures 2011; see also www.ilga.gov).</w:t>
      </w:r>
      <w:r w:rsidR="001A16C8" w:rsidRPr="0025130A">
        <w:rPr>
          <w:rFonts w:ascii="Garamond" w:hAnsi="Garamond" w:cs="Arial"/>
          <w:color w:val="222222"/>
          <w:sz w:val="24"/>
          <w:szCs w:val="24"/>
          <w:shd w:val="clear" w:color="auto" w:fill="FFFFFF"/>
        </w:rPr>
        <w:t xml:space="preserve"> </w:t>
      </w:r>
      <w:r w:rsidR="00FE78D4" w:rsidRPr="0025130A">
        <w:rPr>
          <w:rFonts w:ascii="Garamond" w:hAnsi="Garamond" w:cs="Arial"/>
          <w:color w:val="222222"/>
          <w:sz w:val="24"/>
          <w:szCs w:val="24"/>
          <w:shd w:val="clear" w:color="auto" w:fill="FFFFFF"/>
        </w:rPr>
        <w:t xml:space="preserve"> It is therefore important to know how the media communicate </w:t>
      </w:r>
      <w:r w:rsidRPr="0025130A">
        <w:rPr>
          <w:rFonts w:ascii="Garamond" w:hAnsi="Garamond" w:cs="Arial"/>
          <w:color w:val="222222"/>
          <w:sz w:val="24"/>
          <w:szCs w:val="24"/>
          <w:shd w:val="clear" w:color="auto" w:fill="FFFFFF"/>
        </w:rPr>
        <w:t xml:space="preserve">to the public, </w:t>
      </w:r>
      <w:r w:rsidR="00FE78D4" w:rsidRPr="0025130A">
        <w:rPr>
          <w:rFonts w:ascii="Garamond" w:hAnsi="Garamond" w:cs="Arial"/>
          <w:color w:val="222222"/>
          <w:sz w:val="24"/>
          <w:szCs w:val="24"/>
          <w:shd w:val="clear" w:color="auto" w:fill="FFFFFF"/>
        </w:rPr>
        <w:t>this bill</w:t>
      </w:r>
      <w:r w:rsidRPr="0025130A">
        <w:rPr>
          <w:rFonts w:ascii="Garamond" w:hAnsi="Garamond" w:cs="Arial"/>
          <w:color w:val="222222"/>
          <w:sz w:val="24"/>
          <w:szCs w:val="24"/>
          <w:shd w:val="clear" w:color="auto" w:fill="FFFFFF"/>
        </w:rPr>
        <w:t xml:space="preserve"> and other relevant regulations</w:t>
      </w:r>
      <w:r w:rsidR="00FE78D4" w:rsidRPr="0025130A">
        <w:rPr>
          <w:rFonts w:ascii="Garamond" w:hAnsi="Garamond" w:cs="Arial"/>
          <w:color w:val="222222"/>
          <w:sz w:val="24"/>
          <w:szCs w:val="24"/>
          <w:shd w:val="clear" w:color="auto" w:fill="FFFFFF"/>
        </w:rPr>
        <w:t xml:space="preserve"> and </w:t>
      </w:r>
      <w:r w:rsidRPr="0025130A">
        <w:rPr>
          <w:rFonts w:ascii="Garamond" w:hAnsi="Garamond" w:cs="Arial"/>
          <w:color w:val="222222"/>
          <w:sz w:val="24"/>
          <w:szCs w:val="24"/>
          <w:shd w:val="clear" w:color="auto" w:fill="FFFFFF"/>
        </w:rPr>
        <w:t>their</w:t>
      </w:r>
      <w:r w:rsidR="00FE78D4" w:rsidRPr="0025130A">
        <w:rPr>
          <w:rFonts w:ascii="Garamond" w:hAnsi="Garamond" w:cs="Arial"/>
          <w:color w:val="222222"/>
          <w:sz w:val="24"/>
          <w:szCs w:val="24"/>
          <w:shd w:val="clear" w:color="auto" w:fill="FFFFFF"/>
        </w:rPr>
        <w:t xml:space="preserve"> attendant ramifications that will be manifested in the drilling industry alo</w:t>
      </w:r>
      <w:r w:rsidRPr="0025130A">
        <w:rPr>
          <w:rFonts w:ascii="Garamond" w:hAnsi="Garamond" w:cs="Arial"/>
          <w:color w:val="222222"/>
          <w:sz w:val="24"/>
          <w:szCs w:val="24"/>
          <w:shd w:val="clear" w:color="auto" w:fill="FFFFFF"/>
        </w:rPr>
        <w:t xml:space="preserve">ngside general fracking issues. </w:t>
      </w:r>
      <w:r w:rsidR="001A16C8" w:rsidRPr="0025130A">
        <w:rPr>
          <w:rFonts w:ascii="Garamond" w:hAnsi="Garamond" w:cs="Arial"/>
          <w:color w:val="222222"/>
          <w:sz w:val="24"/>
          <w:szCs w:val="24"/>
          <w:shd w:val="clear" w:color="auto" w:fill="FFFFFF"/>
        </w:rPr>
        <w:t xml:space="preserve"> However at this time no research has been conducted to examine the media in Illinois’s coverage of hydraulic fracturing and its importance in understanding how the issue is communicated</w:t>
      </w:r>
      <w:r w:rsidRPr="0025130A">
        <w:rPr>
          <w:rFonts w:ascii="Garamond" w:hAnsi="Garamond" w:cs="Arial"/>
          <w:color w:val="222222"/>
          <w:sz w:val="24"/>
          <w:szCs w:val="24"/>
          <w:shd w:val="clear" w:color="auto" w:fill="FFFFFF"/>
        </w:rPr>
        <w:t>. This is important</w:t>
      </w:r>
      <w:r w:rsidR="001A16C8" w:rsidRPr="0025130A">
        <w:rPr>
          <w:rFonts w:ascii="Garamond" w:hAnsi="Garamond" w:cs="Arial"/>
          <w:color w:val="222222"/>
          <w:sz w:val="24"/>
          <w:szCs w:val="24"/>
          <w:shd w:val="clear" w:color="auto" w:fill="FFFFFF"/>
        </w:rPr>
        <w:t xml:space="preserve"> as news coverage may influence public participation and opinion.</w:t>
      </w:r>
      <w:r w:rsidR="00FE78D4" w:rsidRPr="0025130A">
        <w:rPr>
          <w:rFonts w:ascii="Garamond" w:hAnsi="Garamond" w:cs="Arial"/>
          <w:color w:val="222222"/>
          <w:sz w:val="24"/>
          <w:szCs w:val="24"/>
          <w:shd w:val="clear" w:color="auto" w:fill="FFFFFF"/>
        </w:rPr>
        <w:t xml:space="preserve"> The objectives of the study are</w:t>
      </w:r>
      <w:r w:rsidR="00BA4A25" w:rsidRPr="0025130A">
        <w:rPr>
          <w:rFonts w:ascii="Garamond" w:hAnsi="Garamond" w:cs="Arial"/>
          <w:color w:val="222222"/>
          <w:sz w:val="24"/>
          <w:szCs w:val="24"/>
          <w:shd w:val="clear" w:color="auto" w:fill="FFFFFF"/>
        </w:rPr>
        <w:t>:</w:t>
      </w:r>
    </w:p>
    <w:p w:rsidR="00DA392C" w:rsidRPr="0079083F" w:rsidRDefault="00F47678" w:rsidP="0079083F">
      <w:pPr>
        <w:pStyle w:val="ListParagraph"/>
        <w:numPr>
          <w:ilvl w:val="0"/>
          <w:numId w:val="1"/>
        </w:num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Establish the dominant news frames in mainstream</w:t>
      </w:r>
      <w:r w:rsidR="0079083F">
        <w:rPr>
          <w:rFonts w:ascii="Garamond" w:hAnsi="Garamond" w:cs="Arial"/>
          <w:color w:val="222222"/>
          <w:sz w:val="24"/>
          <w:szCs w:val="24"/>
          <w:shd w:val="clear" w:color="auto" w:fill="FFFFFF"/>
        </w:rPr>
        <w:t xml:space="preserve"> newspapers that cover hydraulic </w:t>
      </w:r>
      <w:r w:rsidR="00DA392C" w:rsidRPr="0079083F">
        <w:rPr>
          <w:rFonts w:ascii="Garamond" w:hAnsi="Garamond" w:cs="Arial"/>
          <w:color w:val="222222"/>
          <w:sz w:val="24"/>
          <w:szCs w:val="24"/>
          <w:shd w:val="clear" w:color="auto" w:fill="FFFFFF"/>
        </w:rPr>
        <w:t>f</w:t>
      </w:r>
      <w:r w:rsidRPr="0079083F">
        <w:rPr>
          <w:rFonts w:ascii="Garamond" w:hAnsi="Garamond" w:cs="Arial"/>
          <w:color w:val="222222"/>
          <w:sz w:val="24"/>
          <w:szCs w:val="24"/>
          <w:shd w:val="clear" w:color="auto" w:fill="FFFFFF"/>
        </w:rPr>
        <w:t>racturing or fracking</w:t>
      </w:r>
      <w:r w:rsidR="00DA392C" w:rsidRPr="0079083F">
        <w:rPr>
          <w:rFonts w:ascii="Garamond" w:hAnsi="Garamond" w:cs="Arial"/>
          <w:color w:val="222222"/>
          <w:sz w:val="24"/>
          <w:szCs w:val="24"/>
          <w:shd w:val="clear" w:color="auto" w:fill="FFFFFF"/>
        </w:rPr>
        <w:t>.</w:t>
      </w:r>
    </w:p>
    <w:p w:rsidR="00B4137D" w:rsidRPr="0025130A" w:rsidRDefault="00C76188" w:rsidP="00B4137D">
      <w:pPr>
        <w:pStyle w:val="ListParagraph"/>
        <w:numPr>
          <w:ilvl w:val="0"/>
          <w:numId w:val="4"/>
        </w:num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Regulatory</w:t>
      </w:r>
      <w:r w:rsidR="00B4137D" w:rsidRPr="0025130A">
        <w:rPr>
          <w:rFonts w:ascii="Garamond" w:hAnsi="Garamond" w:cs="Arial"/>
          <w:color w:val="222222"/>
          <w:sz w:val="24"/>
          <w:szCs w:val="24"/>
          <w:shd w:val="clear" w:color="auto" w:fill="FFFFFF"/>
        </w:rPr>
        <w:t>-frame</w:t>
      </w:r>
    </w:p>
    <w:p w:rsidR="00B4137D" w:rsidRPr="0025130A" w:rsidRDefault="00B4137D" w:rsidP="00B4137D">
      <w:pPr>
        <w:pStyle w:val="ListParagraph"/>
        <w:numPr>
          <w:ilvl w:val="0"/>
          <w:numId w:val="4"/>
        </w:num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Negative frame</w:t>
      </w:r>
    </w:p>
    <w:p w:rsidR="00B4137D" w:rsidRPr="0025130A" w:rsidRDefault="00B4137D" w:rsidP="00B4137D">
      <w:pPr>
        <w:pStyle w:val="ListParagraph"/>
        <w:numPr>
          <w:ilvl w:val="0"/>
          <w:numId w:val="4"/>
        </w:num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Positive frame</w:t>
      </w:r>
    </w:p>
    <w:p w:rsidR="00F20A29" w:rsidRPr="0025130A" w:rsidRDefault="00F20A29" w:rsidP="00B4137D">
      <w:pPr>
        <w:pStyle w:val="ListParagraph"/>
        <w:numPr>
          <w:ilvl w:val="0"/>
          <w:numId w:val="4"/>
        </w:num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Neutral frame</w:t>
      </w:r>
    </w:p>
    <w:p w:rsidR="00F47678" w:rsidRPr="0079083F" w:rsidRDefault="00DA392C" w:rsidP="0079083F">
      <w:pPr>
        <w:pStyle w:val="ListParagraph"/>
        <w:numPr>
          <w:ilvl w:val="0"/>
          <w:numId w:val="1"/>
        </w:numPr>
        <w:autoSpaceDE w:val="0"/>
        <w:autoSpaceDN w:val="0"/>
        <w:adjustRightInd w:val="0"/>
        <w:spacing w:after="0" w:line="240" w:lineRule="auto"/>
        <w:rPr>
          <w:rFonts w:ascii="Garamond" w:hAnsi="Garamond" w:cs="TimesNewRomanPSMT"/>
          <w:sz w:val="24"/>
          <w:szCs w:val="24"/>
        </w:rPr>
      </w:pPr>
      <w:r w:rsidRPr="0025130A">
        <w:rPr>
          <w:rFonts w:ascii="Garamond" w:hAnsi="Garamond" w:cs="TimesNewRomanPSMT"/>
          <w:sz w:val="24"/>
          <w:szCs w:val="24"/>
        </w:rPr>
        <w:t>Compare and contrast hydraulic fracturing frames used in media discourse by</w:t>
      </w:r>
      <w:r w:rsidR="0079083F">
        <w:rPr>
          <w:rFonts w:ascii="Garamond" w:hAnsi="Garamond" w:cs="TimesNewRomanPSMT"/>
          <w:sz w:val="24"/>
          <w:szCs w:val="24"/>
        </w:rPr>
        <w:t xml:space="preserve"> </w:t>
      </w:r>
      <w:r w:rsidRPr="0079083F">
        <w:rPr>
          <w:rFonts w:ascii="Garamond" w:hAnsi="Garamond" w:cs="TimesNewRomanPSMT"/>
          <w:sz w:val="24"/>
          <w:szCs w:val="24"/>
        </w:rPr>
        <w:t>different newspapers in Illinois.</w:t>
      </w:r>
    </w:p>
    <w:p w:rsidR="00DA392C" w:rsidRPr="001714FF" w:rsidRDefault="00DA392C" w:rsidP="001714FF">
      <w:pPr>
        <w:spacing w:line="480" w:lineRule="auto"/>
        <w:rPr>
          <w:rFonts w:ascii="Garamond" w:hAnsi="Garamond" w:cs="Arial"/>
          <w:color w:val="222222"/>
          <w:sz w:val="24"/>
          <w:szCs w:val="24"/>
          <w:shd w:val="clear" w:color="auto" w:fill="FFFFFF"/>
        </w:rPr>
      </w:pPr>
    </w:p>
    <w:p w:rsidR="00FC5406" w:rsidRDefault="00FC5406" w:rsidP="00DA392C">
      <w:pPr>
        <w:pStyle w:val="ListParagraph"/>
        <w:spacing w:line="480" w:lineRule="auto"/>
        <w:jc w:val="center"/>
        <w:rPr>
          <w:rFonts w:ascii="Garamond" w:hAnsi="Garamond" w:cs="TimesNewRomanPSMT"/>
          <w:b/>
          <w:sz w:val="24"/>
          <w:szCs w:val="24"/>
        </w:rPr>
      </w:pPr>
    </w:p>
    <w:p w:rsidR="00FC5406" w:rsidRDefault="00FC5406" w:rsidP="00DA392C">
      <w:pPr>
        <w:pStyle w:val="ListParagraph"/>
        <w:spacing w:line="480" w:lineRule="auto"/>
        <w:jc w:val="center"/>
        <w:rPr>
          <w:rFonts w:ascii="Garamond" w:hAnsi="Garamond" w:cs="TimesNewRomanPSMT"/>
          <w:b/>
          <w:sz w:val="24"/>
          <w:szCs w:val="24"/>
        </w:rPr>
      </w:pPr>
    </w:p>
    <w:p w:rsidR="000C5663" w:rsidRDefault="000C5663" w:rsidP="00DA392C">
      <w:pPr>
        <w:pStyle w:val="ListParagraph"/>
        <w:spacing w:line="480" w:lineRule="auto"/>
        <w:jc w:val="center"/>
        <w:rPr>
          <w:rFonts w:ascii="Garamond" w:hAnsi="Garamond" w:cs="TimesNewRomanPSMT"/>
          <w:b/>
          <w:sz w:val="24"/>
          <w:szCs w:val="24"/>
        </w:rPr>
      </w:pPr>
    </w:p>
    <w:p w:rsidR="00DA392C" w:rsidRPr="0025130A" w:rsidRDefault="00DA392C" w:rsidP="00DA392C">
      <w:pPr>
        <w:pStyle w:val="ListParagraph"/>
        <w:spacing w:line="480" w:lineRule="auto"/>
        <w:jc w:val="center"/>
        <w:rPr>
          <w:rFonts w:ascii="Garamond" w:hAnsi="Garamond" w:cs="TimesNewRomanPSMT"/>
          <w:b/>
          <w:sz w:val="24"/>
          <w:szCs w:val="24"/>
        </w:rPr>
      </w:pPr>
      <w:r w:rsidRPr="0025130A">
        <w:rPr>
          <w:rFonts w:ascii="Garamond" w:hAnsi="Garamond" w:cs="TimesNewRomanPSMT"/>
          <w:b/>
          <w:sz w:val="24"/>
          <w:szCs w:val="24"/>
        </w:rPr>
        <w:lastRenderedPageBreak/>
        <w:t>RESEARCH DESIGN</w:t>
      </w:r>
    </w:p>
    <w:p w:rsidR="0008034F" w:rsidRPr="0025130A" w:rsidRDefault="00595688" w:rsidP="0008034F">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t xml:space="preserve">                    </w:t>
      </w:r>
      <w:r w:rsidR="0008034F" w:rsidRPr="0025130A">
        <w:rPr>
          <w:rFonts w:ascii="Garamond" w:hAnsi="Garamond" w:cs="TimesNewRomanPSMT"/>
          <w:sz w:val="24"/>
          <w:szCs w:val="24"/>
        </w:rPr>
        <w:t>To analyze frames associated with the iss</w:t>
      </w:r>
      <w:r w:rsidR="00C26776" w:rsidRPr="0025130A">
        <w:rPr>
          <w:rFonts w:ascii="Garamond" w:hAnsi="Garamond" w:cs="TimesNewRomanPSMT"/>
          <w:sz w:val="24"/>
          <w:szCs w:val="24"/>
        </w:rPr>
        <w:t xml:space="preserve">ue of hydraulic fracturing, </w:t>
      </w:r>
      <w:proofErr w:type="spellStart"/>
      <w:r w:rsidR="00C26776" w:rsidRPr="0025130A">
        <w:rPr>
          <w:rFonts w:ascii="Garamond" w:hAnsi="Garamond" w:cs="TimesNewRomanPSMT"/>
          <w:sz w:val="24"/>
          <w:szCs w:val="24"/>
        </w:rPr>
        <w:t>quali</w:t>
      </w:r>
      <w:r w:rsidR="0008034F" w:rsidRPr="0025130A">
        <w:rPr>
          <w:rFonts w:ascii="Garamond" w:hAnsi="Garamond" w:cs="TimesNewRomanPSMT"/>
          <w:sz w:val="24"/>
          <w:szCs w:val="24"/>
        </w:rPr>
        <w:t>titative</w:t>
      </w:r>
      <w:proofErr w:type="spellEnd"/>
      <w:r w:rsidR="0008034F" w:rsidRPr="0025130A">
        <w:rPr>
          <w:rFonts w:ascii="Garamond" w:hAnsi="Garamond" w:cs="TimesNewRomanPSMT"/>
          <w:sz w:val="24"/>
          <w:szCs w:val="24"/>
        </w:rPr>
        <w:t xml:space="preserve"> content analysis of newspapers was used to evaluate dominant frames found in regions practicing fracking within the United States from January 1, 2010 to October 31, 2013. Content analysis is “a research technique for making replicable and valid inferences from data to their context,” (</w:t>
      </w:r>
      <w:r w:rsidR="00D658B9" w:rsidRPr="0025130A">
        <w:rPr>
          <w:rFonts w:ascii="Garamond" w:hAnsi="Garamond" w:cs="TimesNewRomanPSMT"/>
          <w:sz w:val="24"/>
          <w:szCs w:val="24"/>
        </w:rPr>
        <w:t xml:space="preserve">Lawson, 2014; see also </w:t>
      </w:r>
      <w:proofErr w:type="spellStart"/>
      <w:r w:rsidR="0008034F" w:rsidRPr="0025130A">
        <w:rPr>
          <w:rFonts w:ascii="Garamond" w:hAnsi="Garamond" w:cs="TimesNewRomanPSMT"/>
          <w:sz w:val="24"/>
          <w:szCs w:val="24"/>
        </w:rPr>
        <w:t>Krippendorf</w:t>
      </w:r>
      <w:proofErr w:type="spellEnd"/>
      <w:r w:rsidR="0008034F" w:rsidRPr="0025130A">
        <w:rPr>
          <w:rFonts w:ascii="Garamond" w:hAnsi="Garamond" w:cs="TimesNewRomanPSMT"/>
          <w:sz w:val="24"/>
          <w:szCs w:val="24"/>
        </w:rPr>
        <w:t>, 1980, p. 21).</w:t>
      </w:r>
      <w:r w:rsidR="006179E7" w:rsidRPr="0025130A">
        <w:rPr>
          <w:rFonts w:ascii="Garamond" w:hAnsi="Garamond" w:cs="TimesNewRomanPSMT"/>
          <w:sz w:val="24"/>
          <w:szCs w:val="24"/>
        </w:rPr>
        <w:t xml:space="preserve"> Hsieh &amp; Shannon, 2005</w:t>
      </w:r>
      <w:r w:rsidR="0008034F" w:rsidRPr="0025130A">
        <w:rPr>
          <w:rFonts w:ascii="Garamond" w:hAnsi="Garamond" w:cs="TimesNewRomanPSMT"/>
          <w:sz w:val="24"/>
          <w:szCs w:val="24"/>
        </w:rPr>
        <w:t xml:space="preserve"> </w:t>
      </w:r>
      <w:r w:rsidR="006179E7" w:rsidRPr="0025130A">
        <w:rPr>
          <w:rFonts w:ascii="Garamond" w:hAnsi="Garamond" w:cs="TimesNewRomanPSMT"/>
          <w:sz w:val="24"/>
          <w:szCs w:val="24"/>
        </w:rPr>
        <w:t>identify three distinct approaches of content analysis, conventional, directed and summative. This paper adopts the summative approach which entails counting and comparisons, usually of keywords or content, followed by the interpretation of the underlying context (Hsieh &amp; Shannon, 2005).</w:t>
      </w:r>
      <w:r w:rsidR="00A076F9" w:rsidRPr="0025130A">
        <w:rPr>
          <w:rFonts w:ascii="Garamond" w:hAnsi="Garamond" w:cs="TimesNewRomanPSMT"/>
          <w:sz w:val="24"/>
          <w:szCs w:val="24"/>
        </w:rPr>
        <w:t xml:space="preserve"> Content analysis was chosen as the research design because it is an important way of providing evidence for a phenomenon that is sensitive (</w:t>
      </w:r>
      <w:proofErr w:type="spellStart"/>
      <w:r w:rsidR="00A076F9" w:rsidRPr="0025130A">
        <w:rPr>
          <w:rFonts w:ascii="Garamond" w:hAnsi="Garamond" w:cs="TimesNewRomanPSMT"/>
          <w:sz w:val="24"/>
          <w:szCs w:val="24"/>
        </w:rPr>
        <w:t>Elo</w:t>
      </w:r>
      <w:proofErr w:type="spellEnd"/>
      <w:r w:rsidR="00A076F9" w:rsidRPr="0025130A">
        <w:rPr>
          <w:rFonts w:ascii="Garamond" w:hAnsi="Garamond" w:cs="TimesNewRomanPSMT"/>
          <w:sz w:val="24"/>
          <w:szCs w:val="24"/>
        </w:rPr>
        <w:t xml:space="preserve">, S., &amp; </w:t>
      </w:r>
      <w:proofErr w:type="spellStart"/>
      <w:r w:rsidR="00A076F9" w:rsidRPr="0025130A">
        <w:rPr>
          <w:rFonts w:ascii="Garamond" w:hAnsi="Garamond" w:cs="TimesNewRomanPSMT"/>
          <w:sz w:val="24"/>
          <w:szCs w:val="24"/>
        </w:rPr>
        <w:t>Kyngäs</w:t>
      </w:r>
      <w:proofErr w:type="spellEnd"/>
      <w:r w:rsidR="00A076F9" w:rsidRPr="0025130A">
        <w:rPr>
          <w:rFonts w:ascii="Garamond" w:hAnsi="Garamond" w:cs="TimesNewRomanPSMT"/>
          <w:sz w:val="24"/>
          <w:szCs w:val="24"/>
        </w:rPr>
        <w:t>, H. 2008) and controversial like fracking.</w:t>
      </w:r>
    </w:p>
    <w:p w:rsidR="00A26F53" w:rsidRPr="0025130A" w:rsidRDefault="00A26F53" w:rsidP="00A26F53">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t xml:space="preserve">                 The initial target population for the study was news stories and feature stories pertaining to hydraulic fracturing or fracking appearing in the top newspapers in the state of Illinois. The newspapers that were initially identified were </w:t>
      </w:r>
      <w:r w:rsidRPr="0025130A">
        <w:rPr>
          <w:rFonts w:ascii="Garamond" w:hAnsi="Garamond" w:cs="TimesNewRomanPSMT"/>
          <w:i/>
          <w:sz w:val="24"/>
          <w:szCs w:val="24"/>
        </w:rPr>
        <w:t xml:space="preserve">Chicago Tribune, Chicago Sun Times, The State Journal Register, Southern Illinoisan and The Journal Star (Peoria). </w:t>
      </w:r>
      <w:r w:rsidR="00443404" w:rsidRPr="0025130A">
        <w:rPr>
          <w:rFonts w:ascii="Garamond" w:hAnsi="Garamond" w:cs="TimesNewRomanPSMT"/>
          <w:sz w:val="24"/>
          <w:szCs w:val="24"/>
        </w:rPr>
        <w:t>This population represented a good balance between Downstate and Upstate Illinois</w:t>
      </w:r>
      <w:r w:rsidR="00443404" w:rsidRPr="0025130A">
        <w:rPr>
          <w:rFonts w:ascii="Garamond" w:hAnsi="Garamond" w:cs="TimesNewRomanPSMT"/>
          <w:i/>
          <w:sz w:val="24"/>
          <w:szCs w:val="24"/>
        </w:rPr>
        <w:t xml:space="preserve">. </w:t>
      </w:r>
      <w:r w:rsidRPr="0025130A">
        <w:rPr>
          <w:rFonts w:ascii="Garamond" w:hAnsi="Garamond" w:cs="TimesNewRomanPSMT"/>
          <w:sz w:val="24"/>
          <w:szCs w:val="24"/>
        </w:rPr>
        <w:t xml:space="preserve">However, due to accessibility issues, Southern Illinoisan, The Journal Star, and Chicago Sun Times were removed. </w:t>
      </w:r>
      <w:r w:rsidR="00443404" w:rsidRPr="0025130A">
        <w:rPr>
          <w:rFonts w:ascii="Garamond" w:hAnsi="Garamond" w:cs="TimesNewRomanPSMT"/>
          <w:sz w:val="24"/>
          <w:szCs w:val="24"/>
        </w:rPr>
        <w:t xml:space="preserve">St. Louis Post-Dispatch, being one of the largest newspapers in Midwestern United States and with circulation in Springfield, Illinois (Wikipedia, 2011) was added to replace these newspapers. Most importantly, it was easily accessible through Lexis-Nexis. St Louis Post-Dispatch also provided another advantage in that it is a regional newspaper and therefore likely to contain stories pertaining to neighboring states that are equally dealing with fracking issues. Illinois citizenry is therefore presumably presented with a bigger information outlet to </w:t>
      </w:r>
      <w:r w:rsidR="00D658B9" w:rsidRPr="0025130A">
        <w:rPr>
          <w:rFonts w:ascii="Garamond" w:hAnsi="Garamond" w:cs="TimesNewRomanPSMT"/>
          <w:sz w:val="24"/>
          <w:szCs w:val="24"/>
        </w:rPr>
        <w:t>know more about fracking.</w:t>
      </w:r>
    </w:p>
    <w:p w:rsidR="00A076F9" w:rsidRPr="0025130A" w:rsidRDefault="00A076F9" w:rsidP="00A26F53">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lastRenderedPageBreak/>
        <w:t xml:space="preserve">                  Newspaper</w:t>
      </w:r>
      <w:r w:rsidR="005A6E17" w:rsidRPr="0025130A">
        <w:rPr>
          <w:rFonts w:ascii="Garamond" w:hAnsi="Garamond" w:cs="TimesNewRomanPSMT"/>
          <w:sz w:val="24"/>
          <w:szCs w:val="24"/>
        </w:rPr>
        <w:t xml:space="preserve"> </w:t>
      </w:r>
      <w:r w:rsidRPr="0025130A">
        <w:rPr>
          <w:rFonts w:ascii="Garamond" w:hAnsi="Garamond" w:cs="TimesNewRomanPSMT"/>
          <w:sz w:val="24"/>
          <w:szCs w:val="24"/>
        </w:rPr>
        <w:t>content</w:t>
      </w:r>
      <w:r w:rsidR="005A6E17" w:rsidRPr="0025130A">
        <w:rPr>
          <w:rFonts w:ascii="Garamond" w:hAnsi="Garamond" w:cs="TimesNewRomanPSMT"/>
          <w:sz w:val="24"/>
          <w:szCs w:val="24"/>
        </w:rPr>
        <w:t xml:space="preserve"> analysis</w:t>
      </w:r>
      <w:r w:rsidRPr="0025130A">
        <w:rPr>
          <w:rFonts w:ascii="Garamond" w:hAnsi="Garamond" w:cs="TimesNewRomanPSMT"/>
          <w:sz w:val="24"/>
          <w:szCs w:val="24"/>
        </w:rPr>
        <w:t xml:space="preserve"> was adopted because </w:t>
      </w:r>
      <w:r w:rsidR="005A6E17" w:rsidRPr="0025130A">
        <w:rPr>
          <w:rFonts w:ascii="Garamond" w:hAnsi="Garamond" w:cs="TimesNewRomanPSMT"/>
          <w:sz w:val="24"/>
          <w:szCs w:val="24"/>
        </w:rPr>
        <w:t>newspapers</w:t>
      </w:r>
      <w:r w:rsidRPr="0025130A">
        <w:rPr>
          <w:rFonts w:ascii="Garamond" w:hAnsi="Garamond" w:cs="TimesNewRomanPSMT"/>
          <w:sz w:val="24"/>
          <w:szCs w:val="24"/>
        </w:rPr>
        <w:t xml:space="preserve"> still remain the go-to sourc</w:t>
      </w:r>
      <w:r w:rsidR="005A6E17" w:rsidRPr="0025130A">
        <w:rPr>
          <w:rFonts w:ascii="Garamond" w:hAnsi="Garamond" w:cs="TimesNewRomanPSMT"/>
          <w:sz w:val="24"/>
          <w:szCs w:val="24"/>
        </w:rPr>
        <w:t>e for</w:t>
      </w:r>
      <w:r w:rsidRPr="0025130A">
        <w:rPr>
          <w:rFonts w:ascii="Garamond" w:hAnsi="Garamond" w:cs="TimesNewRomanPSMT"/>
          <w:sz w:val="24"/>
          <w:szCs w:val="24"/>
        </w:rPr>
        <w:t xml:space="preserve"> </w:t>
      </w:r>
      <w:r w:rsidR="005A6E17" w:rsidRPr="0025130A">
        <w:rPr>
          <w:rFonts w:ascii="Garamond" w:hAnsi="Garamond" w:cs="TimesNewRomanPSMT"/>
          <w:sz w:val="24"/>
          <w:szCs w:val="24"/>
        </w:rPr>
        <w:t xml:space="preserve">news. Print now accounts for 71.2% of daily news circulation according to an analysis by the Newspaper Association of America’s John Murray (Pew Research Journal, 2014). Newspapers are also increasing their </w:t>
      </w:r>
      <w:r w:rsidR="00350B03" w:rsidRPr="0025130A">
        <w:rPr>
          <w:rFonts w:ascii="Garamond" w:hAnsi="Garamond" w:cs="TimesNewRomanPSMT"/>
          <w:sz w:val="24"/>
          <w:szCs w:val="24"/>
        </w:rPr>
        <w:t xml:space="preserve">accessibility by offering digital or online versions of their news. According to the Pew Research Journal, </w:t>
      </w:r>
      <w:r w:rsidR="00350B03" w:rsidRPr="0025130A">
        <w:rPr>
          <w:rFonts w:ascii="Garamond" w:hAnsi="Garamond"/>
          <w:color w:val="000000"/>
        </w:rPr>
        <w:t xml:space="preserve">in </w:t>
      </w:r>
      <w:r w:rsidR="00350B03" w:rsidRPr="0025130A">
        <w:rPr>
          <w:rFonts w:ascii="Garamond" w:hAnsi="Garamond"/>
          <w:color w:val="000000"/>
          <w:sz w:val="24"/>
          <w:szCs w:val="24"/>
        </w:rPr>
        <w:t>2013, 82% of Americans said they got news on a desktop or laptop and 54% said they got news on a mobile device</w:t>
      </w:r>
      <w:r w:rsidR="00350B03" w:rsidRPr="0025130A">
        <w:rPr>
          <w:rFonts w:ascii="Garamond" w:hAnsi="Garamond" w:cs="TimesNewRomanPSMT"/>
          <w:sz w:val="24"/>
          <w:szCs w:val="24"/>
        </w:rPr>
        <w:t>. The newspapers used for the study post their news online some of which can sometimes be accessed via subscription.</w:t>
      </w:r>
    </w:p>
    <w:p w:rsidR="00DA392C" w:rsidRPr="0025130A" w:rsidRDefault="00D658B9" w:rsidP="00656EAC">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t xml:space="preserve">                              </w:t>
      </w:r>
      <w:r w:rsidR="00350B03" w:rsidRPr="0025130A">
        <w:rPr>
          <w:rFonts w:ascii="Garamond" w:hAnsi="Garamond" w:cs="TimesNewRomanPSMT"/>
          <w:sz w:val="24"/>
          <w:szCs w:val="24"/>
        </w:rPr>
        <w:t>Newspapers also serve as a means for sharing information and details on local events and issues with community members (Lawson, 2014). It has been shown that other sources within the news media also have a proclivity to favor issues covered by newspapers that promote economic growth (Lawson, 2014; see also Andrews &amp; Caren, 2010).</w:t>
      </w:r>
      <w:r w:rsidR="00AE1240" w:rsidRPr="0025130A">
        <w:rPr>
          <w:rFonts w:ascii="Garamond" w:hAnsi="Garamond" w:cs="TimesNewRomanPSMT"/>
          <w:sz w:val="24"/>
          <w:szCs w:val="24"/>
        </w:rPr>
        <w:t xml:space="preserve"> As a result, newspapers may serve as </w:t>
      </w:r>
      <w:r w:rsidR="00656EAC" w:rsidRPr="0025130A">
        <w:rPr>
          <w:rFonts w:ascii="Garamond" w:hAnsi="Garamond" w:cs="TimesNewRomanPSMT"/>
          <w:sz w:val="24"/>
          <w:szCs w:val="24"/>
        </w:rPr>
        <w:t xml:space="preserve">a </w:t>
      </w:r>
      <w:r w:rsidR="00AE1240" w:rsidRPr="0025130A">
        <w:rPr>
          <w:rFonts w:ascii="Garamond" w:hAnsi="Garamond" w:cs="TimesNewRomanPSMT"/>
          <w:sz w:val="24"/>
          <w:szCs w:val="24"/>
        </w:rPr>
        <w:t>precursor and hold some influence</w:t>
      </w:r>
      <w:r w:rsidR="00656EAC" w:rsidRPr="0025130A">
        <w:rPr>
          <w:rFonts w:ascii="Garamond" w:hAnsi="Garamond" w:cs="TimesNewRomanPSMT"/>
          <w:sz w:val="24"/>
          <w:szCs w:val="24"/>
        </w:rPr>
        <w:t xml:space="preserve"> in determining choice of news topics for other mass media platforms (Lawson, 2014).</w:t>
      </w:r>
    </w:p>
    <w:p w:rsidR="00656EAC" w:rsidRPr="0025130A" w:rsidRDefault="00656EAC" w:rsidP="00CB4A80">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t xml:space="preserve">                             Articles for </w:t>
      </w:r>
      <w:r w:rsidR="00397EAD" w:rsidRPr="0025130A">
        <w:rPr>
          <w:rFonts w:ascii="Garamond" w:hAnsi="Garamond" w:cs="TimesNewRomanPSMT"/>
          <w:i/>
          <w:sz w:val="24"/>
          <w:szCs w:val="24"/>
        </w:rPr>
        <w:t xml:space="preserve">Chicago Tribune, </w:t>
      </w:r>
      <w:r w:rsidRPr="0025130A">
        <w:rPr>
          <w:rFonts w:ascii="Garamond" w:hAnsi="Garamond" w:cs="TimesNewRomanPSMT"/>
          <w:i/>
          <w:sz w:val="24"/>
          <w:szCs w:val="24"/>
        </w:rPr>
        <w:t xml:space="preserve">State Journal Register (Springfield) </w:t>
      </w:r>
      <w:r w:rsidR="00397EAD" w:rsidRPr="0025130A">
        <w:rPr>
          <w:rFonts w:ascii="Garamond" w:hAnsi="Garamond" w:cs="TimesNewRomanPSMT"/>
          <w:sz w:val="24"/>
          <w:szCs w:val="24"/>
        </w:rPr>
        <w:t>and</w:t>
      </w:r>
      <w:r w:rsidR="00397EAD" w:rsidRPr="0025130A">
        <w:rPr>
          <w:rFonts w:ascii="Garamond" w:hAnsi="Garamond" w:cs="TimesNewRomanPSMT"/>
          <w:i/>
          <w:sz w:val="24"/>
          <w:szCs w:val="24"/>
        </w:rPr>
        <w:t xml:space="preserve"> St.  Louis Post-Dispatch </w:t>
      </w:r>
      <w:r w:rsidRPr="0025130A">
        <w:rPr>
          <w:rFonts w:ascii="Garamond" w:hAnsi="Garamond" w:cs="TimesNewRomanPSMT"/>
          <w:sz w:val="24"/>
          <w:szCs w:val="24"/>
        </w:rPr>
        <w:t>were selected using Eastern Illinois University’s Booth Library</w:t>
      </w:r>
      <w:r w:rsidR="00397EAD" w:rsidRPr="0025130A">
        <w:rPr>
          <w:rFonts w:ascii="Garamond" w:hAnsi="Garamond" w:cs="TimesNewRomanPSMT"/>
          <w:sz w:val="24"/>
          <w:szCs w:val="24"/>
        </w:rPr>
        <w:t xml:space="preserve"> through the databases of ProQuest and Lexis-Nexis respectively</w:t>
      </w:r>
      <w:r w:rsidRPr="0025130A">
        <w:rPr>
          <w:rFonts w:ascii="Garamond" w:hAnsi="Garamond" w:cs="TimesNewRomanPSMT"/>
          <w:sz w:val="24"/>
          <w:szCs w:val="24"/>
        </w:rPr>
        <w:t>. Articles were identified in the databases by searching for the term “fracking”</w:t>
      </w:r>
      <w:r w:rsidR="00397EAD" w:rsidRPr="0025130A">
        <w:rPr>
          <w:rFonts w:ascii="Garamond" w:hAnsi="Garamond" w:cs="TimesNewRomanPSMT"/>
          <w:sz w:val="24"/>
          <w:szCs w:val="24"/>
        </w:rPr>
        <w:t xml:space="preserve"> (for</w:t>
      </w:r>
      <w:r w:rsidR="00397EAD" w:rsidRPr="0025130A">
        <w:rPr>
          <w:rFonts w:ascii="Garamond" w:hAnsi="Garamond" w:cs="TimesNewRomanPSMT"/>
          <w:i/>
          <w:sz w:val="24"/>
          <w:szCs w:val="24"/>
        </w:rPr>
        <w:t xml:space="preserve"> State Journal Register</w:t>
      </w:r>
      <w:r w:rsidR="00397EAD" w:rsidRPr="0025130A">
        <w:rPr>
          <w:rFonts w:ascii="Garamond" w:hAnsi="Garamond" w:cs="TimesNewRomanPSMT"/>
          <w:sz w:val="24"/>
          <w:szCs w:val="24"/>
        </w:rPr>
        <w:t>)</w:t>
      </w:r>
      <w:r w:rsidRPr="0025130A">
        <w:rPr>
          <w:rFonts w:ascii="Garamond" w:hAnsi="Garamond" w:cs="TimesNewRomanPSMT"/>
          <w:sz w:val="24"/>
          <w:szCs w:val="24"/>
        </w:rPr>
        <w:t xml:space="preserve"> within the time period of January 1, 2013 to December 31, 2013. </w:t>
      </w:r>
      <w:r w:rsidR="004A5689" w:rsidRPr="0025130A">
        <w:rPr>
          <w:rFonts w:ascii="Garamond" w:hAnsi="Garamond" w:cs="TimesNewRomanPSMT"/>
          <w:sz w:val="24"/>
          <w:szCs w:val="24"/>
        </w:rPr>
        <w:t>For Chicago Tribune, the search terms were “fracking”</w:t>
      </w:r>
      <w:r w:rsidR="00595688" w:rsidRPr="0025130A">
        <w:rPr>
          <w:rFonts w:ascii="Garamond" w:hAnsi="Garamond" w:cs="TimesNewRomanPSMT"/>
          <w:sz w:val="24"/>
          <w:szCs w:val="24"/>
        </w:rPr>
        <w:t xml:space="preserve"> </w:t>
      </w:r>
      <w:r w:rsidR="004A5689" w:rsidRPr="0025130A">
        <w:rPr>
          <w:rFonts w:ascii="Garamond" w:hAnsi="Garamond" w:cs="TimesNewRomanPSMT"/>
          <w:sz w:val="24"/>
          <w:szCs w:val="24"/>
        </w:rPr>
        <w:t xml:space="preserve">and “2013” (this however did not prevent articles from other periods like 2012 to appear). </w:t>
      </w:r>
      <w:r w:rsidRPr="0025130A">
        <w:rPr>
          <w:rFonts w:ascii="Garamond" w:hAnsi="Garamond" w:cs="TimesNewRomanPSMT"/>
          <w:sz w:val="24"/>
          <w:szCs w:val="24"/>
        </w:rPr>
        <w:t xml:space="preserve">This time frame was used typically because of the need to meet the research paper’s deadline. </w:t>
      </w:r>
      <w:r w:rsidR="004A5689" w:rsidRPr="0025130A">
        <w:rPr>
          <w:rFonts w:ascii="Garamond" w:hAnsi="Garamond" w:cs="TimesNewRomanPSMT"/>
          <w:sz w:val="24"/>
          <w:szCs w:val="24"/>
        </w:rPr>
        <w:t xml:space="preserve">Furthermore, </w:t>
      </w:r>
      <w:r w:rsidR="00CB4A80" w:rsidRPr="0025130A">
        <w:rPr>
          <w:rFonts w:ascii="Garamond" w:hAnsi="Garamond" w:cs="TimesNewRomanPSMT"/>
          <w:sz w:val="24"/>
          <w:szCs w:val="24"/>
        </w:rPr>
        <w:t>public concern about the issues of fracking in the state of Illinois seems to have heightened</w:t>
      </w:r>
      <w:r w:rsidRPr="0025130A">
        <w:rPr>
          <w:rFonts w:ascii="Garamond" w:hAnsi="Garamond" w:cs="TimesNewRomanPSMT"/>
          <w:sz w:val="24"/>
          <w:szCs w:val="24"/>
        </w:rPr>
        <w:t xml:space="preserve"> during this period</w:t>
      </w:r>
      <w:r w:rsidR="00CB4A80" w:rsidRPr="0025130A">
        <w:rPr>
          <w:rFonts w:ascii="Garamond" w:hAnsi="Garamond" w:cs="TimesNewRomanPSMT"/>
          <w:sz w:val="24"/>
          <w:szCs w:val="24"/>
        </w:rPr>
        <w:t xml:space="preserve"> although it can be traced as far back as 2009. Consequently, earlier periods were periods presumed to not cont</w:t>
      </w:r>
      <w:r w:rsidR="00215917" w:rsidRPr="0025130A">
        <w:rPr>
          <w:rFonts w:ascii="Garamond" w:hAnsi="Garamond" w:cs="TimesNewRomanPSMT"/>
          <w:sz w:val="24"/>
          <w:szCs w:val="24"/>
        </w:rPr>
        <w:t xml:space="preserve">ain substantial </w:t>
      </w:r>
      <w:r w:rsidR="00F20A29" w:rsidRPr="0025130A">
        <w:rPr>
          <w:rFonts w:ascii="Garamond" w:hAnsi="Garamond" w:cs="TimesNewRomanPSMT"/>
          <w:sz w:val="24"/>
          <w:szCs w:val="24"/>
        </w:rPr>
        <w:t>news reports in the newspapers.</w:t>
      </w:r>
    </w:p>
    <w:p w:rsidR="00F60E2B" w:rsidRPr="0025130A" w:rsidRDefault="00F60E2B" w:rsidP="0041410F">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lastRenderedPageBreak/>
        <w:t xml:space="preserve">                            Repetitive and irrelevant articles were removed from the study. </w:t>
      </w:r>
      <w:r w:rsidR="00932E7F">
        <w:rPr>
          <w:rFonts w:ascii="Garamond" w:hAnsi="Garamond" w:cs="TimesNewRomanPSMT"/>
          <w:sz w:val="24"/>
          <w:szCs w:val="24"/>
        </w:rPr>
        <w:t>Furthermore, c</w:t>
      </w:r>
      <w:r w:rsidRPr="0025130A">
        <w:rPr>
          <w:rFonts w:ascii="Garamond" w:hAnsi="Garamond" w:cs="TimesNewRomanPSMT"/>
          <w:sz w:val="24"/>
          <w:szCs w:val="24"/>
        </w:rPr>
        <w:t>ontent analysis was conducted on news stories and feature stories</w:t>
      </w:r>
      <w:r w:rsidR="00932E7F">
        <w:rPr>
          <w:rFonts w:ascii="Garamond" w:hAnsi="Garamond" w:cs="TimesNewRomanPSMT"/>
          <w:sz w:val="24"/>
          <w:szCs w:val="24"/>
        </w:rPr>
        <w:t xml:space="preserve"> only</w:t>
      </w:r>
      <w:r w:rsidRPr="0025130A">
        <w:rPr>
          <w:rFonts w:ascii="Garamond" w:hAnsi="Garamond" w:cs="TimesNewRomanPSMT"/>
          <w:sz w:val="24"/>
          <w:szCs w:val="24"/>
        </w:rPr>
        <w:t xml:space="preserve">. </w:t>
      </w:r>
      <w:r w:rsidR="00932E7F">
        <w:rPr>
          <w:rFonts w:ascii="Garamond" w:hAnsi="Garamond" w:cs="TimesNewRomanPSMT"/>
          <w:sz w:val="24"/>
          <w:szCs w:val="24"/>
        </w:rPr>
        <w:t>Articles eliminated included opi</w:t>
      </w:r>
      <w:r w:rsidRPr="0025130A">
        <w:rPr>
          <w:rFonts w:ascii="Garamond" w:hAnsi="Garamond" w:cs="TimesNewRomanPSMT"/>
          <w:sz w:val="24"/>
          <w:szCs w:val="24"/>
        </w:rPr>
        <w:t>nion pieces, editorials, reviews, and other non-feature or non-news story types.</w:t>
      </w:r>
      <w:r w:rsidR="0041410F" w:rsidRPr="0025130A">
        <w:rPr>
          <w:rFonts w:ascii="Garamond" w:hAnsi="Garamond" w:cs="TimesNewRomanPSMT"/>
          <w:sz w:val="24"/>
          <w:szCs w:val="24"/>
        </w:rPr>
        <w:t xml:space="preserve"> Article on “</w:t>
      </w:r>
      <w:proofErr w:type="spellStart"/>
      <w:r w:rsidR="0041410F" w:rsidRPr="0025130A">
        <w:rPr>
          <w:rFonts w:ascii="Garamond" w:hAnsi="Garamond" w:cs="TimesNewRomanPSMT"/>
          <w:sz w:val="24"/>
          <w:szCs w:val="24"/>
        </w:rPr>
        <w:t>Gasland</w:t>
      </w:r>
      <w:proofErr w:type="spellEnd"/>
      <w:r w:rsidR="0041410F" w:rsidRPr="0025130A">
        <w:rPr>
          <w:rFonts w:ascii="Garamond" w:hAnsi="Garamond" w:cs="TimesNewRomanPSMT"/>
          <w:sz w:val="24"/>
          <w:szCs w:val="24"/>
        </w:rPr>
        <w:t xml:space="preserve">”, a movie related to fracking was carried in both </w:t>
      </w:r>
      <w:r w:rsidR="0041410F" w:rsidRPr="0025130A">
        <w:rPr>
          <w:rFonts w:ascii="Garamond" w:hAnsi="Garamond" w:cs="TimesNewRomanPSMT"/>
          <w:i/>
          <w:sz w:val="24"/>
          <w:szCs w:val="24"/>
        </w:rPr>
        <w:t xml:space="preserve">State Journal Register </w:t>
      </w:r>
      <w:r w:rsidR="0041410F" w:rsidRPr="0025130A">
        <w:rPr>
          <w:rFonts w:ascii="Garamond" w:hAnsi="Garamond" w:cs="TimesNewRomanPSMT"/>
          <w:sz w:val="24"/>
          <w:szCs w:val="24"/>
        </w:rPr>
        <w:t xml:space="preserve">and </w:t>
      </w:r>
      <w:r w:rsidR="0041410F" w:rsidRPr="0025130A">
        <w:rPr>
          <w:rFonts w:ascii="Garamond" w:hAnsi="Garamond" w:cs="TimesNewRomanPSMT"/>
          <w:i/>
          <w:sz w:val="24"/>
          <w:szCs w:val="24"/>
        </w:rPr>
        <w:t xml:space="preserve">Chicago Tribune </w:t>
      </w:r>
      <w:r w:rsidR="0041410F" w:rsidRPr="0025130A">
        <w:rPr>
          <w:rFonts w:ascii="Garamond" w:hAnsi="Garamond" w:cs="TimesNewRomanPSMT"/>
          <w:sz w:val="24"/>
          <w:szCs w:val="24"/>
        </w:rPr>
        <w:t xml:space="preserve">was also omitted because it contained more of an analysis of the movie than the issue of fracking. Non-news and non-feature stories </w:t>
      </w:r>
      <w:r w:rsidR="00397EAD" w:rsidRPr="0025130A">
        <w:rPr>
          <w:rFonts w:ascii="Garamond" w:hAnsi="Garamond" w:cs="TimesNewRomanPSMT"/>
          <w:sz w:val="24"/>
          <w:szCs w:val="24"/>
        </w:rPr>
        <w:t xml:space="preserve">have the proclivity to be more </w:t>
      </w:r>
      <w:r w:rsidR="0041410F" w:rsidRPr="0025130A">
        <w:rPr>
          <w:rFonts w:ascii="Garamond" w:hAnsi="Garamond" w:cs="TimesNewRomanPSMT"/>
          <w:sz w:val="24"/>
          <w:szCs w:val="24"/>
        </w:rPr>
        <w:t>bias and lack news information</w:t>
      </w:r>
      <w:r w:rsidR="00397EAD" w:rsidRPr="0025130A">
        <w:rPr>
          <w:rFonts w:ascii="Garamond" w:hAnsi="Garamond" w:cs="TimesNewRomanPSMT"/>
          <w:sz w:val="24"/>
          <w:szCs w:val="24"/>
        </w:rPr>
        <w:t>.</w:t>
      </w:r>
      <w:r w:rsidR="00F0389E" w:rsidRPr="0025130A">
        <w:rPr>
          <w:rFonts w:ascii="Garamond" w:hAnsi="Garamond" w:cs="TimesNewRomanPSMT"/>
          <w:sz w:val="24"/>
          <w:szCs w:val="24"/>
        </w:rPr>
        <w:t xml:space="preserve"> It is important to note that some of th</w:t>
      </w:r>
      <w:r w:rsidR="00ED6AD1" w:rsidRPr="0025130A">
        <w:rPr>
          <w:rFonts w:ascii="Garamond" w:hAnsi="Garamond" w:cs="TimesNewRomanPSMT"/>
          <w:sz w:val="24"/>
          <w:szCs w:val="24"/>
        </w:rPr>
        <w:t>e</w:t>
      </w:r>
      <w:r w:rsidR="00F0389E" w:rsidRPr="0025130A">
        <w:rPr>
          <w:rFonts w:ascii="Garamond" w:hAnsi="Garamond" w:cs="TimesNewRomanPSMT"/>
          <w:sz w:val="24"/>
          <w:szCs w:val="24"/>
        </w:rPr>
        <w:t xml:space="preserve"> stories</w:t>
      </w:r>
      <w:r w:rsidR="00ED6AD1" w:rsidRPr="0025130A">
        <w:rPr>
          <w:rFonts w:ascii="Garamond" w:hAnsi="Garamond" w:cs="TimesNewRomanPSMT"/>
          <w:sz w:val="24"/>
          <w:szCs w:val="24"/>
        </w:rPr>
        <w:t xml:space="preserve"> that pulled up</w:t>
      </w:r>
      <w:r w:rsidR="00F0389E" w:rsidRPr="0025130A">
        <w:rPr>
          <w:rFonts w:ascii="Garamond" w:hAnsi="Garamond" w:cs="TimesNewRomanPSMT"/>
          <w:sz w:val="24"/>
          <w:szCs w:val="24"/>
        </w:rPr>
        <w:t xml:space="preserve"> made mentions of fracking in them but were no</w:t>
      </w:r>
      <w:r w:rsidR="00ED6AD1" w:rsidRPr="0025130A">
        <w:rPr>
          <w:rFonts w:ascii="Garamond" w:hAnsi="Garamond" w:cs="TimesNewRomanPSMT"/>
          <w:sz w:val="24"/>
          <w:szCs w:val="24"/>
        </w:rPr>
        <w:t>t dealing with fracking per say. In other words, they were not related to fracking at all. These were also not counted as part of the study.</w:t>
      </w:r>
    </w:p>
    <w:p w:rsidR="00ED6AD1" w:rsidRPr="0025130A" w:rsidRDefault="00ED6AD1" w:rsidP="0041410F">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t xml:space="preserve">                     A total of 189 articles pulled up when the above search terms were used. After removing non-feature, non-news and unrelated news from the main population, a new total of </w:t>
      </w:r>
      <w:r w:rsidR="00B108DF" w:rsidRPr="0025130A">
        <w:rPr>
          <w:rFonts w:ascii="Garamond" w:hAnsi="Garamond" w:cs="TimesNewRomanPSMT"/>
          <w:sz w:val="24"/>
          <w:szCs w:val="24"/>
        </w:rPr>
        <w:t>56 was derived,  including 27</w:t>
      </w:r>
      <w:r w:rsidR="004418EB" w:rsidRPr="0025130A">
        <w:rPr>
          <w:rFonts w:ascii="Garamond" w:hAnsi="Garamond" w:cs="TimesNewRomanPSMT"/>
          <w:sz w:val="24"/>
          <w:szCs w:val="24"/>
        </w:rPr>
        <w:t xml:space="preserve">, 19 and 10 articles from </w:t>
      </w:r>
      <w:r w:rsidR="004418EB" w:rsidRPr="0025130A">
        <w:rPr>
          <w:rFonts w:ascii="Garamond" w:hAnsi="Garamond" w:cs="TimesNewRomanPSMT"/>
          <w:i/>
          <w:sz w:val="24"/>
          <w:szCs w:val="24"/>
        </w:rPr>
        <w:t>Chicago Tribune</w:t>
      </w:r>
      <w:r w:rsidR="004418EB" w:rsidRPr="0025130A">
        <w:rPr>
          <w:rFonts w:ascii="Garamond" w:hAnsi="Garamond" w:cs="TimesNewRomanPSMT"/>
          <w:sz w:val="24"/>
          <w:szCs w:val="24"/>
        </w:rPr>
        <w:t xml:space="preserve">, </w:t>
      </w:r>
      <w:r w:rsidR="004418EB" w:rsidRPr="0025130A">
        <w:rPr>
          <w:rFonts w:ascii="Garamond" w:hAnsi="Garamond" w:cs="TimesNewRomanPSMT"/>
          <w:i/>
          <w:sz w:val="24"/>
          <w:szCs w:val="24"/>
        </w:rPr>
        <w:t>State Journal Register,</w:t>
      </w:r>
      <w:r w:rsidR="004418EB" w:rsidRPr="0025130A">
        <w:rPr>
          <w:rFonts w:ascii="Garamond" w:hAnsi="Garamond" w:cs="TimesNewRomanPSMT"/>
          <w:sz w:val="24"/>
          <w:szCs w:val="24"/>
        </w:rPr>
        <w:t xml:space="preserve"> and </w:t>
      </w:r>
      <w:r w:rsidR="004418EB" w:rsidRPr="0025130A">
        <w:rPr>
          <w:rFonts w:ascii="Garamond" w:hAnsi="Garamond" w:cs="TimesNewRomanPSMT"/>
          <w:i/>
          <w:sz w:val="24"/>
          <w:szCs w:val="24"/>
        </w:rPr>
        <w:t>St. Louis Post-Dispatch</w:t>
      </w:r>
      <w:r w:rsidR="004418EB" w:rsidRPr="0025130A">
        <w:rPr>
          <w:rFonts w:ascii="Garamond" w:hAnsi="Garamond" w:cs="TimesNewRomanPSMT"/>
          <w:sz w:val="24"/>
          <w:szCs w:val="24"/>
        </w:rPr>
        <w:t xml:space="preserve"> respectively. All fifty-five articles were used in the study.</w:t>
      </w:r>
      <w:r w:rsidR="00660C25" w:rsidRPr="0025130A">
        <w:rPr>
          <w:rFonts w:ascii="Garamond" w:hAnsi="Garamond" w:cs="TimesNewRomanPSMT"/>
          <w:sz w:val="24"/>
          <w:szCs w:val="24"/>
        </w:rPr>
        <w:t xml:space="preserve"> In analyzing these articles, images were not used.</w:t>
      </w:r>
      <w:r w:rsidR="00F1491A" w:rsidRPr="0025130A">
        <w:rPr>
          <w:rFonts w:ascii="Garamond" w:hAnsi="Garamond" w:cs="TimesNewRomanPSMT"/>
          <w:sz w:val="24"/>
          <w:szCs w:val="24"/>
        </w:rPr>
        <w:t xml:space="preserve"> H</w:t>
      </w:r>
      <w:r w:rsidR="00C762A9" w:rsidRPr="0025130A">
        <w:rPr>
          <w:rFonts w:ascii="Garamond" w:hAnsi="Garamond" w:cs="TimesNewRomanPSMT"/>
          <w:sz w:val="24"/>
          <w:szCs w:val="24"/>
        </w:rPr>
        <w:t>o</w:t>
      </w:r>
      <w:r w:rsidR="00F1491A" w:rsidRPr="0025130A">
        <w:rPr>
          <w:rFonts w:ascii="Garamond" w:hAnsi="Garamond" w:cs="TimesNewRomanPSMT"/>
          <w:sz w:val="24"/>
          <w:szCs w:val="24"/>
        </w:rPr>
        <w:t>wever, headlines were taking into consideratio</w:t>
      </w:r>
      <w:r w:rsidR="009C3FCD" w:rsidRPr="0025130A">
        <w:rPr>
          <w:rFonts w:ascii="Garamond" w:hAnsi="Garamond" w:cs="TimesNewRomanPSMT"/>
          <w:sz w:val="24"/>
          <w:szCs w:val="24"/>
        </w:rPr>
        <w:t xml:space="preserve">n. </w:t>
      </w:r>
      <w:r w:rsidR="00980475" w:rsidRPr="0025130A">
        <w:rPr>
          <w:rFonts w:ascii="Garamond" w:hAnsi="Garamond" w:cs="TimesNewRomanPSMT"/>
          <w:sz w:val="24"/>
          <w:szCs w:val="24"/>
        </w:rPr>
        <w:t>Furthermore, framing</w:t>
      </w:r>
      <w:r w:rsidR="00C762A9" w:rsidRPr="0025130A">
        <w:rPr>
          <w:rFonts w:ascii="Garamond" w:hAnsi="Garamond" w:cs="TimesNewRomanPSMT"/>
          <w:sz w:val="24"/>
          <w:szCs w:val="24"/>
        </w:rPr>
        <w:t xml:space="preserve"> is determined on the basis of</w:t>
      </w:r>
      <w:r w:rsidR="00980475" w:rsidRPr="0025130A">
        <w:rPr>
          <w:rFonts w:ascii="Garamond" w:hAnsi="Garamond" w:cs="TimesNewRomanPSMT"/>
          <w:sz w:val="24"/>
          <w:szCs w:val="24"/>
        </w:rPr>
        <w:t xml:space="preserve"> the overall tone of the story. And so, even though an article can contain both negative and positive connotations, the emphasis could actually be on one side more than the other.</w:t>
      </w:r>
    </w:p>
    <w:p w:rsidR="00FC5406" w:rsidRPr="00A64921" w:rsidRDefault="00980475" w:rsidP="00A64921">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t xml:space="preserve">  </w:t>
      </w:r>
      <w:r w:rsidR="00852A8E">
        <w:rPr>
          <w:rFonts w:ascii="Garamond" w:hAnsi="Garamond" w:cs="TimesNewRomanPSMT"/>
          <w:sz w:val="24"/>
          <w:szCs w:val="24"/>
        </w:rPr>
        <w:t xml:space="preserve">               </w:t>
      </w:r>
      <w:r w:rsidR="002E431D" w:rsidRPr="0025130A">
        <w:rPr>
          <w:rFonts w:ascii="Garamond" w:hAnsi="Garamond" w:cs="TimesNewRomanPSMT"/>
          <w:sz w:val="24"/>
          <w:szCs w:val="24"/>
        </w:rPr>
        <w:t>As indicated earlier, this is a qualitative research paper and therefore the identification of themes or tones of the articles were done by the author’s own interpretation; aided by contrast and comparisons of the articles for each newspaper.</w:t>
      </w:r>
      <w:r w:rsidR="00C762A9" w:rsidRPr="0025130A">
        <w:rPr>
          <w:rFonts w:ascii="Garamond" w:hAnsi="Garamond" w:cs="TimesNewRomanPSMT"/>
          <w:sz w:val="24"/>
          <w:szCs w:val="24"/>
        </w:rPr>
        <w:t xml:space="preserve"> In other words classification or categorization of the texts were done manually with different concepts or implied meanings of the texts highlighted and marked with different alphabetical acronyms.</w:t>
      </w:r>
      <w:r w:rsidR="00FB4956" w:rsidRPr="00FB4956">
        <w:rPr>
          <w:rFonts w:ascii="Garamond" w:hAnsi="Garamond" w:cs="TimesNewRomanPSMT"/>
          <w:sz w:val="24"/>
          <w:szCs w:val="24"/>
        </w:rPr>
        <w:t xml:space="preserve"> </w:t>
      </w:r>
      <w:r w:rsidR="00FB4956">
        <w:rPr>
          <w:rFonts w:ascii="Garamond" w:hAnsi="Garamond" w:cs="TimesNewRomanPSMT"/>
          <w:sz w:val="24"/>
          <w:szCs w:val="24"/>
        </w:rPr>
        <w:t>It has to be noted however that the texts came in paragraphs with eac</w:t>
      </w:r>
      <w:r w:rsidR="00FC5406">
        <w:rPr>
          <w:rFonts w:ascii="Garamond" w:hAnsi="Garamond" w:cs="TimesNewRomanPSMT"/>
          <w:sz w:val="24"/>
          <w:szCs w:val="24"/>
        </w:rPr>
        <w:t xml:space="preserve">h article, having a minimum of </w:t>
      </w:r>
      <w:r w:rsidR="00FB4956">
        <w:rPr>
          <w:rFonts w:ascii="Garamond" w:hAnsi="Garamond" w:cs="TimesNewRomanPSMT"/>
          <w:sz w:val="24"/>
          <w:szCs w:val="24"/>
        </w:rPr>
        <w:t xml:space="preserve">one sentence line. Each paragraph was thoroughly read through and the overall tone of the text identified and marked by symbols. </w:t>
      </w:r>
      <w:r w:rsidR="00C762A9" w:rsidRPr="0025130A">
        <w:rPr>
          <w:rFonts w:ascii="Garamond" w:hAnsi="Garamond" w:cs="TimesNewRomanPSMT"/>
          <w:sz w:val="24"/>
          <w:szCs w:val="24"/>
        </w:rPr>
        <w:t xml:space="preserve">For </w:t>
      </w:r>
      <w:r w:rsidR="00C762A9" w:rsidRPr="0025130A">
        <w:rPr>
          <w:rFonts w:ascii="Garamond" w:hAnsi="Garamond" w:cs="TimesNewRomanPSMT"/>
          <w:sz w:val="24"/>
          <w:szCs w:val="24"/>
        </w:rPr>
        <w:lastRenderedPageBreak/>
        <w:t>example, R</w:t>
      </w:r>
      <w:r w:rsidR="00C762A9" w:rsidRPr="0025130A">
        <w:rPr>
          <w:rFonts w:ascii="Garamond" w:hAnsi="Garamond" w:cs="TimesNewRomanPSMT"/>
          <w:sz w:val="24"/>
          <w:szCs w:val="24"/>
          <w:vertAlign w:val="subscript"/>
        </w:rPr>
        <w:t xml:space="preserve">N </w:t>
      </w:r>
      <w:r w:rsidR="00C762A9" w:rsidRPr="0025130A">
        <w:rPr>
          <w:rFonts w:ascii="Garamond" w:hAnsi="Garamond" w:cs="TimesNewRomanPSMT"/>
          <w:sz w:val="24"/>
          <w:szCs w:val="24"/>
        </w:rPr>
        <w:t xml:space="preserve">denotes a text that mentions or discusses </w:t>
      </w:r>
      <w:r w:rsidR="006A71CF" w:rsidRPr="0025130A">
        <w:rPr>
          <w:rFonts w:ascii="Garamond" w:hAnsi="Garamond" w:cs="TimesNewRomanPSMT"/>
          <w:sz w:val="24"/>
          <w:szCs w:val="24"/>
        </w:rPr>
        <w:t>proposed/passed</w:t>
      </w:r>
      <w:r w:rsidR="00C762A9" w:rsidRPr="0025130A">
        <w:rPr>
          <w:rFonts w:ascii="Garamond" w:hAnsi="Garamond" w:cs="TimesNewRomanPSMT"/>
          <w:sz w:val="24"/>
          <w:szCs w:val="24"/>
        </w:rPr>
        <w:t xml:space="preserve"> regulations</w:t>
      </w:r>
      <w:r w:rsidR="006A71CF" w:rsidRPr="0025130A">
        <w:rPr>
          <w:rFonts w:ascii="Garamond" w:hAnsi="Garamond" w:cs="TimesNewRomanPSMT"/>
          <w:sz w:val="24"/>
          <w:szCs w:val="24"/>
        </w:rPr>
        <w:t xml:space="preserve"> (R)</w:t>
      </w:r>
      <w:r w:rsidR="00C762A9" w:rsidRPr="0025130A">
        <w:rPr>
          <w:rFonts w:ascii="Garamond" w:hAnsi="Garamond" w:cs="TimesNewRomanPSMT"/>
          <w:sz w:val="24"/>
          <w:szCs w:val="24"/>
        </w:rPr>
        <w:t xml:space="preserve"> </w:t>
      </w:r>
      <w:r w:rsidR="00436214">
        <w:rPr>
          <w:rFonts w:ascii="Garamond" w:hAnsi="Garamond" w:cs="TimesNewRomanPSMT"/>
          <w:sz w:val="24"/>
          <w:szCs w:val="24"/>
        </w:rPr>
        <w:t xml:space="preserve">however </w:t>
      </w:r>
      <w:r w:rsidR="00C762A9" w:rsidRPr="0025130A">
        <w:rPr>
          <w:rFonts w:ascii="Garamond" w:hAnsi="Garamond" w:cs="TimesNewRomanPSMT"/>
          <w:sz w:val="24"/>
          <w:szCs w:val="24"/>
        </w:rPr>
        <w:t>with negative</w:t>
      </w:r>
      <w:r w:rsidR="006A71CF" w:rsidRPr="0025130A">
        <w:rPr>
          <w:rFonts w:ascii="Garamond" w:hAnsi="Garamond" w:cs="TimesNewRomanPSMT"/>
          <w:sz w:val="24"/>
          <w:szCs w:val="24"/>
        </w:rPr>
        <w:t xml:space="preserve"> concerns about the legislation. Conversely</w:t>
      </w:r>
      <w:r w:rsidR="00B47231" w:rsidRPr="0025130A">
        <w:rPr>
          <w:rFonts w:ascii="Garamond" w:hAnsi="Garamond" w:cs="TimesNewRomanPSMT"/>
          <w:sz w:val="24"/>
          <w:szCs w:val="24"/>
        </w:rPr>
        <w:t xml:space="preserve">, texts that carried positive connotation about the legislation were tagged </w:t>
      </w:r>
      <w:r w:rsidR="00FB4956">
        <w:rPr>
          <w:rFonts w:ascii="Garamond" w:hAnsi="Garamond" w:cs="TimesNewRomanPSMT"/>
          <w:sz w:val="24"/>
          <w:szCs w:val="24"/>
        </w:rPr>
        <w:t>as</w:t>
      </w:r>
      <w:r w:rsidR="00B47231" w:rsidRPr="0025130A">
        <w:rPr>
          <w:rFonts w:ascii="Garamond" w:hAnsi="Garamond" w:cs="TimesNewRomanPSMT"/>
          <w:sz w:val="24"/>
          <w:szCs w:val="24"/>
        </w:rPr>
        <w:t xml:space="preserve"> R</w:t>
      </w:r>
      <w:r w:rsidR="00B47231" w:rsidRPr="0025130A">
        <w:rPr>
          <w:rFonts w:ascii="Garamond" w:hAnsi="Garamond" w:cs="TimesNewRomanPSMT"/>
          <w:sz w:val="24"/>
          <w:szCs w:val="24"/>
          <w:vertAlign w:val="subscript"/>
        </w:rPr>
        <w:t>P</w:t>
      </w:r>
      <w:r w:rsidR="00B47231" w:rsidRPr="0025130A">
        <w:rPr>
          <w:rFonts w:ascii="Garamond" w:hAnsi="Garamond" w:cs="TimesNewRomanPSMT"/>
          <w:sz w:val="24"/>
          <w:szCs w:val="24"/>
        </w:rPr>
        <w:t>. Texts that contained adverse effects and good feelings about fracking were represented by ‘N’ and ‘P’ respectively and those that addressed regulations</w:t>
      </w:r>
      <w:r w:rsidR="00FB4956">
        <w:rPr>
          <w:rFonts w:ascii="Garamond" w:hAnsi="Garamond" w:cs="TimesNewRomanPSMT"/>
          <w:sz w:val="24"/>
          <w:szCs w:val="24"/>
        </w:rPr>
        <w:t xml:space="preserve"> with a neutral tone</w:t>
      </w:r>
      <w:r w:rsidR="00B47231" w:rsidRPr="0025130A">
        <w:rPr>
          <w:rFonts w:ascii="Garamond" w:hAnsi="Garamond" w:cs="TimesNewRomanPSMT"/>
          <w:sz w:val="24"/>
          <w:szCs w:val="24"/>
        </w:rPr>
        <w:t xml:space="preserve"> were denoted as ‘R’. Some texts cont</w:t>
      </w:r>
      <w:r w:rsidR="005B5866" w:rsidRPr="0025130A">
        <w:rPr>
          <w:rFonts w:ascii="Garamond" w:hAnsi="Garamond" w:cs="TimesNewRomanPSMT"/>
          <w:sz w:val="24"/>
          <w:szCs w:val="24"/>
        </w:rPr>
        <w:t>ained more than one combination</w:t>
      </w:r>
      <w:r w:rsidR="00B47231" w:rsidRPr="0025130A">
        <w:rPr>
          <w:rFonts w:ascii="Garamond" w:hAnsi="Garamond" w:cs="TimesNewRomanPSMT"/>
          <w:sz w:val="24"/>
          <w:szCs w:val="24"/>
        </w:rPr>
        <w:t xml:space="preserve">, in this </w:t>
      </w:r>
      <w:r w:rsidR="00A31BF6" w:rsidRPr="0025130A">
        <w:rPr>
          <w:rFonts w:ascii="Garamond" w:hAnsi="Garamond" w:cs="TimesNewRomanPSMT"/>
          <w:sz w:val="24"/>
          <w:szCs w:val="24"/>
        </w:rPr>
        <w:t>regard;</w:t>
      </w:r>
      <w:r w:rsidR="00B47231" w:rsidRPr="0025130A">
        <w:rPr>
          <w:rFonts w:ascii="Garamond" w:hAnsi="Garamond" w:cs="TimesNewRomanPSMT"/>
          <w:sz w:val="24"/>
          <w:szCs w:val="24"/>
        </w:rPr>
        <w:t xml:space="preserve"> comparisons are made with texts of other articles to identify common patterns and categorizations</w:t>
      </w:r>
      <w:r w:rsidR="00FB4956">
        <w:rPr>
          <w:rFonts w:ascii="Garamond" w:hAnsi="Garamond" w:cs="TimesNewRomanPSMT"/>
          <w:sz w:val="24"/>
          <w:szCs w:val="24"/>
        </w:rPr>
        <w:t xml:space="preserve"> made</w:t>
      </w:r>
      <w:r w:rsidR="00B47231" w:rsidRPr="0025130A">
        <w:rPr>
          <w:rFonts w:ascii="Garamond" w:hAnsi="Garamond" w:cs="TimesNewRomanPSMT"/>
          <w:sz w:val="24"/>
          <w:szCs w:val="24"/>
        </w:rPr>
        <w:t xml:space="preserve"> accordingly.</w:t>
      </w:r>
      <w:r w:rsidR="005B5866" w:rsidRPr="0025130A">
        <w:rPr>
          <w:rFonts w:ascii="Garamond" w:hAnsi="Garamond" w:cs="TimesNewRomanPSMT"/>
          <w:sz w:val="24"/>
          <w:szCs w:val="24"/>
        </w:rPr>
        <w:t xml:space="preserve"> If a connotation had more counts per article, that article was labeled as such. Thus if an article had the highest frequency of R</w:t>
      </w:r>
      <w:r w:rsidR="005B5866" w:rsidRPr="0025130A">
        <w:rPr>
          <w:rFonts w:ascii="Garamond" w:hAnsi="Garamond" w:cs="TimesNewRomanPSMT"/>
          <w:sz w:val="24"/>
          <w:szCs w:val="24"/>
          <w:vertAlign w:val="subscript"/>
        </w:rPr>
        <w:t>N,</w:t>
      </w:r>
      <w:r w:rsidR="005B5866" w:rsidRPr="0025130A">
        <w:rPr>
          <w:rFonts w:ascii="Garamond" w:hAnsi="Garamond" w:cs="TimesNewRomanPSMT"/>
          <w:sz w:val="24"/>
          <w:szCs w:val="24"/>
        </w:rPr>
        <w:t xml:space="preserve"> the article was labeled as R</w:t>
      </w:r>
      <w:r w:rsidR="005B5866" w:rsidRPr="0025130A">
        <w:rPr>
          <w:rFonts w:ascii="Garamond" w:hAnsi="Garamond" w:cs="TimesNewRomanPSMT"/>
          <w:sz w:val="24"/>
          <w:szCs w:val="24"/>
          <w:vertAlign w:val="subscript"/>
        </w:rPr>
        <w:t xml:space="preserve">N, </w:t>
      </w:r>
      <w:r w:rsidR="005B5866" w:rsidRPr="0025130A">
        <w:rPr>
          <w:rFonts w:ascii="Garamond" w:hAnsi="Garamond" w:cs="TimesNewRomanPSMT"/>
          <w:sz w:val="24"/>
          <w:szCs w:val="24"/>
        </w:rPr>
        <w:t>meaning, the overall tone or emphasis of the story was fracking regulation, however, negative concerns were expressed by individuals or environmentalists about the regulation.</w:t>
      </w:r>
    </w:p>
    <w:p w:rsidR="00FC5406" w:rsidRDefault="00FC5406" w:rsidP="00C76188">
      <w:pPr>
        <w:autoSpaceDE w:val="0"/>
        <w:autoSpaceDN w:val="0"/>
        <w:adjustRightInd w:val="0"/>
        <w:spacing w:after="0" w:line="480" w:lineRule="auto"/>
        <w:jc w:val="center"/>
        <w:rPr>
          <w:rFonts w:ascii="Garamond" w:hAnsi="Garamond" w:cs="TimesNewRomanPSMT"/>
          <w:b/>
          <w:sz w:val="24"/>
          <w:szCs w:val="24"/>
        </w:rPr>
      </w:pPr>
    </w:p>
    <w:p w:rsidR="00F47678" w:rsidRPr="0025130A" w:rsidRDefault="00C76188" w:rsidP="00C76188">
      <w:pPr>
        <w:autoSpaceDE w:val="0"/>
        <w:autoSpaceDN w:val="0"/>
        <w:adjustRightInd w:val="0"/>
        <w:spacing w:after="0" w:line="480" w:lineRule="auto"/>
        <w:jc w:val="center"/>
        <w:rPr>
          <w:rFonts w:ascii="Garamond" w:hAnsi="Garamond" w:cs="TimesNewRomanPSMT"/>
          <w:b/>
          <w:sz w:val="24"/>
          <w:szCs w:val="24"/>
        </w:rPr>
      </w:pPr>
      <w:r w:rsidRPr="0025130A">
        <w:rPr>
          <w:rFonts w:ascii="Garamond" w:hAnsi="Garamond" w:cs="TimesNewRomanPSMT"/>
          <w:b/>
          <w:sz w:val="24"/>
          <w:szCs w:val="24"/>
        </w:rPr>
        <w:t>RESULTS AND ANALYSIS</w:t>
      </w:r>
    </w:p>
    <w:p w:rsidR="00C76188" w:rsidRPr="0025130A" w:rsidRDefault="00A31BF6" w:rsidP="00C76188">
      <w:pPr>
        <w:autoSpaceDE w:val="0"/>
        <w:autoSpaceDN w:val="0"/>
        <w:adjustRightInd w:val="0"/>
        <w:spacing w:after="0" w:line="480" w:lineRule="auto"/>
        <w:rPr>
          <w:rFonts w:ascii="Garamond" w:hAnsi="Garamond" w:cs="TimesNewRomanPSMT"/>
          <w:sz w:val="24"/>
          <w:szCs w:val="24"/>
        </w:rPr>
      </w:pPr>
      <w:r>
        <w:rPr>
          <w:rFonts w:ascii="Garamond" w:hAnsi="Garamond" w:cs="TimesNewRomanPSMT"/>
          <w:sz w:val="24"/>
          <w:szCs w:val="24"/>
        </w:rPr>
        <w:t xml:space="preserve">             </w:t>
      </w:r>
      <w:r w:rsidR="00C76188" w:rsidRPr="0025130A">
        <w:rPr>
          <w:rFonts w:ascii="Garamond" w:hAnsi="Garamond" w:cs="TimesNewRomanPSMT"/>
          <w:sz w:val="24"/>
          <w:szCs w:val="24"/>
        </w:rPr>
        <w:t xml:space="preserve">As noted previously, two newspapers were eliminated from the study leaving and replaced by St Louis Post-Dispatch making a total of three newspapers. In addition, one unrelated story and </w:t>
      </w:r>
      <w:r w:rsidR="001950CA" w:rsidRPr="0025130A">
        <w:rPr>
          <w:rFonts w:ascii="Garamond" w:hAnsi="Garamond" w:cs="TimesNewRomanPSMT"/>
          <w:sz w:val="24"/>
          <w:szCs w:val="24"/>
        </w:rPr>
        <w:t xml:space="preserve">another </w:t>
      </w:r>
      <w:r w:rsidR="00C76188" w:rsidRPr="0025130A">
        <w:rPr>
          <w:rFonts w:ascii="Garamond" w:hAnsi="Garamond" w:cs="TimesNewRomanPSMT"/>
          <w:sz w:val="24"/>
          <w:szCs w:val="24"/>
        </w:rPr>
        <w:t xml:space="preserve">duplicate were removed from the stack of </w:t>
      </w:r>
      <w:r w:rsidR="00C76188" w:rsidRPr="0025130A">
        <w:rPr>
          <w:rFonts w:ascii="Garamond" w:hAnsi="Garamond" w:cs="TimesNewRomanPSMT"/>
          <w:i/>
          <w:sz w:val="24"/>
          <w:szCs w:val="24"/>
        </w:rPr>
        <w:t xml:space="preserve">Chicago Tribune </w:t>
      </w:r>
      <w:r w:rsidR="00C76188" w:rsidRPr="0025130A">
        <w:rPr>
          <w:rFonts w:ascii="Garamond" w:hAnsi="Garamond" w:cs="TimesNewRomanPSMT"/>
          <w:sz w:val="24"/>
          <w:szCs w:val="24"/>
        </w:rPr>
        <w:t>and that of</w:t>
      </w:r>
      <w:r w:rsidR="00C76188" w:rsidRPr="0025130A">
        <w:rPr>
          <w:rFonts w:ascii="Garamond" w:hAnsi="Garamond" w:cs="TimesNewRomanPSMT"/>
          <w:i/>
          <w:sz w:val="24"/>
          <w:szCs w:val="24"/>
        </w:rPr>
        <w:t xml:space="preserve"> State Journal Register </w:t>
      </w:r>
      <w:r w:rsidR="00C76188" w:rsidRPr="0025130A">
        <w:rPr>
          <w:rFonts w:ascii="Garamond" w:hAnsi="Garamond" w:cs="TimesNewRomanPSMT"/>
          <w:sz w:val="24"/>
          <w:szCs w:val="24"/>
        </w:rPr>
        <w:t>during the content analysis</w:t>
      </w:r>
      <w:r w:rsidR="001950CA" w:rsidRPr="0025130A">
        <w:rPr>
          <w:rFonts w:ascii="Garamond" w:hAnsi="Garamond" w:cs="TimesNewRomanPSMT"/>
          <w:sz w:val="24"/>
          <w:szCs w:val="24"/>
        </w:rPr>
        <w:t xml:space="preserve">. Also, one more ‘opinion’ </w:t>
      </w:r>
      <w:r w:rsidR="00B546E3" w:rsidRPr="0025130A">
        <w:rPr>
          <w:rFonts w:ascii="Garamond" w:hAnsi="Garamond" w:cs="TimesNewRomanPSMT"/>
          <w:sz w:val="24"/>
          <w:szCs w:val="24"/>
        </w:rPr>
        <w:t xml:space="preserve">article </w:t>
      </w:r>
      <w:r w:rsidR="001950CA" w:rsidRPr="0025130A">
        <w:rPr>
          <w:rFonts w:ascii="Garamond" w:hAnsi="Garamond" w:cs="TimesNewRomanPSMT"/>
          <w:sz w:val="24"/>
          <w:szCs w:val="24"/>
        </w:rPr>
        <w:t xml:space="preserve">was identified in the </w:t>
      </w:r>
      <w:r w:rsidR="001950CA" w:rsidRPr="0025130A">
        <w:rPr>
          <w:rFonts w:ascii="Garamond" w:hAnsi="Garamond" w:cs="TimesNewRomanPSMT"/>
          <w:i/>
          <w:sz w:val="24"/>
          <w:szCs w:val="24"/>
        </w:rPr>
        <w:t xml:space="preserve">State Journal Register </w:t>
      </w:r>
      <w:r w:rsidR="001950CA" w:rsidRPr="0025130A">
        <w:rPr>
          <w:rFonts w:ascii="Garamond" w:hAnsi="Garamond" w:cs="TimesNewRomanPSMT"/>
          <w:sz w:val="24"/>
          <w:szCs w:val="24"/>
        </w:rPr>
        <w:t>newspaper</w:t>
      </w:r>
      <w:r w:rsidR="00B546E3" w:rsidRPr="0025130A">
        <w:rPr>
          <w:rFonts w:ascii="Garamond" w:hAnsi="Garamond" w:cs="TimesNewRomanPSMT"/>
          <w:sz w:val="24"/>
          <w:szCs w:val="24"/>
        </w:rPr>
        <w:t xml:space="preserve"> and another review article was also spotted. These articles were consequently removed. The remaining </w:t>
      </w:r>
      <w:r w:rsidR="00B108DF" w:rsidRPr="0025130A">
        <w:rPr>
          <w:rFonts w:ascii="Garamond" w:hAnsi="Garamond" w:cs="TimesNewRomanPSMT"/>
          <w:sz w:val="24"/>
          <w:szCs w:val="24"/>
        </w:rPr>
        <w:t xml:space="preserve">52 </w:t>
      </w:r>
      <w:r w:rsidR="00B546E3" w:rsidRPr="0025130A">
        <w:rPr>
          <w:rFonts w:ascii="Garamond" w:hAnsi="Garamond" w:cs="TimesNewRomanPSMT"/>
          <w:sz w:val="24"/>
          <w:szCs w:val="24"/>
        </w:rPr>
        <w:t>articles were used in the analysis.</w:t>
      </w:r>
    </w:p>
    <w:p w:rsidR="00B546E3" w:rsidRPr="0025130A" w:rsidRDefault="00B546E3" w:rsidP="00B546E3">
      <w:pPr>
        <w:autoSpaceDE w:val="0"/>
        <w:autoSpaceDN w:val="0"/>
        <w:adjustRightInd w:val="0"/>
        <w:spacing w:after="0" w:line="480" w:lineRule="auto"/>
        <w:jc w:val="center"/>
        <w:rPr>
          <w:rFonts w:ascii="Garamond" w:hAnsi="Garamond" w:cs="TimesNewRomanPSMT"/>
          <w:sz w:val="24"/>
          <w:szCs w:val="24"/>
        </w:rPr>
      </w:pPr>
    </w:p>
    <w:p w:rsidR="00FC5406" w:rsidRDefault="00FC5406" w:rsidP="00FC5406">
      <w:pPr>
        <w:tabs>
          <w:tab w:val="left" w:pos="300"/>
        </w:tabs>
        <w:autoSpaceDE w:val="0"/>
        <w:autoSpaceDN w:val="0"/>
        <w:adjustRightInd w:val="0"/>
        <w:spacing w:after="0" w:line="480" w:lineRule="auto"/>
        <w:rPr>
          <w:rFonts w:ascii="Garamond" w:hAnsi="Garamond" w:cs="TimesNewRomanPSMT"/>
          <w:sz w:val="24"/>
          <w:szCs w:val="24"/>
        </w:rPr>
      </w:pPr>
    </w:p>
    <w:p w:rsidR="00FC5406" w:rsidRPr="0025130A" w:rsidRDefault="00FC5406" w:rsidP="00FC5406">
      <w:pPr>
        <w:tabs>
          <w:tab w:val="left" w:pos="300"/>
        </w:tabs>
        <w:autoSpaceDE w:val="0"/>
        <w:autoSpaceDN w:val="0"/>
        <w:adjustRightInd w:val="0"/>
        <w:spacing w:after="0" w:line="480" w:lineRule="auto"/>
        <w:rPr>
          <w:rFonts w:ascii="Garamond" w:hAnsi="Garamond" w:cs="TimesNewRomanPSMT"/>
          <w:sz w:val="24"/>
          <w:szCs w:val="24"/>
        </w:rPr>
      </w:pPr>
    </w:p>
    <w:tbl>
      <w:tblPr>
        <w:tblStyle w:val="TableGrid"/>
        <w:tblW w:w="0" w:type="auto"/>
        <w:tblInd w:w="720" w:type="dxa"/>
        <w:tblLook w:val="04A0" w:firstRow="1" w:lastRow="0" w:firstColumn="1" w:lastColumn="0" w:noHBand="0" w:noVBand="1"/>
      </w:tblPr>
      <w:tblGrid>
        <w:gridCol w:w="2238"/>
        <w:gridCol w:w="2268"/>
        <w:gridCol w:w="2167"/>
        <w:gridCol w:w="1957"/>
      </w:tblGrid>
      <w:tr w:rsidR="00D22124" w:rsidRPr="0025130A" w:rsidTr="00D22124">
        <w:tc>
          <w:tcPr>
            <w:tcW w:w="2394" w:type="dxa"/>
          </w:tcPr>
          <w:p w:rsidR="00D22124" w:rsidRPr="0025130A" w:rsidRDefault="00D22124" w:rsidP="00D22124">
            <w:pPr>
              <w:pStyle w:val="ListParagraph"/>
              <w:spacing w:line="480" w:lineRule="auto"/>
              <w:ind w:left="0"/>
              <w:jc w:val="center"/>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lastRenderedPageBreak/>
              <w:t>NEWSPAPER</w:t>
            </w:r>
          </w:p>
        </w:tc>
        <w:tc>
          <w:tcPr>
            <w:tcW w:w="2394" w:type="dxa"/>
          </w:tcPr>
          <w:p w:rsidR="00D22124" w:rsidRPr="0025130A" w:rsidRDefault="00D22124" w:rsidP="00D22124">
            <w:pPr>
              <w:pStyle w:val="ListParagraph"/>
              <w:spacing w:line="480" w:lineRule="auto"/>
              <w:ind w:left="0"/>
              <w:jc w:val="center"/>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INITIAL POPULATION</w:t>
            </w:r>
          </w:p>
        </w:tc>
        <w:tc>
          <w:tcPr>
            <w:tcW w:w="2394" w:type="dxa"/>
          </w:tcPr>
          <w:p w:rsidR="00D22124" w:rsidRPr="0025130A" w:rsidRDefault="00D22124" w:rsidP="00D22124">
            <w:pPr>
              <w:pStyle w:val="ListParagraph"/>
              <w:spacing w:line="480" w:lineRule="auto"/>
              <w:ind w:left="0"/>
              <w:jc w:val="center"/>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NO. OF USEABLE ARTICLES</w:t>
            </w:r>
            <w:r w:rsidR="00905975" w:rsidRPr="0025130A">
              <w:rPr>
                <w:rFonts w:ascii="Garamond" w:hAnsi="Garamond" w:cs="Arial"/>
                <w:b/>
                <w:color w:val="222222"/>
                <w:sz w:val="24"/>
                <w:szCs w:val="24"/>
                <w:shd w:val="clear" w:color="auto" w:fill="FFFFFF"/>
              </w:rPr>
              <w:t xml:space="preserve"> (N)</w:t>
            </w:r>
          </w:p>
        </w:tc>
        <w:tc>
          <w:tcPr>
            <w:tcW w:w="2394" w:type="dxa"/>
          </w:tcPr>
          <w:p w:rsidR="00D22124" w:rsidRPr="0025130A" w:rsidRDefault="00D22124" w:rsidP="00D22124">
            <w:pPr>
              <w:pStyle w:val="ListParagraph"/>
              <w:spacing w:line="480" w:lineRule="auto"/>
              <w:ind w:left="0"/>
              <w:jc w:val="center"/>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 N</w:t>
            </w:r>
          </w:p>
        </w:tc>
      </w:tr>
      <w:tr w:rsidR="00D22124" w:rsidRPr="0025130A" w:rsidTr="00D22124">
        <w:tc>
          <w:tcPr>
            <w:tcW w:w="2394" w:type="dxa"/>
          </w:tcPr>
          <w:p w:rsidR="00D22124" w:rsidRPr="0025130A" w:rsidRDefault="00D22124" w:rsidP="00D22124">
            <w:pPr>
              <w:pStyle w:val="ListParagraph"/>
              <w:spacing w:line="480" w:lineRule="auto"/>
              <w:ind w:left="0"/>
              <w:jc w:val="center"/>
              <w:rPr>
                <w:rFonts w:ascii="Garamond" w:hAnsi="Garamond" w:cs="Arial"/>
                <w:b/>
                <w:i/>
                <w:color w:val="222222"/>
                <w:sz w:val="24"/>
                <w:szCs w:val="24"/>
                <w:shd w:val="clear" w:color="auto" w:fill="FFFFFF"/>
              </w:rPr>
            </w:pPr>
            <w:r w:rsidRPr="0025130A">
              <w:rPr>
                <w:rFonts w:ascii="Garamond" w:hAnsi="Garamond" w:cs="Arial"/>
                <w:b/>
                <w:i/>
                <w:color w:val="222222"/>
                <w:sz w:val="24"/>
                <w:szCs w:val="24"/>
                <w:shd w:val="clear" w:color="auto" w:fill="FFFFFF"/>
              </w:rPr>
              <w:t>Chicago Tribune</w:t>
            </w:r>
          </w:p>
        </w:tc>
        <w:tc>
          <w:tcPr>
            <w:tcW w:w="2394" w:type="dxa"/>
          </w:tcPr>
          <w:p w:rsidR="00D22124" w:rsidRPr="0025130A" w:rsidRDefault="00D22124"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2</w:t>
            </w:r>
            <w:r w:rsidR="00EF5ADA" w:rsidRPr="0025130A">
              <w:rPr>
                <w:rFonts w:ascii="Garamond" w:hAnsi="Garamond" w:cs="Arial"/>
                <w:color w:val="222222"/>
                <w:sz w:val="24"/>
                <w:szCs w:val="24"/>
                <w:shd w:val="clear" w:color="auto" w:fill="FFFFFF"/>
              </w:rPr>
              <w:t>7</w:t>
            </w:r>
          </w:p>
        </w:tc>
        <w:tc>
          <w:tcPr>
            <w:tcW w:w="2394" w:type="dxa"/>
          </w:tcPr>
          <w:p w:rsidR="00D22124" w:rsidRPr="0025130A" w:rsidRDefault="00D22124"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2</w:t>
            </w:r>
            <w:r w:rsidR="00EF5ADA" w:rsidRPr="0025130A">
              <w:rPr>
                <w:rFonts w:ascii="Garamond" w:hAnsi="Garamond" w:cs="Arial"/>
                <w:color w:val="222222"/>
                <w:sz w:val="24"/>
                <w:szCs w:val="24"/>
                <w:shd w:val="clear" w:color="auto" w:fill="FFFFFF"/>
              </w:rPr>
              <w:t>6</w:t>
            </w:r>
          </w:p>
        </w:tc>
        <w:tc>
          <w:tcPr>
            <w:tcW w:w="2394" w:type="dxa"/>
          </w:tcPr>
          <w:p w:rsidR="00D22124" w:rsidRPr="0025130A" w:rsidRDefault="00905975"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w:t>
            </w:r>
            <w:r w:rsidR="00EF5ADA" w:rsidRPr="0025130A">
              <w:rPr>
                <w:rFonts w:ascii="Garamond" w:hAnsi="Garamond" w:cs="Arial"/>
                <w:color w:val="222222"/>
                <w:sz w:val="24"/>
                <w:szCs w:val="24"/>
                <w:shd w:val="clear" w:color="auto" w:fill="FFFFFF"/>
              </w:rPr>
              <w:t>50</w:t>
            </w:r>
          </w:p>
        </w:tc>
      </w:tr>
      <w:tr w:rsidR="00D22124" w:rsidRPr="0025130A" w:rsidTr="00D22124">
        <w:tc>
          <w:tcPr>
            <w:tcW w:w="2394" w:type="dxa"/>
          </w:tcPr>
          <w:p w:rsidR="00D22124" w:rsidRPr="0025130A" w:rsidRDefault="00D22124" w:rsidP="00D22124">
            <w:pPr>
              <w:pStyle w:val="ListParagraph"/>
              <w:spacing w:line="480" w:lineRule="auto"/>
              <w:ind w:left="0"/>
              <w:jc w:val="center"/>
              <w:rPr>
                <w:rFonts w:ascii="Garamond" w:hAnsi="Garamond" w:cs="Arial"/>
                <w:b/>
                <w:i/>
                <w:color w:val="222222"/>
                <w:sz w:val="24"/>
                <w:szCs w:val="24"/>
                <w:shd w:val="clear" w:color="auto" w:fill="FFFFFF"/>
              </w:rPr>
            </w:pPr>
            <w:r w:rsidRPr="0025130A">
              <w:rPr>
                <w:rFonts w:ascii="Garamond" w:hAnsi="Garamond" w:cs="Arial"/>
                <w:b/>
                <w:i/>
                <w:color w:val="222222"/>
                <w:sz w:val="24"/>
                <w:szCs w:val="24"/>
                <w:shd w:val="clear" w:color="auto" w:fill="FFFFFF"/>
              </w:rPr>
              <w:t>St. Louis Post-Dispatch</w:t>
            </w:r>
          </w:p>
        </w:tc>
        <w:tc>
          <w:tcPr>
            <w:tcW w:w="2394" w:type="dxa"/>
          </w:tcPr>
          <w:p w:rsidR="00D22124" w:rsidRPr="0025130A" w:rsidRDefault="00D22124"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19</w:t>
            </w:r>
          </w:p>
        </w:tc>
        <w:tc>
          <w:tcPr>
            <w:tcW w:w="2394" w:type="dxa"/>
          </w:tcPr>
          <w:p w:rsidR="00D22124" w:rsidRPr="0025130A" w:rsidRDefault="00D22124"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16</w:t>
            </w:r>
          </w:p>
        </w:tc>
        <w:tc>
          <w:tcPr>
            <w:tcW w:w="2394" w:type="dxa"/>
          </w:tcPr>
          <w:p w:rsidR="00D22124" w:rsidRPr="0025130A" w:rsidRDefault="00905975"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w:t>
            </w:r>
            <w:r w:rsidR="00EF5ADA" w:rsidRPr="0025130A">
              <w:rPr>
                <w:rFonts w:ascii="Garamond" w:hAnsi="Garamond" w:cs="Arial"/>
                <w:color w:val="222222"/>
                <w:sz w:val="24"/>
                <w:szCs w:val="24"/>
                <w:shd w:val="clear" w:color="auto" w:fill="FFFFFF"/>
              </w:rPr>
              <w:t>31</w:t>
            </w:r>
          </w:p>
        </w:tc>
      </w:tr>
      <w:tr w:rsidR="00D22124" w:rsidRPr="0025130A" w:rsidTr="00D22124">
        <w:tc>
          <w:tcPr>
            <w:tcW w:w="2394" w:type="dxa"/>
          </w:tcPr>
          <w:p w:rsidR="00D22124" w:rsidRPr="0025130A" w:rsidRDefault="00D22124" w:rsidP="00D22124">
            <w:pPr>
              <w:pStyle w:val="ListParagraph"/>
              <w:spacing w:line="480" w:lineRule="auto"/>
              <w:ind w:left="0"/>
              <w:jc w:val="center"/>
              <w:rPr>
                <w:rFonts w:ascii="Garamond" w:hAnsi="Garamond" w:cs="Arial"/>
                <w:b/>
                <w:i/>
                <w:color w:val="222222"/>
                <w:sz w:val="24"/>
                <w:szCs w:val="24"/>
                <w:shd w:val="clear" w:color="auto" w:fill="FFFFFF"/>
              </w:rPr>
            </w:pPr>
            <w:r w:rsidRPr="0025130A">
              <w:rPr>
                <w:rFonts w:ascii="Garamond" w:hAnsi="Garamond" w:cs="Arial"/>
                <w:b/>
                <w:i/>
                <w:color w:val="222222"/>
                <w:sz w:val="24"/>
                <w:szCs w:val="24"/>
                <w:shd w:val="clear" w:color="auto" w:fill="FFFFFF"/>
              </w:rPr>
              <w:t>State Journal Register</w:t>
            </w:r>
          </w:p>
        </w:tc>
        <w:tc>
          <w:tcPr>
            <w:tcW w:w="2394" w:type="dxa"/>
          </w:tcPr>
          <w:p w:rsidR="00D22124" w:rsidRPr="0025130A" w:rsidRDefault="00D22124"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10</w:t>
            </w:r>
          </w:p>
        </w:tc>
        <w:tc>
          <w:tcPr>
            <w:tcW w:w="2394" w:type="dxa"/>
          </w:tcPr>
          <w:p w:rsidR="00D22124" w:rsidRPr="0025130A" w:rsidRDefault="00D22124"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10</w:t>
            </w:r>
          </w:p>
        </w:tc>
        <w:tc>
          <w:tcPr>
            <w:tcW w:w="2394" w:type="dxa"/>
          </w:tcPr>
          <w:p w:rsidR="00D22124" w:rsidRPr="0025130A" w:rsidRDefault="00905975"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w:t>
            </w:r>
            <w:r w:rsidR="00EF5ADA" w:rsidRPr="0025130A">
              <w:rPr>
                <w:rFonts w:ascii="Garamond" w:hAnsi="Garamond" w:cs="Arial"/>
                <w:color w:val="222222"/>
                <w:sz w:val="24"/>
                <w:szCs w:val="24"/>
                <w:shd w:val="clear" w:color="auto" w:fill="FFFFFF"/>
              </w:rPr>
              <w:t>19</w:t>
            </w:r>
          </w:p>
        </w:tc>
      </w:tr>
      <w:tr w:rsidR="00D22124" w:rsidRPr="0025130A" w:rsidTr="00D22124">
        <w:tc>
          <w:tcPr>
            <w:tcW w:w="2394" w:type="dxa"/>
          </w:tcPr>
          <w:p w:rsidR="00D22124" w:rsidRPr="0025130A" w:rsidRDefault="00D22124" w:rsidP="00D22124">
            <w:pPr>
              <w:pStyle w:val="ListParagraph"/>
              <w:spacing w:line="480" w:lineRule="auto"/>
              <w:ind w:left="0"/>
              <w:jc w:val="center"/>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 xml:space="preserve">TOTAL </w:t>
            </w:r>
          </w:p>
        </w:tc>
        <w:tc>
          <w:tcPr>
            <w:tcW w:w="2394" w:type="dxa"/>
          </w:tcPr>
          <w:p w:rsidR="00D22124" w:rsidRPr="0025130A" w:rsidRDefault="00905975"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5</w:t>
            </w:r>
            <w:r w:rsidR="00EF5ADA" w:rsidRPr="0025130A">
              <w:rPr>
                <w:rFonts w:ascii="Garamond" w:hAnsi="Garamond" w:cs="Arial"/>
                <w:color w:val="222222"/>
                <w:sz w:val="24"/>
                <w:szCs w:val="24"/>
                <w:shd w:val="clear" w:color="auto" w:fill="FFFFFF"/>
              </w:rPr>
              <w:t>6</w:t>
            </w:r>
          </w:p>
        </w:tc>
        <w:tc>
          <w:tcPr>
            <w:tcW w:w="2394" w:type="dxa"/>
          </w:tcPr>
          <w:p w:rsidR="00D22124" w:rsidRPr="0025130A" w:rsidRDefault="00905975"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5</w:t>
            </w:r>
            <w:r w:rsidR="00EF5ADA" w:rsidRPr="0025130A">
              <w:rPr>
                <w:rFonts w:ascii="Garamond" w:hAnsi="Garamond" w:cs="Arial"/>
                <w:color w:val="222222"/>
                <w:sz w:val="24"/>
                <w:szCs w:val="24"/>
                <w:shd w:val="clear" w:color="auto" w:fill="FFFFFF"/>
              </w:rPr>
              <w:t>2</w:t>
            </w:r>
          </w:p>
        </w:tc>
        <w:tc>
          <w:tcPr>
            <w:tcW w:w="2394" w:type="dxa"/>
          </w:tcPr>
          <w:p w:rsidR="00D22124" w:rsidRPr="0025130A" w:rsidRDefault="00905975" w:rsidP="00D2212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w:t>
            </w:r>
          </w:p>
        </w:tc>
      </w:tr>
    </w:tbl>
    <w:p w:rsidR="00F47678" w:rsidRPr="0025130A" w:rsidRDefault="00F47678" w:rsidP="00D22124">
      <w:pPr>
        <w:pStyle w:val="ListParagraph"/>
        <w:spacing w:line="480" w:lineRule="auto"/>
        <w:jc w:val="center"/>
        <w:rPr>
          <w:rFonts w:ascii="Garamond" w:hAnsi="Garamond" w:cs="Arial"/>
          <w:color w:val="222222"/>
          <w:sz w:val="24"/>
          <w:szCs w:val="24"/>
          <w:shd w:val="clear" w:color="auto" w:fill="FFFFFF"/>
        </w:rPr>
      </w:pPr>
    </w:p>
    <w:p w:rsidR="00F47678" w:rsidRPr="0025130A" w:rsidRDefault="00905975" w:rsidP="00F47678">
      <w:pPr>
        <w:pStyle w:val="ListParagraph"/>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The main purpose of this research paper was to establish media framing of </w:t>
      </w:r>
      <w:r w:rsidR="00D42BA1" w:rsidRPr="0025130A">
        <w:rPr>
          <w:rFonts w:ascii="Garamond" w:hAnsi="Garamond" w:cs="Arial"/>
          <w:color w:val="222222"/>
          <w:sz w:val="24"/>
          <w:szCs w:val="24"/>
          <w:shd w:val="clear" w:color="auto" w:fill="FFFFFF"/>
        </w:rPr>
        <w:t>the state of Illinois newspapers. The specific objectives were to:</w:t>
      </w:r>
    </w:p>
    <w:p w:rsidR="00D42BA1" w:rsidRPr="0025130A" w:rsidRDefault="00D42BA1" w:rsidP="00D42BA1">
      <w:pPr>
        <w:pStyle w:val="ListParagraph"/>
        <w:numPr>
          <w:ilvl w:val="0"/>
          <w:numId w:val="7"/>
        </w:num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Establish the dominant news frames in mainstream newspapers that cover hydraulic</w:t>
      </w:r>
    </w:p>
    <w:p w:rsidR="00D42BA1" w:rsidRPr="0025130A" w:rsidRDefault="00D42BA1" w:rsidP="00D42BA1">
      <w:pPr>
        <w:pStyle w:val="ListParagraph"/>
        <w:spacing w:line="480" w:lineRule="auto"/>
        <w:rPr>
          <w:rFonts w:ascii="Garamond" w:hAnsi="Garamond" w:cs="Arial"/>
          <w:color w:val="222222"/>
          <w:sz w:val="24"/>
          <w:szCs w:val="24"/>
          <w:shd w:val="clear" w:color="auto" w:fill="FFFFFF"/>
        </w:rPr>
      </w:pPr>
      <w:proofErr w:type="gramStart"/>
      <w:r w:rsidRPr="0025130A">
        <w:rPr>
          <w:rFonts w:ascii="Garamond" w:hAnsi="Garamond" w:cs="Arial"/>
          <w:color w:val="222222"/>
          <w:sz w:val="24"/>
          <w:szCs w:val="24"/>
          <w:shd w:val="clear" w:color="auto" w:fill="FFFFFF"/>
        </w:rPr>
        <w:t>fracturing</w:t>
      </w:r>
      <w:proofErr w:type="gramEnd"/>
      <w:r w:rsidRPr="0025130A">
        <w:rPr>
          <w:rFonts w:ascii="Garamond" w:hAnsi="Garamond" w:cs="Arial"/>
          <w:color w:val="222222"/>
          <w:sz w:val="24"/>
          <w:szCs w:val="24"/>
          <w:shd w:val="clear" w:color="auto" w:fill="FFFFFF"/>
        </w:rPr>
        <w:t xml:space="preserve"> or fracking.</w:t>
      </w:r>
    </w:p>
    <w:p w:rsidR="00D42BA1" w:rsidRPr="0025130A" w:rsidRDefault="00D42BA1" w:rsidP="00D42BA1">
      <w:pPr>
        <w:pStyle w:val="ListParagraph"/>
        <w:numPr>
          <w:ilvl w:val="0"/>
          <w:numId w:val="4"/>
        </w:num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Regulatory-frame</w:t>
      </w:r>
    </w:p>
    <w:p w:rsidR="00D42BA1" w:rsidRPr="0025130A" w:rsidRDefault="00D42BA1" w:rsidP="00D42BA1">
      <w:pPr>
        <w:pStyle w:val="ListParagraph"/>
        <w:numPr>
          <w:ilvl w:val="0"/>
          <w:numId w:val="4"/>
        </w:num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Negative frame</w:t>
      </w:r>
    </w:p>
    <w:p w:rsidR="00D42BA1" w:rsidRPr="0025130A" w:rsidRDefault="00D42BA1" w:rsidP="00D42BA1">
      <w:pPr>
        <w:pStyle w:val="ListParagraph"/>
        <w:numPr>
          <w:ilvl w:val="0"/>
          <w:numId w:val="4"/>
        </w:num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Positive frame</w:t>
      </w:r>
    </w:p>
    <w:p w:rsidR="00D42BA1" w:rsidRPr="0025130A" w:rsidRDefault="00D42BA1" w:rsidP="00D42BA1">
      <w:pPr>
        <w:pStyle w:val="ListParagraph"/>
        <w:numPr>
          <w:ilvl w:val="0"/>
          <w:numId w:val="4"/>
        </w:num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Neutral frame</w:t>
      </w:r>
    </w:p>
    <w:p w:rsidR="00D42BA1" w:rsidRPr="0025130A" w:rsidRDefault="00D42BA1" w:rsidP="00D42BA1">
      <w:pPr>
        <w:pStyle w:val="ListParagraph"/>
        <w:numPr>
          <w:ilvl w:val="0"/>
          <w:numId w:val="7"/>
        </w:numPr>
        <w:autoSpaceDE w:val="0"/>
        <w:autoSpaceDN w:val="0"/>
        <w:adjustRightInd w:val="0"/>
        <w:spacing w:after="0" w:line="240" w:lineRule="auto"/>
        <w:rPr>
          <w:rFonts w:ascii="Garamond" w:hAnsi="Garamond" w:cs="TimesNewRomanPSMT"/>
          <w:sz w:val="24"/>
          <w:szCs w:val="24"/>
        </w:rPr>
      </w:pPr>
      <w:r w:rsidRPr="0025130A">
        <w:rPr>
          <w:rFonts w:ascii="Garamond" w:hAnsi="Garamond" w:cs="TimesNewRomanPSMT"/>
          <w:sz w:val="24"/>
          <w:szCs w:val="24"/>
        </w:rPr>
        <w:t>Compare and contrast hydraulic fracturing frames used in media discourse by</w:t>
      </w:r>
    </w:p>
    <w:p w:rsidR="00D42BA1" w:rsidRPr="0025130A" w:rsidRDefault="00D42BA1" w:rsidP="00B108DF">
      <w:pPr>
        <w:pStyle w:val="ListParagraph"/>
        <w:spacing w:line="480" w:lineRule="auto"/>
        <w:rPr>
          <w:rFonts w:ascii="Garamond" w:hAnsi="Garamond" w:cs="TimesNewRomanPSMT"/>
          <w:sz w:val="24"/>
          <w:szCs w:val="24"/>
        </w:rPr>
      </w:pPr>
      <w:proofErr w:type="gramStart"/>
      <w:r w:rsidRPr="0025130A">
        <w:rPr>
          <w:rFonts w:ascii="Garamond" w:hAnsi="Garamond" w:cs="TimesNewRomanPSMT"/>
          <w:sz w:val="24"/>
          <w:szCs w:val="24"/>
        </w:rPr>
        <w:t>different</w:t>
      </w:r>
      <w:proofErr w:type="gramEnd"/>
      <w:r w:rsidRPr="0025130A">
        <w:rPr>
          <w:rFonts w:ascii="Garamond" w:hAnsi="Garamond" w:cs="TimesNewRomanPSMT"/>
          <w:sz w:val="24"/>
          <w:szCs w:val="24"/>
        </w:rPr>
        <w:t xml:space="preserve"> newspapers in Illinois.</w:t>
      </w:r>
    </w:p>
    <w:p w:rsidR="0025130A" w:rsidRDefault="00595688" w:rsidP="0025130A">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                     </w:t>
      </w:r>
      <w:r w:rsidR="0079083F">
        <w:rPr>
          <w:rFonts w:ascii="Garamond" w:hAnsi="Garamond" w:cs="Arial"/>
          <w:color w:val="222222"/>
          <w:sz w:val="24"/>
          <w:szCs w:val="24"/>
          <w:shd w:val="clear" w:color="auto" w:fill="FFFFFF"/>
        </w:rPr>
        <w:t xml:space="preserve">With regard to the research </w:t>
      </w:r>
      <w:r w:rsidR="00D42BA1" w:rsidRPr="0025130A">
        <w:rPr>
          <w:rFonts w:ascii="Garamond" w:hAnsi="Garamond" w:cs="Arial"/>
          <w:color w:val="222222"/>
          <w:sz w:val="24"/>
          <w:szCs w:val="24"/>
          <w:shd w:val="clear" w:color="auto" w:fill="FFFFFF"/>
        </w:rPr>
        <w:t xml:space="preserve">objective </w:t>
      </w:r>
      <w:r w:rsidR="0079083F">
        <w:rPr>
          <w:rFonts w:ascii="Garamond" w:hAnsi="Garamond" w:cs="Arial"/>
          <w:color w:val="222222"/>
          <w:sz w:val="24"/>
          <w:szCs w:val="24"/>
          <w:shd w:val="clear" w:color="auto" w:fill="FFFFFF"/>
        </w:rPr>
        <w:t>of</w:t>
      </w:r>
      <w:r w:rsidR="00D42BA1" w:rsidRPr="0025130A">
        <w:rPr>
          <w:rFonts w:ascii="Garamond" w:hAnsi="Garamond" w:cs="Arial"/>
          <w:color w:val="222222"/>
          <w:sz w:val="24"/>
          <w:szCs w:val="24"/>
          <w:shd w:val="clear" w:color="auto" w:fill="FFFFFF"/>
        </w:rPr>
        <w:t xml:space="preserve"> identify</w:t>
      </w:r>
      <w:r w:rsidR="0079083F">
        <w:rPr>
          <w:rFonts w:ascii="Garamond" w:hAnsi="Garamond" w:cs="Arial"/>
          <w:color w:val="222222"/>
          <w:sz w:val="24"/>
          <w:szCs w:val="24"/>
          <w:shd w:val="clear" w:color="auto" w:fill="FFFFFF"/>
        </w:rPr>
        <w:t>ing</w:t>
      </w:r>
      <w:r w:rsidR="00D42BA1" w:rsidRPr="0025130A">
        <w:rPr>
          <w:rFonts w:ascii="Garamond" w:hAnsi="Garamond" w:cs="Arial"/>
          <w:color w:val="222222"/>
          <w:sz w:val="24"/>
          <w:szCs w:val="24"/>
          <w:shd w:val="clear" w:color="auto" w:fill="FFFFFF"/>
        </w:rPr>
        <w:t xml:space="preserve"> the dominant frames inherent in</w:t>
      </w:r>
      <w:r w:rsidR="00AC370D" w:rsidRPr="0025130A">
        <w:rPr>
          <w:rFonts w:ascii="Garamond" w:hAnsi="Garamond" w:cs="Arial"/>
          <w:color w:val="222222"/>
          <w:sz w:val="24"/>
          <w:szCs w:val="24"/>
          <w:shd w:val="clear" w:color="auto" w:fill="FFFFFF"/>
        </w:rPr>
        <w:t xml:space="preserve"> major newspapers </w:t>
      </w:r>
      <w:r w:rsidR="0079083F">
        <w:rPr>
          <w:rFonts w:ascii="Garamond" w:hAnsi="Garamond" w:cs="Arial"/>
          <w:color w:val="222222"/>
          <w:sz w:val="24"/>
          <w:szCs w:val="24"/>
          <w:shd w:val="clear" w:color="auto" w:fill="FFFFFF"/>
        </w:rPr>
        <w:t>in the state of Illinois, o</w:t>
      </w:r>
      <w:r w:rsidR="00EF5ADA" w:rsidRPr="0025130A">
        <w:rPr>
          <w:rFonts w:ascii="Garamond" w:hAnsi="Garamond" w:cs="Arial"/>
          <w:color w:val="222222"/>
          <w:sz w:val="24"/>
          <w:szCs w:val="24"/>
          <w:shd w:val="clear" w:color="auto" w:fill="FFFFFF"/>
        </w:rPr>
        <w:t>f the 52</w:t>
      </w:r>
      <w:r w:rsidR="00D51C1F" w:rsidRPr="0025130A">
        <w:rPr>
          <w:rFonts w:ascii="Garamond" w:hAnsi="Garamond" w:cs="Arial"/>
          <w:color w:val="222222"/>
          <w:sz w:val="24"/>
          <w:szCs w:val="24"/>
          <w:shd w:val="clear" w:color="auto" w:fill="FFFFFF"/>
        </w:rPr>
        <w:t xml:space="preserve"> arti</w:t>
      </w:r>
      <w:r w:rsidR="0079083F">
        <w:rPr>
          <w:rFonts w:ascii="Garamond" w:hAnsi="Garamond" w:cs="Arial"/>
          <w:color w:val="222222"/>
          <w:sz w:val="24"/>
          <w:szCs w:val="24"/>
          <w:shd w:val="clear" w:color="auto" w:fill="FFFFFF"/>
        </w:rPr>
        <w:t>cles analyzed, regulatory frame</w:t>
      </w:r>
      <w:r w:rsidR="00D51C1F" w:rsidRPr="0025130A">
        <w:rPr>
          <w:rFonts w:ascii="Garamond" w:hAnsi="Garamond" w:cs="Arial"/>
          <w:color w:val="222222"/>
          <w:sz w:val="24"/>
          <w:szCs w:val="24"/>
          <w:shd w:val="clear" w:color="auto" w:fill="FFFFFF"/>
        </w:rPr>
        <w:t xml:space="preserve"> was identified as the most dominant</w:t>
      </w:r>
      <w:r w:rsidR="00A31F98" w:rsidRPr="0025130A">
        <w:rPr>
          <w:rFonts w:ascii="Garamond" w:hAnsi="Garamond" w:cs="Arial"/>
          <w:color w:val="222222"/>
          <w:sz w:val="24"/>
          <w:szCs w:val="24"/>
          <w:shd w:val="clear" w:color="auto" w:fill="FFFFFF"/>
        </w:rPr>
        <w:t xml:space="preserve"> frame</w:t>
      </w:r>
      <w:r w:rsidR="00D51C1F" w:rsidRPr="0025130A">
        <w:rPr>
          <w:rFonts w:ascii="Garamond" w:hAnsi="Garamond" w:cs="Arial"/>
          <w:color w:val="222222"/>
          <w:sz w:val="24"/>
          <w:szCs w:val="24"/>
          <w:shd w:val="clear" w:color="auto" w:fill="FFFFFF"/>
        </w:rPr>
        <w:t xml:space="preserve"> in 32 of the articles. That is</w:t>
      </w:r>
      <w:r w:rsidR="00A31F98" w:rsidRPr="0025130A">
        <w:rPr>
          <w:rFonts w:ascii="Garamond" w:hAnsi="Garamond" w:cs="Arial"/>
          <w:color w:val="222222"/>
          <w:sz w:val="24"/>
          <w:szCs w:val="24"/>
          <w:shd w:val="clear" w:color="auto" w:fill="FFFFFF"/>
        </w:rPr>
        <w:t>,</w:t>
      </w:r>
      <w:r w:rsidR="00D51C1F" w:rsidRPr="0025130A">
        <w:rPr>
          <w:rFonts w:ascii="Garamond" w:hAnsi="Garamond" w:cs="Arial"/>
          <w:color w:val="222222"/>
          <w:sz w:val="24"/>
          <w:szCs w:val="24"/>
          <w:shd w:val="clear" w:color="auto" w:fill="FFFFFF"/>
        </w:rPr>
        <w:t xml:space="preserve"> these articles were heavy with discussions about the state’s proposed legislation on fracking. This cat</w:t>
      </w:r>
      <w:r w:rsidR="00AB7A2F" w:rsidRPr="0025130A">
        <w:rPr>
          <w:rFonts w:ascii="Garamond" w:hAnsi="Garamond" w:cs="Arial"/>
          <w:color w:val="222222"/>
          <w:sz w:val="24"/>
          <w:szCs w:val="24"/>
          <w:shd w:val="clear" w:color="auto" w:fill="FFFFFF"/>
        </w:rPr>
        <w:t>egory was divided subsequentl</w:t>
      </w:r>
      <w:r w:rsidR="00A31F98" w:rsidRPr="0025130A">
        <w:rPr>
          <w:rFonts w:ascii="Garamond" w:hAnsi="Garamond" w:cs="Arial"/>
          <w:color w:val="222222"/>
          <w:sz w:val="24"/>
          <w:szCs w:val="24"/>
          <w:shd w:val="clear" w:color="auto" w:fill="FFFFFF"/>
        </w:rPr>
        <w:t>y</w:t>
      </w:r>
      <w:r w:rsidR="00D51C1F" w:rsidRPr="0025130A">
        <w:rPr>
          <w:rFonts w:ascii="Garamond" w:hAnsi="Garamond" w:cs="Arial"/>
          <w:color w:val="222222"/>
          <w:sz w:val="24"/>
          <w:szCs w:val="24"/>
          <w:shd w:val="clear" w:color="auto" w:fill="FFFFFF"/>
        </w:rPr>
        <w:t xml:space="preserve"> into R</w:t>
      </w:r>
      <w:r w:rsidR="00D51C1F" w:rsidRPr="0025130A">
        <w:rPr>
          <w:rFonts w:ascii="Garamond" w:hAnsi="Garamond" w:cs="Arial"/>
          <w:color w:val="222222"/>
          <w:sz w:val="24"/>
          <w:szCs w:val="24"/>
          <w:shd w:val="clear" w:color="auto" w:fill="FFFFFF"/>
          <w:vertAlign w:val="subscript"/>
        </w:rPr>
        <w:t xml:space="preserve">N </w:t>
      </w:r>
      <w:r w:rsidR="00D51C1F" w:rsidRPr="0025130A">
        <w:rPr>
          <w:rFonts w:ascii="Garamond" w:hAnsi="Garamond" w:cs="Arial"/>
          <w:color w:val="222222"/>
          <w:sz w:val="24"/>
          <w:szCs w:val="24"/>
          <w:shd w:val="clear" w:color="auto" w:fill="FFFFFF"/>
        </w:rPr>
        <w:lastRenderedPageBreak/>
        <w:t>and R</w:t>
      </w:r>
      <w:r w:rsidR="00D51C1F" w:rsidRPr="0025130A">
        <w:rPr>
          <w:rFonts w:ascii="Garamond" w:hAnsi="Garamond" w:cs="Arial"/>
          <w:color w:val="222222"/>
          <w:sz w:val="24"/>
          <w:szCs w:val="24"/>
          <w:shd w:val="clear" w:color="auto" w:fill="FFFFFF"/>
          <w:vertAlign w:val="subscript"/>
        </w:rPr>
        <w:t xml:space="preserve">P; </w:t>
      </w:r>
      <w:r w:rsidR="00D51C1F" w:rsidRPr="0025130A">
        <w:rPr>
          <w:rFonts w:ascii="Garamond" w:hAnsi="Garamond" w:cs="Arial"/>
          <w:color w:val="222222"/>
          <w:sz w:val="24"/>
          <w:szCs w:val="24"/>
          <w:shd w:val="clear" w:color="auto" w:fill="FFFFFF"/>
        </w:rPr>
        <w:t>these articles included apprehensive (negative) and positive views of individuals representing opposing sides of the argument</w:t>
      </w:r>
      <w:r w:rsidR="00355DBD" w:rsidRPr="0025130A">
        <w:rPr>
          <w:rFonts w:ascii="Garamond" w:hAnsi="Garamond" w:cs="Arial"/>
          <w:color w:val="222222"/>
          <w:sz w:val="24"/>
          <w:szCs w:val="24"/>
          <w:shd w:val="clear" w:color="auto" w:fill="FFFFFF"/>
        </w:rPr>
        <w:t xml:space="preserve"> including environmentalists on one side, and state and industry officials on the other side. Governor Pat Quinn was identified in most of the articles as favoring the proposed regulations and indicated that he would sign it into law</w:t>
      </w:r>
      <w:r w:rsidR="00355DBD" w:rsidRPr="0025130A">
        <w:rPr>
          <w:rFonts w:ascii="Garamond" w:hAnsi="Garamond" w:cs="Arial"/>
          <w:b/>
          <w:color w:val="222222"/>
          <w:sz w:val="24"/>
          <w:szCs w:val="24"/>
          <w:shd w:val="clear" w:color="auto" w:fill="FFFFFF"/>
        </w:rPr>
        <w:t xml:space="preserve"> </w:t>
      </w:r>
      <w:r w:rsidR="00355DBD" w:rsidRPr="0025130A">
        <w:rPr>
          <w:rFonts w:ascii="Garamond" w:hAnsi="Garamond" w:cs="Arial"/>
          <w:i/>
          <w:color w:val="222222"/>
          <w:sz w:val="24"/>
          <w:szCs w:val="24"/>
          <w:shd w:val="clear" w:color="auto" w:fill="FFFFFF"/>
        </w:rPr>
        <w:t>(</w:t>
      </w:r>
      <w:r w:rsidR="0025130A" w:rsidRPr="0025130A">
        <w:rPr>
          <w:rFonts w:ascii="Garamond" w:hAnsi="Garamond" w:cs="Arial"/>
          <w:i/>
          <w:color w:val="222222"/>
          <w:sz w:val="24"/>
          <w:szCs w:val="24"/>
          <w:shd w:val="clear" w:color="auto" w:fill="FFFFFF"/>
        </w:rPr>
        <w:t>Chicago Tribune</w:t>
      </w:r>
      <w:r w:rsidR="00A31BF6">
        <w:rPr>
          <w:rFonts w:ascii="Garamond" w:hAnsi="Garamond" w:cs="Arial"/>
          <w:i/>
          <w:color w:val="222222"/>
          <w:sz w:val="24"/>
          <w:szCs w:val="24"/>
          <w:shd w:val="clear" w:color="auto" w:fill="FFFFFF"/>
        </w:rPr>
        <w:t>, 22 May 2013</w:t>
      </w:r>
      <w:r w:rsidR="00355DBD" w:rsidRPr="0025130A">
        <w:rPr>
          <w:rFonts w:ascii="Garamond" w:hAnsi="Garamond" w:cs="Arial"/>
          <w:i/>
          <w:color w:val="222222"/>
          <w:sz w:val="24"/>
          <w:szCs w:val="24"/>
          <w:shd w:val="clear" w:color="auto" w:fill="FFFFFF"/>
        </w:rPr>
        <w:t>).</w:t>
      </w:r>
      <w:r w:rsidR="00AB7A2F" w:rsidRPr="0025130A">
        <w:rPr>
          <w:rFonts w:ascii="Garamond" w:hAnsi="Garamond" w:cs="Arial"/>
          <w:b/>
          <w:color w:val="222222"/>
          <w:sz w:val="24"/>
          <w:szCs w:val="24"/>
          <w:shd w:val="clear" w:color="auto" w:fill="FFFFFF"/>
        </w:rPr>
        <w:t xml:space="preserve"> </w:t>
      </w:r>
      <w:r w:rsidR="00AB7A2F" w:rsidRPr="0025130A">
        <w:rPr>
          <w:rFonts w:ascii="Garamond" w:hAnsi="Garamond" w:cs="Arial"/>
          <w:color w:val="222222"/>
          <w:sz w:val="24"/>
          <w:szCs w:val="24"/>
          <w:shd w:val="clear" w:color="auto" w:fill="FFFFFF"/>
        </w:rPr>
        <w:t>Regulatory framed stories also included a balance of both negative and positive comments by individuals. Thus, these stories were neutral and denoted by ‘R’.</w:t>
      </w:r>
      <w:r w:rsidR="0025130A">
        <w:rPr>
          <w:rFonts w:ascii="Garamond" w:hAnsi="Garamond" w:cs="Arial"/>
          <w:color w:val="222222"/>
          <w:sz w:val="24"/>
          <w:szCs w:val="24"/>
          <w:shd w:val="clear" w:color="auto" w:fill="FFFFFF"/>
        </w:rPr>
        <w:t xml:space="preserve"> </w:t>
      </w:r>
    </w:p>
    <w:p w:rsidR="0025130A" w:rsidRDefault="0025130A" w:rsidP="0025130A">
      <w:pPr>
        <w:spacing w:line="480" w:lineRule="auto"/>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 xml:space="preserve">                    </w:t>
      </w:r>
      <w:r w:rsidR="008F3055" w:rsidRPr="0025130A">
        <w:rPr>
          <w:rFonts w:ascii="Garamond" w:hAnsi="Garamond" w:cs="Arial"/>
          <w:color w:val="222222"/>
          <w:sz w:val="24"/>
          <w:szCs w:val="24"/>
          <w:shd w:val="clear" w:color="auto" w:fill="FFFFFF"/>
        </w:rPr>
        <w:t>Of the 32</w:t>
      </w:r>
      <w:r w:rsidR="00AB7A2F" w:rsidRPr="0025130A">
        <w:rPr>
          <w:rFonts w:ascii="Garamond" w:hAnsi="Garamond" w:cs="Arial"/>
          <w:color w:val="222222"/>
          <w:sz w:val="24"/>
          <w:szCs w:val="24"/>
          <w:shd w:val="clear" w:color="auto" w:fill="FFFFFF"/>
        </w:rPr>
        <w:t xml:space="preserve"> regulatory-framed articles, 17</w:t>
      </w:r>
      <w:r w:rsidR="009C34D8" w:rsidRPr="0025130A">
        <w:rPr>
          <w:rFonts w:ascii="Garamond" w:hAnsi="Garamond" w:cs="Arial"/>
          <w:color w:val="222222"/>
          <w:sz w:val="24"/>
          <w:szCs w:val="24"/>
          <w:shd w:val="clear" w:color="auto" w:fill="FFFFFF"/>
        </w:rPr>
        <w:t xml:space="preserve"> of them were neutral (R). That is, positive attitude and concerns were equally represented in these articles</w:t>
      </w:r>
      <w:r w:rsidR="00AF46B4" w:rsidRPr="0025130A">
        <w:rPr>
          <w:rFonts w:ascii="Garamond" w:hAnsi="Garamond" w:cs="Arial"/>
          <w:color w:val="222222"/>
          <w:sz w:val="24"/>
          <w:szCs w:val="24"/>
          <w:shd w:val="clear" w:color="auto" w:fill="FFFFFF"/>
        </w:rPr>
        <w:t xml:space="preserve"> or were reports of the ‘current state’ of the proposed regulation</w:t>
      </w:r>
      <w:r w:rsidR="009C34D8" w:rsidRPr="0025130A">
        <w:rPr>
          <w:rFonts w:ascii="Garamond" w:hAnsi="Garamond" w:cs="Arial"/>
          <w:color w:val="222222"/>
          <w:sz w:val="24"/>
          <w:szCs w:val="24"/>
          <w:shd w:val="clear" w:color="auto" w:fill="FFFFFF"/>
        </w:rPr>
        <w:t>. O</w:t>
      </w:r>
      <w:r w:rsidR="00A31F98" w:rsidRPr="0025130A">
        <w:rPr>
          <w:rFonts w:ascii="Garamond" w:hAnsi="Garamond" w:cs="Arial"/>
          <w:color w:val="222222"/>
          <w:sz w:val="24"/>
          <w:szCs w:val="24"/>
          <w:shd w:val="clear" w:color="auto" w:fill="FFFFFF"/>
        </w:rPr>
        <w:t>nly 1</w:t>
      </w:r>
      <w:r w:rsidR="00AB7A2F" w:rsidRPr="0025130A">
        <w:rPr>
          <w:rFonts w:ascii="Garamond" w:hAnsi="Garamond" w:cs="Arial"/>
          <w:color w:val="222222"/>
          <w:sz w:val="24"/>
          <w:szCs w:val="24"/>
          <w:shd w:val="clear" w:color="auto" w:fill="FFFFFF"/>
        </w:rPr>
        <w:t xml:space="preserve"> article was heavy with good feelings</w:t>
      </w:r>
      <w:r>
        <w:rPr>
          <w:rFonts w:ascii="Garamond" w:hAnsi="Garamond" w:cs="Arial"/>
          <w:color w:val="222222"/>
          <w:sz w:val="24"/>
          <w:szCs w:val="24"/>
          <w:shd w:val="clear" w:color="auto" w:fill="FFFFFF"/>
        </w:rPr>
        <w:t xml:space="preserve"> (R</w:t>
      </w:r>
      <w:r>
        <w:rPr>
          <w:rFonts w:ascii="Garamond" w:hAnsi="Garamond" w:cs="Arial"/>
          <w:color w:val="222222"/>
          <w:sz w:val="24"/>
          <w:szCs w:val="24"/>
          <w:shd w:val="clear" w:color="auto" w:fill="FFFFFF"/>
          <w:vertAlign w:val="subscript"/>
        </w:rPr>
        <w:t>P</w:t>
      </w:r>
      <w:r>
        <w:rPr>
          <w:rFonts w:ascii="Garamond" w:hAnsi="Garamond" w:cs="Arial"/>
          <w:color w:val="222222"/>
          <w:sz w:val="24"/>
          <w:szCs w:val="24"/>
          <w:shd w:val="clear" w:color="auto" w:fill="FFFFFF"/>
        </w:rPr>
        <w:t>)</w:t>
      </w:r>
      <w:r w:rsidR="00AB7A2F" w:rsidRPr="0025130A">
        <w:rPr>
          <w:rFonts w:ascii="Garamond" w:hAnsi="Garamond" w:cs="Arial"/>
          <w:color w:val="222222"/>
          <w:sz w:val="24"/>
          <w:szCs w:val="24"/>
          <w:shd w:val="clear" w:color="auto" w:fill="FFFFFF"/>
        </w:rPr>
        <w:t xml:space="preserve"> </w:t>
      </w:r>
      <w:r>
        <w:rPr>
          <w:rFonts w:ascii="Garamond" w:hAnsi="Garamond" w:cs="Arial"/>
          <w:color w:val="222222"/>
          <w:sz w:val="24"/>
          <w:szCs w:val="24"/>
          <w:shd w:val="clear" w:color="auto" w:fill="FFFFFF"/>
        </w:rPr>
        <w:t xml:space="preserve">about the </w:t>
      </w:r>
      <w:r w:rsidR="00A04701" w:rsidRPr="0025130A">
        <w:rPr>
          <w:rFonts w:ascii="Garamond" w:hAnsi="Garamond" w:cs="Arial"/>
          <w:color w:val="222222"/>
          <w:sz w:val="24"/>
          <w:szCs w:val="24"/>
          <w:shd w:val="clear" w:color="auto" w:fill="FFFFFF"/>
        </w:rPr>
        <w:t>proposed f</w:t>
      </w:r>
      <w:r w:rsidR="00AB7A2F" w:rsidRPr="0025130A">
        <w:rPr>
          <w:rFonts w:ascii="Garamond" w:hAnsi="Garamond" w:cs="Arial"/>
          <w:color w:val="222222"/>
          <w:sz w:val="24"/>
          <w:szCs w:val="24"/>
          <w:shd w:val="clear" w:color="auto" w:fill="FFFFFF"/>
        </w:rPr>
        <w:t>racking regulation.</w:t>
      </w:r>
      <w:r w:rsidR="00E32AB0" w:rsidRPr="0025130A">
        <w:rPr>
          <w:rFonts w:ascii="Garamond" w:hAnsi="Garamond" w:cs="Arial"/>
          <w:color w:val="222222"/>
          <w:sz w:val="24"/>
          <w:szCs w:val="24"/>
          <w:shd w:val="clear" w:color="auto" w:fill="FFFFFF"/>
        </w:rPr>
        <w:t xml:space="preserve"> Rep. John Bradley, D-Marion specifically stated that the fracking statute, drafted by Illinois Lawmakers was precise and thorough so much so that it would reduce the need for additional regulations to fill in gaps in the statute.</w:t>
      </w:r>
      <w:r w:rsidR="00AB7A2F" w:rsidRPr="0025130A">
        <w:rPr>
          <w:rFonts w:ascii="Garamond" w:hAnsi="Garamond" w:cs="Arial"/>
          <w:color w:val="222222"/>
          <w:sz w:val="24"/>
          <w:szCs w:val="24"/>
          <w:shd w:val="clear" w:color="auto" w:fill="FFFFFF"/>
        </w:rPr>
        <w:t xml:space="preserve"> It is</w:t>
      </w:r>
      <w:r w:rsidR="00A04701" w:rsidRPr="0025130A">
        <w:rPr>
          <w:rFonts w:ascii="Garamond" w:hAnsi="Garamond" w:cs="Arial"/>
          <w:color w:val="222222"/>
          <w:sz w:val="24"/>
          <w:szCs w:val="24"/>
          <w:shd w:val="clear" w:color="auto" w:fill="FFFFFF"/>
        </w:rPr>
        <w:t xml:space="preserve"> </w:t>
      </w:r>
      <w:r w:rsidR="00AB7A2F" w:rsidRPr="0025130A">
        <w:rPr>
          <w:rFonts w:ascii="Garamond" w:hAnsi="Garamond" w:cs="Arial"/>
          <w:color w:val="222222"/>
          <w:sz w:val="24"/>
          <w:szCs w:val="24"/>
          <w:shd w:val="clear" w:color="auto" w:fill="FFFFFF"/>
        </w:rPr>
        <w:t xml:space="preserve">however important to note that while most of the articles </w:t>
      </w:r>
      <w:r w:rsidR="00A31F98" w:rsidRPr="0025130A">
        <w:rPr>
          <w:rFonts w:ascii="Garamond" w:hAnsi="Garamond" w:cs="Arial"/>
          <w:color w:val="222222"/>
          <w:sz w:val="24"/>
          <w:szCs w:val="24"/>
          <w:shd w:val="clear" w:color="auto" w:fill="FFFFFF"/>
        </w:rPr>
        <w:t>dealt</w:t>
      </w:r>
      <w:r w:rsidR="00A04701" w:rsidRPr="0025130A">
        <w:rPr>
          <w:rFonts w:ascii="Garamond" w:hAnsi="Garamond" w:cs="Arial"/>
          <w:color w:val="222222"/>
          <w:sz w:val="24"/>
          <w:szCs w:val="24"/>
          <w:shd w:val="clear" w:color="auto" w:fill="FFFFFF"/>
        </w:rPr>
        <w:t xml:space="preserve"> </w:t>
      </w:r>
      <w:r w:rsidR="00A31F98" w:rsidRPr="0025130A">
        <w:rPr>
          <w:rFonts w:ascii="Garamond" w:hAnsi="Garamond" w:cs="Arial"/>
          <w:color w:val="222222"/>
          <w:sz w:val="24"/>
          <w:szCs w:val="24"/>
          <w:shd w:val="clear" w:color="auto" w:fill="FFFFFF"/>
        </w:rPr>
        <w:t>with</w:t>
      </w:r>
      <w:r w:rsidR="00A04701" w:rsidRPr="0025130A">
        <w:rPr>
          <w:rFonts w:ascii="Garamond" w:hAnsi="Garamond" w:cs="Arial"/>
          <w:color w:val="222222"/>
          <w:sz w:val="24"/>
          <w:szCs w:val="24"/>
          <w:shd w:val="clear" w:color="auto" w:fill="FFFFFF"/>
        </w:rPr>
        <w:t xml:space="preserve"> state regulations, none of these newspapers mentioned the name of the particular bill or legislation or rulemaking statutes that they were referring to. </w:t>
      </w:r>
      <w:r w:rsidR="00B53592" w:rsidRPr="0025130A">
        <w:rPr>
          <w:rFonts w:ascii="Garamond" w:hAnsi="Garamond" w:cs="Arial"/>
          <w:color w:val="222222"/>
          <w:sz w:val="24"/>
          <w:szCs w:val="24"/>
          <w:shd w:val="clear" w:color="auto" w:fill="FFFFFF"/>
        </w:rPr>
        <w:t>On November 6 2014, it was reported in the Chicago tribune that fracking regulations in Illinois have been approved. I followed up on the reporter, Julie Werner via email inquiring what particular</w:t>
      </w:r>
      <w:r w:rsidR="000E515E" w:rsidRPr="0025130A">
        <w:rPr>
          <w:rFonts w:ascii="Garamond" w:hAnsi="Garamond" w:cs="Arial"/>
          <w:color w:val="222222"/>
          <w:sz w:val="24"/>
          <w:szCs w:val="24"/>
          <w:shd w:val="clear" w:color="auto" w:fill="FFFFFF"/>
        </w:rPr>
        <w:t xml:space="preserve"> bill</w:t>
      </w:r>
      <w:r w:rsidR="00B53592" w:rsidRPr="0025130A">
        <w:rPr>
          <w:rFonts w:ascii="Garamond" w:hAnsi="Garamond" w:cs="Arial"/>
          <w:color w:val="222222"/>
          <w:sz w:val="24"/>
          <w:szCs w:val="24"/>
          <w:shd w:val="clear" w:color="auto" w:fill="FFFFFF"/>
        </w:rPr>
        <w:t xml:space="preserve"> had been approved. She</w:t>
      </w:r>
      <w:r w:rsidR="000E515E" w:rsidRPr="0025130A">
        <w:rPr>
          <w:rFonts w:ascii="Garamond" w:hAnsi="Garamond" w:cs="Arial"/>
          <w:color w:val="222222"/>
          <w:sz w:val="24"/>
          <w:szCs w:val="24"/>
          <w:shd w:val="clear" w:color="auto" w:fill="FFFFFF"/>
        </w:rPr>
        <w:t xml:space="preserve"> however</w:t>
      </w:r>
      <w:r w:rsidR="00B53592" w:rsidRPr="0025130A">
        <w:rPr>
          <w:rFonts w:ascii="Garamond" w:hAnsi="Garamond" w:cs="Arial"/>
          <w:color w:val="222222"/>
          <w:sz w:val="24"/>
          <w:szCs w:val="24"/>
          <w:shd w:val="clear" w:color="auto" w:fill="FFFFFF"/>
        </w:rPr>
        <w:t xml:space="preserve"> replied that </w:t>
      </w:r>
      <w:r w:rsidR="005D7693" w:rsidRPr="0025130A">
        <w:rPr>
          <w:rFonts w:ascii="Garamond" w:hAnsi="Garamond" w:cs="Arial"/>
          <w:color w:val="222222"/>
          <w:sz w:val="24"/>
          <w:szCs w:val="24"/>
          <w:shd w:val="clear" w:color="auto" w:fill="FFFFFF"/>
        </w:rPr>
        <w:t xml:space="preserve">it is actually a rulemaking </w:t>
      </w:r>
      <w:r w:rsidR="000E515E" w:rsidRPr="0025130A">
        <w:rPr>
          <w:rFonts w:ascii="Garamond" w:hAnsi="Garamond" w:cs="Arial"/>
          <w:color w:val="222222"/>
          <w:sz w:val="24"/>
          <w:szCs w:val="24"/>
          <w:shd w:val="clear" w:color="auto" w:fill="FFFFFF"/>
        </w:rPr>
        <w:t>that specifies the requirements that drilling companies are supposed to comply. The requirement</w:t>
      </w:r>
      <w:r w:rsidR="00A31F98" w:rsidRPr="0025130A">
        <w:rPr>
          <w:rFonts w:ascii="Garamond" w:hAnsi="Garamond" w:cs="Arial"/>
          <w:color w:val="222222"/>
          <w:sz w:val="24"/>
          <w:szCs w:val="24"/>
          <w:shd w:val="clear" w:color="auto" w:fill="FFFFFF"/>
        </w:rPr>
        <w:t>s</w:t>
      </w:r>
      <w:r w:rsidR="000E515E" w:rsidRPr="0025130A">
        <w:rPr>
          <w:rFonts w:ascii="Garamond" w:hAnsi="Garamond" w:cs="Arial"/>
          <w:color w:val="222222"/>
          <w:sz w:val="24"/>
          <w:szCs w:val="24"/>
          <w:shd w:val="clear" w:color="auto" w:fill="FFFFFF"/>
        </w:rPr>
        <w:t xml:space="preserve"> would include</w:t>
      </w:r>
      <w:r w:rsidR="00A31F98" w:rsidRPr="0025130A">
        <w:rPr>
          <w:rFonts w:ascii="Garamond" w:hAnsi="Garamond" w:cs="Arial"/>
          <w:color w:val="222222"/>
          <w:sz w:val="24"/>
          <w:szCs w:val="24"/>
          <w:shd w:val="clear" w:color="auto" w:fill="FFFFFF"/>
        </w:rPr>
        <w:t>, among other things,</w:t>
      </w:r>
      <w:r w:rsidR="000E515E" w:rsidRPr="0025130A">
        <w:rPr>
          <w:rFonts w:ascii="Garamond" w:hAnsi="Garamond" w:cs="Arial"/>
          <w:color w:val="222222"/>
          <w:sz w:val="24"/>
          <w:szCs w:val="24"/>
          <w:shd w:val="clear" w:color="auto" w:fill="FFFFFF"/>
        </w:rPr>
        <w:t xml:space="preserve"> companies disclosing chemicals used in </w:t>
      </w:r>
      <w:r w:rsidR="00A31F98" w:rsidRPr="0025130A">
        <w:rPr>
          <w:rFonts w:ascii="Garamond" w:hAnsi="Garamond" w:cs="Arial"/>
          <w:color w:val="222222"/>
          <w:sz w:val="24"/>
          <w:szCs w:val="24"/>
          <w:shd w:val="clear" w:color="auto" w:fill="FFFFFF"/>
        </w:rPr>
        <w:t>t</w:t>
      </w:r>
      <w:r w:rsidR="000E515E" w:rsidRPr="0025130A">
        <w:rPr>
          <w:rFonts w:ascii="Garamond" w:hAnsi="Garamond" w:cs="Arial"/>
          <w:color w:val="222222"/>
          <w:sz w:val="24"/>
          <w:szCs w:val="24"/>
          <w:shd w:val="clear" w:color="auto" w:fill="FFFFFF"/>
        </w:rPr>
        <w:t xml:space="preserve">he drilling, waste containment, well safety. Thus the arguments </w:t>
      </w:r>
      <w:r w:rsidR="00A31F98" w:rsidRPr="0025130A">
        <w:rPr>
          <w:rFonts w:ascii="Garamond" w:hAnsi="Garamond" w:cs="Arial"/>
          <w:color w:val="222222"/>
          <w:sz w:val="24"/>
          <w:szCs w:val="24"/>
          <w:shd w:val="clear" w:color="auto" w:fill="FFFFFF"/>
        </w:rPr>
        <w:t>about the regulations discussed in the analyzed articles were related to these specifications and others. Obviously there were opposing views as to what should constitute the regulatio</w:t>
      </w:r>
      <w:r>
        <w:rPr>
          <w:rFonts w:ascii="Garamond" w:hAnsi="Garamond" w:cs="Arial"/>
          <w:color w:val="222222"/>
          <w:sz w:val="24"/>
          <w:szCs w:val="24"/>
          <w:shd w:val="clear" w:color="auto" w:fill="FFFFFF"/>
        </w:rPr>
        <w:t>n.</w:t>
      </w:r>
    </w:p>
    <w:p w:rsidR="0025130A" w:rsidRDefault="0025130A" w:rsidP="0025130A">
      <w:pPr>
        <w:spacing w:line="480" w:lineRule="auto"/>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 xml:space="preserve">                 </w:t>
      </w:r>
      <w:r w:rsidR="00A31F98" w:rsidRPr="0025130A">
        <w:rPr>
          <w:rFonts w:ascii="Garamond" w:hAnsi="Garamond" w:cs="Arial"/>
          <w:color w:val="222222"/>
          <w:sz w:val="24"/>
          <w:szCs w:val="24"/>
          <w:shd w:val="clear" w:color="auto" w:fill="FFFFFF"/>
        </w:rPr>
        <w:t xml:space="preserve"> </w:t>
      </w:r>
      <w:r w:rsidR="00FC2EAA" w:rsidRPr="0025130A">
        <w:rPr>
          <w:rFonts w:ascii="Garamond" w:hAnsi="Garamond" w:cs="Arial"/>
          <w:color w:val="222222"/>
          <w:sz w:val="24"/>
          <w:szCs w:val="24"/>
          <w:shd w:val="clear" w:color="auto" w:fill="FFFFFF"/>
        </w:rPr>
        <w:t xml:space="preserve">The remaining 14 articles in the regulatory-framed category entailed negative concerns about the proposed regulations. Some of the concerns included low taxes to be paid by the industry </w:t>
      </w:r>
      <w:r w:rsidR="00FC2EAA" w:rsidRPr="0025130A">
        <w:rPr>
          <w:rFonts w:ascii="Garamond" w:hAnsi="Garamond" w:cs="Arial"/>
          <w:color w:val="222222"/>
          <w:sz w:val="24"/>
          <w:szCs w:val="24"/>
          <w:shd w:val="clear" w:color="auto" w:fill="FFFFFF"/>
        </w:rPr>
        <w:lastRenderedPageBreak/>
        <w:t xml:space="preserve">and the fear that taxes would not be paid until after a year of fracking by these companies. Two major opponents of the regulations mentioned in the articles regardless of the type of frame were the Sierra Club and </w:t>
      </w:r>
      <w:r w:rsidR="008E72FB" w:rsidRPr="0025130A">
        <w:rPr>
          <w:rFonts w:ascii="Garamond" w:hAnsi="Garamond" w:cs="Arial"/>
          <w:color w:val="222222"/>
          <w:sz w:val="24"/>
          <w:szCs w:val="24"/>
          <w:shd w:val="clear" w:color="auto" w:fill="FFFFFF"/>
        </w:rPr>
        <w:t xml:space="preserve">Southern Illinois </w:t>
      </w:r>
      <w:proofErr w:type="gramStart"/>
      <w:r w:rsidR="008E72FB" w:rsidRPr="0025130A">
        <w:rPr>
          <w:rFonts w:ascii="Garamond" w:hAnsi="Garamond" w:cs="Arial"/>
          <w:color w:val="222222"/>
          <w:sz w:val="24"/>
          <w:szCs w:val="24"/>
          <w:shd w:val="clear" w:color="auto" w:fill="FFFFFF"/>
        </w:rPr>
        <w:t>Against</w:t>
      </w:r>
      <w:proofErr w:type="gramEnd"/>
      <w:r w:rsidR="008E72FB" w:rsidRPr="0025130A">
        <w:rPr>
          <w:rFonts w:ascii="Garamond" w:hAnsi="Garamond" w:cs="Arial"/>
          <w:color w:val="222222"/>
          <w:sz w:val="24"/>
          <w:szCs w:val="24"/>
          <w:shd w:val="clear" w:color="auto" w:fill="FFFFFF"/>
        </w:rPr>
        <w:t xml:space="preserve"> Fracking Our Environment (SAFE). The Sierra Club, together with Illinois Environmental Council, however at a later point agreed to these regulations amidst protest by some other environmentalists. On the other hand, industry officials protested later changes in the proposed regulations that required that they test</w:t>
      </w:r>
      <w:r w:rsidR="00E32AB0" w:rsidRPr="0025130A">
        <w:rPr>
          <w:rFonts w:ascii="Garamond" w:hAnsi="Garamond" w:cs="Arial"/>
          <w:color w:val="222222"/>
          <w:sz w:val="24"/>
          <w:szCs w:val="24"/>
          <w:shd w:val="clear" w:color="auto" w:fill="FFFFFF"/>
        </w:rPr>
        <w:t xml:space="preserve"> well water before and after drilling. Complaints were also expressed concerning the prolonged length of time that the Illinois Department of Natural Resources was taking to approve the regulations.</w:t>
      </w:r>
    </w:p>
    <w:p w:rsidR="0025130A" w:rsidRDefault="0025130A" w:rsidP="0025130A">
      <w:pPr>
        <w:spacing w:line="480" w:lineRule="auto"/>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 xml:space="preserve">                 </w:t>
      </w:r>
      <w:r w:rsidR="001B4231" w:rsidRPr="0025130A">
        <w:rPr>
          <w:rFonts w:ascii="Garamond" w:hAnsi="Garamond" w:cs="Arial"/>
          <w:color w:val="222222"/>
          <w:sz w:val="24"/>
          <w:szCs w:val="24"/>
          <w:shd w:val="clear" w:color="auto" w:fill="FFFFFF"/>
        </w:rPr>
        <w:t>Negative</w:t>
      </w:r>
      <w:r w:rsidR="00DC4B2E" w:rsidRPr="0025130A">
        <w:rPr>
          <w:rFonts w:ascii="Garamond" w:hAnsi="Garamond" w:cs="Arial"/>
          <w:color w:val="222222"/>
          <w:sz w:val="24"/>
          <w:szCs w:val="24"/>
          <w:shd w:val="clear" w:color="auto" w:fill="FFFFFF"/>
        </w:rPr>
        <w:t xml:space="preserve"> frames (N) </w:t>
      </w:r>
      <w:r w:rsidR="001B4231" w:rsidRPr="0025130A">
        <w:rPr>
          <w:rFonts w:ascii="Garamond" w:hAnsi="Garamond" w:cs="Arial"/>
          <w:color w:val="222222"/>
          <w:sz w:val="24"/>
          <w:szCs w:val="24"/>
          <w:shd w:val="clear" w:color="auto" w:fill="FFFFFF"/>
        </w:rPr>
        <w:t>of fracking entailed stories that were critical of fracking</w:t>
      </w:r>
      <w:r w:rsidR="00E2409D" w:rsidRPr="0025130A">
        <w:rPr>
          <w:rFonts w:ascii="Garamond" w:hAnsi="Garamond" w:cs="Arial"/>
          <w:color w:val="222222"/>
          <w:sz w:val="24"/>
          <w:szCs w:val="24"/>
          <w:shd w:val="clear" w:color="auto" w:fill="FFFFFF"/>
        </w:rPr>
        <w:t xml:space="preserve">. </w:t>
      </w:r>
      <w:r w:rsidR="005F04B5">
        <w:rPr>
          <w:rFonts w:ascii="Garamond" w:hAnsi="Garamond" w:cs="Arial"/>
          <w:color w:val="222222"/>
          <w:sz w:val="24"/>
          <w:szCs w:val="24"/>
          <w:shd w:val="clear" w:color="auto" w:fill="FFFFFF"/>
        </w:rPr>
        <w:t>10 out of the total of 52</w:t>
      </w:r>
      <w:r w:rsidR="00DC4B2E" w:rsidRPr="0025130A">
        <w:rPr>
          <w:rFonts w:ascii="Garamond" w:hAnsi="Garamond" w:cs="Arial"/>
          <w:color w:val="222222"/>
          <w:sz w:val="24"/>
          <w:szCs w:val="24"/>
          <w:shd w:val="clear" w:color="auto" w:fill="FFFFFF"/>
        </w:rPr>
        <w:t xml:space="preserve"> articles contained such stories. </w:t>
      </w:r>
      <w:r w:rsidR="00E2409D" w:rsidRPr="0025130A">
        <w:rPr>
          <w:rFonts w:ascii="Garamond" w:hAnsi="Garamond" w:cs="Arial"/>
          <w:color w:val="222222"/>
          <w:sz w:val="24"/>
          <w:szCs w:val="24"/>
          <w:shd w:val="clear" w:color="auto" w:fill="FFFFFF"/>
        </w:rPr>
        <w:t>This should not be confused with resentment against fracking regulation. The major concern expressed in the majority of the articles across all newspapers had to do wi</w:t>
      </w:r>
      <w:r w:rsidR="00634036" w:rsidRPr="0025130A">
        <w:rPr>
          <w:rFonts w:ascii="Garamond" w:hAnsi="Garamond" w:cs="Arial"/>
          <w:color w:val="222222"/>
          <w:sz w:val="24"/>
          <w:szCs w:val="24"/>
          <w:shd w:val="clear" w:color="auto" w:fill="FFFFFF"/>
        </w:rPr>
        <w:t>th possible water contamination. There was the fear that leftover water held in wells could seep into groundwater thereby rendering it unsafe to drink.</w:t>
      </w:r>
      <w:r w:rsidR="00DC4B2E" w:rsidRPr="0025130A">
        <w:rPr>
          <w:rFonts w:ascii="Garamond" w:hAnsi="Garamond" w:cs="Arial"/>
          <w:color w:val="222222"/>
          <w:sz w:val="24"/>
          <w:szCs w:val="24"/>
          <w:shd w:val="clear" w:color="auto" w:fill="FFFFFF"/>
        </w:rPr>
        <w:t xml:space="preserve"> </w:t>
      </w:r>
      <w:r w:rsidR="00DC4B2E" w:rsidRPr="0025130A">
        <w:rPr>
          <w:rFonts w:ascii="Garamond" w:hAnsi="Garamond" w:cs="Arial"/>
          <w:i/>
          <w:color w:val="222222"/>
          <w:sz w:val="24"/>
          <w:szCs w:val="24"/>
          <w:shd w:val="clear" w:color="auto" w:fill="FFFFFF"/>
        </w:rPr>
        <w:t>Chicago tribune</w:t>
      </w:r>
      <w:r w:rsidR="00DC4B2E" w:rsidRPr="0025130A">
        <w:rPr>
          <w:rFonts w:ascii="Garamond" w:hAnsi="Garamond" w:cs="Arial"/>
          <w:color w:val="222222"/>
          <w:sz w:val="24"/>
          <w:szCs w:val="24"/>
          <w:shd w:val="clear" w:color="auto" w:fill="FFFFFF"/>
        </w:rPr>
        <w:t xml:space="preserve"> reported one research that studied water samples collected at fracking sites that contained chemicals that have been linked to infertility, birth defects and cancer (Chicago Tribune, 17 Dec. 2013). Other </w:t>
      </w:r>
      <w:r w:rsidR="007661CA" w:rsidRPr="0025130A">
        <w:rPr>
          <w:rFonts w:ascii="Garamond" w:hAnsi="Garamond" w:cs="Arial"/>
          <w:color w:val="222222"/>
          <w:sz w:val="24"/>
          <w:szCs w:val="24"/>
          <w:shd w:val="clear" w:color="auto" w:fill="FFFFFF"/>
        </w:rPr>
        <w:t xml:space="preserve">associated </w:t>
      </w:r>
      <w:r w:rsidR="00DC4B2E" w:rsidRPr="0025130A">
        <w:rPr>
          <w:rFonts w:ascii="Garamond" w:hAnsi="Garamond" w:cs="Arial"/>
          <w:color w:val="222222"/>
          <w:sz w:val="24"/>
          <w:szCs w:val="24"/>
          <w:shd w:val="clear" w:color="auto" w:fill="FFFFFF"/>
        </w:rPr>
        <w:t xml:space="preserve">adverse effects </w:t>
      </w:r>
      <w:r w:rsidR="007661CA" w:rsidRPr="0025130A">
        <w:rPr>
          <w:rFonts w:ascii="Garamond" w:hAnsi="Garamond" w:cs="Arial"/>
          <w:color w:val="222222"/>
          <w:sz w:val="24"/>
          <w:szCs w:val="24"/>
          <w:shd w:val="clear" w:color="auto" w:fill="FFFFFF"/>
        </w:rPr>
        <w:t xml:space="preserve">of fracking that were </w:t>
      </w:r>
      <w:r w:rsidR="00DC4B2E" w:rsidRPr="0025130A">
        <w:rPr>
          <w:rFonts w:ascii="Garamond" w:hAnsi="Garamond" w:cs="Arial"/>
          <w:color w:val="222222"/>
          <w:sz w:val="24"/>
          <w:szCs w:val="24"/>
          <w:shd w:val="clear" w:color="auto" w:fill="FFFFFF"/>
        </w:rPr>
        <w:t>mentioned included</w:t>
      </w:r>
      <w:r w:rsidR="007661CA" w:rsidRPr="0025130A">
        <w:rPr>
          <w:rFonts w:ascii="Garamond" w:hAnsi="Garamond" w:cs="Arial"/>
          <w:color w:val="222222"/>
          <w:sz w:val="24"/>
          <w:szCs w:val="24"/>
          <w:shd w:val="clear" w:color="auto" w:fill="FFFFFF"/>
        </w:rPr>
        <w:t xml:space="preserve"> earthquakes and air pollution. One article also covered a study by a Duke University professor whose finding indicated that shale gas drilling within 1 kilometer of a home can decrease property values by an average of 16.7% if the house depends on wells and not municipal sources. Increased </w:t>
      </w:r>
      <w:r w:rsidR="00062FB9" w:rsidRPr="0025130A">
        <w:rPr>
          <w:rFonts w:ascii="Garamond" w:hAnsi="Garamond" w:cs="Arial"/>
          <w:color w:val="222222"/>
          <w:sz w:val="24"/>
          <w:szCs w:val="24"/>
          <w:shd w:val="clear" w:color="auto" w:fill="FFFFFF"/>
        </w:rPr>
        <w:t>crime and loss of beautiful landscape were</w:t>
      </w:r>
      <w:r w:rsidR="007661CA" w:rsidRPr="0025130A">
        <w:rPr>
          <w:rFonts w:ascii="Garamond" w:hAnsi="Garamond" w:cs="Arial"/>
          <w:color w:val="222222"/>
          <w:sz w:val="24"/>
          <w:szCs w:val="24"/>
          <w:shd w:val="clear" w:color="auto" w:fill="FFFFFF"/>
        </w:rPr>
        <w:t xml:space="preserve"> other fears reported in some of the article</w:t>
      </w:r>
      <w:r>
        <w:rPr>
          <w:rFonts w:ascii="Garamond" w:hAnsi="Garamond" w:cs="Arial"/>
          <w:color w:val="222222"/>
          <w:sz w:val="24"/>
          <w:szCs w:val="24"/>
          <w:shd w:val="clear" w:color="auto" w:fill="FFFFFF"/>
        </w:rPr>
        <w:t>.</w:t>
      </w:r>
    </w:p>
    <w:p w:rsidR="00852A8E" w:rsidRDefault="0025130A" w:rsidP="00852A8E">
      <w:pPr>
        <w:spacing w:line="480" w:lineRule="auto"/>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 xml:space="preserve">            </w:t>
      </w:r>
      <w:r w:rsidR="00062FB9" w:rsidRPr="0025130A">
        <w:rPr>
          <w:rFonts w:ascii="Garamond" w:hAnsi="Garamond" w:cs="Arial"/>
          <w:color w:val="222222"/>
          <w:sz w:val="24"/>
          <w:szCs w:val="24"/>
          <w:shd w:val="clear" w:color="auto" w:fill="FFFFFF"/>
        </w:rPr>
        <w:t xml:space="preserve"> </w:t>
      </w:r>
      <w:r w:rsidR="00414EAD" w:rsidRPr="0025130A">
        <w:rPr>
          <w:rFonts w:ascii="Garamond" w:hAnsi="Garamond" w:cs="Arial"/>
          <w:color w:val="222222"/>
          <w:sz w:val="24"/>
          <w:szCs w:val="24"/>
          <w:shd w:val="clear" w:color="auto" w:fill="FFFFFF"/>
        </w:rPr>
        <w:t xml:space="preserve">On the other hand, </w:t>
      </w:r>
      <w:r w:rsidR="00590A2B" w:rsidRPr="0025130A">
        <w:rPr>
          <w:rFonts w:ascii="Garamond" w:hAnsi="Garamond" w:cs="Arial"/>
          <w:color w:val="222222"/>
          <w:sz w:val="24"/>
          <w:szCs w:val="24"/>
          <w:shd w:val="clear" w:color="auto" w:fill="FFFFFF"/>
        </w:rPr>
        <w:t xml:space="preserve">there were reports of general positive expectations of fracking (P). </w:t>
      </w:r>
      <w:r w:rsidR="00E01DD8" w:rsidRPr="0025130A">
        <w:rPr>
          <w:rFonts w:ascii="Garamond" w:hAnsi="Garamond" w:cs="Arial"/>
          <w:color w:val="222222"/>
          <w:sz w:val="24"/>
          <w:szCs w:val="24"/>
          <w:shd w:val="clear" w:color="auto" w:fill="FFFFFF"/>
        </w:rPr>
        <w:t xml:space="preserve"> The number of such stories was 8 (15.4%). </w:t>
      </w:r>
      <w:r w:rsidR="00590A2B" w:rsidRPr="0025130A">
        <w:rPr>
          <w:rFonts w:ascii="Garamond" w:hAnsi="Garamond" w:cs="Arial"/>
          <w:color w:val="222222"/>
          <w:sz w:val="24"/>
          <w:szCs w:val="24"/>
          <w:shd w:val="clear" w:color="auto" w:fill="FFFFFF"/>
        </w:rPr>
        <w:t xml:space="preserve">These were mostly expressed by industry players and some residents, especially those in Southern Illinois where these fracking activities are most likely to be </w:t>
      </w:r>
      <w:r w:rsidR="00590A2B" w:rsidRPr="0025130A">
        <w:rPr>
          <w:rFonts w:ascii="Garamond" w:hAnsi="Garamond" w:cs="Arial"/>
          <w:color w:val="222222"/>
          <w:sz w:val="24"/>
          <w:szCs w:val="24"/>
          <w:shd w:val="clear" w:color="auto" w:fill="FFFFFF"/>
        </w:rPr>
        <w:lastRenderedPageBreak/>
        <w:t xml:space="preserve">seen. Increased jobs, source of income from leasing land to drilling companies </w:t>
      </w:r>
      <w:r w:rsidR="002A35D6" w:rsidRPr="0025130A">
        <w:rPr>
          <w:rFonts w:ascii="Garamond" w:hAnsi="Garamond" w:cs="Arial"/>
          <w:color w:val="222222"/>
          <w:sz w:val="24"/>
          <w:szCs w:val="24"/>
          <w:shd w:val="clear" w:color="auto" w:fill="FFFFFF"/>
        </w:rPr>
        <w:t>are</w:t>
      </w:r>
      <w:r w:rsidR="00590A2B" w:rsidRPr="0025130A">
        <w:rPr>
          <w:rFonts w:ascii="Garamond" w:hAnsi="Garamond" w:cs="Arial"/>
          <w:color w:val="222222"/>
          <w:sz w:val="24"/>
          <w:szCs w:val="24"/>
          <w:shd w:val="clear" w:color="auto" w:fill="FFFFFF"/>
        </w:rPr>
        <w:t xml:space="preserve"> some of the economic benefits associated with</w:t>
      </w:r>
      <w:r w:rsidR="002A35D6" w:rsidRPr="0025130A">
        <w:rPr>
          <w:rFonts w:ascii="Garamond" w:hAnsi="Garamond" w:cs="Arial"/>
          <w:color w:val="222222"/>
          <w:sz w:val="24"/>
          <w:szCs w:val="24"/>
          <w:shd w:val="clear" w:color="auto" w:fill="FFFFFF"/>
        </w:rPr>
        <w:t xml:space="preserve"> fracking. Les carbon dioxide emission is also attributed to natural gas exploitation as compared to coal mining, even though the chief component of the gas is methane which is 72 times more potent than carbon dioxide (Chicago Tribune, 17 Sept. 2013). In fact, this article reported a study by researchers at the University of Texas whose findings stated that emissions from natural gas well sites across the US have reduced, mainly due to new equipment adopted in the drilling process. This was of course dismissed by environmental groups.</w:t>
      </w:r>
      <w:r w:rsidR="004B21E9" w:rsidRPr="0025130A">
        <w:rPr>
          <w:rFonts w:ascii="Garamond" w:hAnsi="Garamond" w:cs="Arial"/>
          <w:color w:val="222222"/>
          <w:sz w:val="24"/>
          <w:szCs w:val="24"/>
          <w:shd w:val="clear" w:color="auto" w:fill="FFFFFF"/>
        </w:rPr>
        <w:t xml:space="preserve"> </w:t>
      </w:r>
      <w:r w:rsidR="00852A8E">
        <w:rPr>
          <w:rFonts w:ascii="Garamond" w:hAnsi="Garamond" w:cs="Arial"/>
          <w:color w:val="222222"/>
          <w:sz w:val="24"/>
          <w:szCs w:val="24"/>
          <w:shd w:val="clear" w:color="auto" w:fill="FFFFFF"/>
        </w:rPr>
        <w:t xml:space="preserve">           </w:t>
      </w:r>
      <w:r w:rsidR="004B21E9" w:rsidRPr="0025130A">
        <w:rPr>
          <w:rFonts w:ascii="Garamond" w:hAnsi="Garamond" w:cs="Arial"/>
          <w:color w:val="222222"/>
          <w:sz w:val="24"/>
          <w:szCs w:val="24"/>
          <w:shd w:val="clear" w:color="auto" w:fill="FFFFFF"/>
        </w:rPr>
        <w:t>Furthermore, contrary to fears expressed by environmental groups and some residents, one federal study showed no evidence that chemicals from the natural gas drilling process moved up to contaminate drinking water aquifers at a western Pennsylvania drilling site (St Louis Post-Dispatch, 20 July 2013). The argument was that drilling fluids remained more than 8000 feet below the surface, but were not detected in a monitoring zone 3000 feet higher. In view of that, the harmful substances “stayed about a mile away from drinking water supplies</w:t>
      </w:r>
      <w:r w:rsidR="00852A8E">
        <w:rPr>
          <w:rFonts w:ascii="Garamond" w:hAnsi="Garamond" w:cs="Arial"/>
          <w:color w:val="222222"/>
          <w:sz w:val="24"/>
          <w:szCs w:val="24"/>
          <w:shd w:val="clear" w:color="auto" w:fill="FFFFFF"/>
        </w:rPr>
        <w:t>.</w:t>
      </w:r>
    </w:p>
    <w:p w:rsidR="00E01DD8" w:rsidRPr="00852A8E" w:rsidRDefault="00852A8E" w:rsidP="00852A8E">
      <w:pPr>
        <w:spacing w:line="480" w:lineRule="auto"/>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 xml:space="preserve">             </w:t>
      </w:r>
      <w:r w:rsidR="00E01DD8" w:rsidRPr="00852A8E">
        <w:rPr>
          <w:rFonts w:ascii="Garamond" w:hAnsi="Garamond" w:cs="Arial"/>
          <w:color w:val="222222"/>
          <w:sz w:val="24"/>
          <w:szCs w:val="24"/>
          <w:shd w:val="clear" w:color="auto" w:fill="FFFFFF"/>
        </w:rPr>
        <w:t>Only two articles were identified as neutral (N</w:t>
      </w:r>
      <w:r w:rsidR="00E01DD8" w:rsidRPr="00852A8E">
        <w:rPr>
          <w:rFonts w:ascii="Garamond" w:hAnsi="Garamond" w:cs="Arial"/>
          <w:color w:val="222222"/>
          <w:sz w:val="24"/>
          <w:szCs w:val="24"/>
          <w:shd w:val="clear" w:color="auto" w:fill="FFFFFF"/>
          <w:vertAlign w:val="subscript"/>
        </w:rPr>
        <w:t>e</w:t>
      </w:r>
      <w:r w:rsidR="00E01DD8" w:rsidRPr="00852A8E">
        <w:rPr>
          <w:rFonts w:ascii="Garamond" w:hAnsi="Garamond" w:cs="Arial"/>
          <w:color w:val="222222"/>
          <w:sz w:val="24"/>
          <w:szCs w:val="24"/>
          <w:shd w:val="clear" w:color="auto" w:fill="FFFFFF"/>
        </w:rPr>
        <w:t>), representing only 3% of the articles. The first article was just a description of fracking, while the other contained a good balance between the negatives and positives of fracking.</w:t>
      </w:r>
    </w:p>
    <w:p w:rsidR="00CB4F7C" w:rsidRPr="0025130A" w:rsidRDefault="00CB4F7C" w:rsidP="00E01DD8">
      <w:pPr>
        <w:pStyle w:val="ListParagraph"/>
        <w:spacing w:line="480" w:lineRule="auto"/>
        <w:ind w:left="1440"/>
        <w:rPr>
          <w:rFonts w:ascii="Garamond" w:hAnsi="Garamond" w:cs="Arial"/>
          <w:color w:val="222222"/>
          <w:sz w:val="24"/>
          <w:szCs w:val="24"/>
          <w:shd w:val="clear" w:color="auto" w:fill="FFFFFF"/>
        </w:rPr>
      </w:pPr>
    </w:p>
    <w:tbl>
      <w:tblPr>
        <w:tblStyle w:val="TableGrid"/>
        <w:tblW w:w="0" w:type="auto"/>
        <w:tblInd w:w="1440" w:type="dxa"/>
        <w:tblLook w:val="04A0" w:firstRow="1" w:lastRow="0" w:firstColumn="1" w:lastColumn="0" w:noHBand="0" w:noVBand="1"/>
      </w:tblPr>
      <w:tblGrid>
        <w:gridCol w:w="2776"/>
        <w:gridCol w:w="2747"/>
        <w:gridCol w:w="1245"/>
      </w:tblGrid>
      <w:tr w:rsidR="00AF46B4" w:rsidRPr="0025130A" w:rsidTr="00852A8E">
        <w:tc>
          <w:tcPr>
            <w:tcW w:w="2776" w:type="dxa"/>
          </w:tcPr>
          <w:p w:rsidR="00AF46B4" w:rsidRPr="0025130A" w:rsidRDefault="00AF46B4" w:rsidP="00AF46B4">
            <w:pPr>
              <w:pStyle w:val="ListParagraph"/>
              <w:spacing w:line="480" w:lineRule="auto"/>
              <w:ind w:left="0"/>
              <w:jc w:val="center"/>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TYPE OF MEDIA FRAME</w:t>
            </w:r>
          </w:p>
        </w:tc>
        <w:tc>
          <w:tcPr>
            <w:tcW w:w="2747" w:type="dxa"/>
          </w:tcPr>
          <w:p w:rsidR="00AF46B4" w:rsidRPr="0025130A" w:rsidRDefault="00AF46B4" w:rsidP="00AF46B4">
            <w:pPr>
              <w:pStyle w:val="ListParagraph"/>
              <w:spacing w:line="480" w:lineRule="auto"/>
              <w:ind w:left="0"/>
              <w:jc w:val="center"/>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NO. OF ARTICLES</w:t>
            </w:r>
          </w:p>
        </w:tc>
        <w:tc>
          <w:tcPr>
            <w:tcW w:w="1245" w:type="dxa"/>
          </w:tcPr>
          <w:p w:rsidR="00AF46B4" w:rsidRPr="0025130A" w:rsidRDefault="00AF46B4" w:rsidP="00AF46B4">
            <w:pPr>
              <w:pStyle w:val="ListParagraph"/>
              <w:spacing w:line="480" w:lineRule="auto"/>
              <w:ind w:left="0"/>
              <w:jc w:val="center"/>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 (N)</w:t>
            </w:r>
          </w:p>
        </w:tc>
      </w:tr>
      <w:tr w:rsidR="00AF46B4" w:rsidRPr="0025130A" w:rsidTr="00852A8E">
        <w:tc>
          <w:tcPr>
            <w:tcW w:w="2776" w:type="dxa"/>
          </w:tcPr>
          <w:p w:rsidR="00AF46B4" w:rsidRPr="0025130A" w:rsidRDefault="00AF46B4" w:rsidP="00AF46B4">
            <w:pPr>
              <w:pStyle w:val="ListParagraph"/>
              <w:spacing w:line="480" w:lineRule="auto"/>
              <w:ind w:left="0"/>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Positive frame (P)</w:t>
            </w:r>
          </w:p>
        </w:tc>
        <w:tc>
          <w:tcPr>
            <w:tcW w:w="2747" w:type="dxa"/>
          </w:tcPr>
          <w:p w:rsidR="00AF46B4" w:rsidRPr="0025130A" w:rsidRDefault="00E22F88"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8</w:t>
            </w:r>
          </w:p>
        </w:tc>
        <w:tc>
          <w:tcPr>
            <w:tcW w:w="1245" w:type="dxa"/>
          </w:tcPr>
          <w:p w:rsidR="00AF46B4" w:rsidRPr="0025130A" w:rsidRDefault="00E22F88"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15.4</w:t>
            </w:r>
          </w:p>
        </w:tc>
      </w:tr>
      <w:tr w:rsidR="00AF46B4" w:rsidRPr="0025130A" w:rsidTr="00852A8E">
        <w:tc>
          <w:tcPr>
            <w:tcW w:w="2776" w:type="dxa"/>
          </w:tcPr>
          <w:p w:rsidR="00AF46B4" w:rsidRPr="0025130A" w:rsidRDefault="00AF46B4" w:rsidP="00AF46B4">
            <w:pPr>
              <w:pStyle w:val="ListParagraph"/>
              <w:spacing w:line="480" w:lineRule="auto"/>
              <w:ind w:left="0"/>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Negative frame (N)</w:t>
            </w:r>
          </w:p>
        </w:tc>
        <w:tc>
          <w:tcPr>
            <w:tcW w:w="2747" w:type="dxa"/>
          </w:tcPr>
          <w:p w:rsidR="00AF46B4" w:rsidRPr="0025130A" w:rsidRDefault="00E22F88"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10</w:t>
            </w:r>
          </w:p>
        </w:tc>
        <w:tc>
          <w:tcPr>
            <w:tcW w:w="1245" w:type="dxa"/>
          </w:tcPr>
          <w:p w:rsidR="00AF46B4" w:rsidRPr="0025130A" w:rsidRDefault="00E22F88"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19.2</w:t>
            </w:r>
          </w:p>
        </w:tc>
      </w:tr>
      <w:tr w:rsidR="00AF46B4" w:rsidRPr="0025130A" w:rsidTr="00852A8E">
        <w:tc>
          <w:tcPr>
            <w:tcW w:w="2776" w:type="dxa"/>
          </w:tcPr>
          <w:p w:rsidR="00AF46B4" w:rsidRPr="0025130A" w:rsidRDefault="00CB4F7C" w:rsidP="00AF46B4">
            <w:pPr>
              <w:pStyle w:val="ListParagraph"/>
              <w:spacing w:line="480" w:lineRule="auto"/>
              <w:ind w:left="0"/>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Neutral R</w:t>
            </w:r>
            <w:r w:rsidR="00AF46B4" w:rsidRPr="0025130A">
              <w:rPr>
                <w:rFonts w:ascii="Garamond" w:hAnsi="Garamond" w:cs="Arial"/>
                <w:b/>
                <w:color w:val="222222"/>
                <w:sz w:val="24"/>
                <w:szCs w:val="24"/>
                <w:shd w:val="clear" w:color="auto" w:fill="FFFFFF"/>
              </w:rPr>
              <w:t>egulatory Frame (R)</w:t>
            </w:r>
          </w:p>
        </w:tc>
        <w:tc>
          <w:tcPr>
            <w:tcW w:w="2747" w:type="dxa"/>
          </w:tcPr>
          <w:p w:rsidR="00AF46B4" w:rsidRPr="0025130A" w:rsidRDefault="00C8706D"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17</w:t>
            </w:r>
          </w:p>
        </w:tc>
        <w:tc>
          <w:tcPr>
            <w:tcW w:w="1245" w:type="dxa"/>
          </w:tcPr>
          <w:p w:rsidR="00AF46B4" w:rsidRPr="0025130A" w:rsidRDefault="00CB4F7C"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32</w:t>
            </w:r>
            <w:r w:rsidR="00E22F88" w:rsidRPr="0025130A">
              <w:rPr>
                <w:rFonts w:ascii="Garamond" w:hAnsi="Garamond" w:cs="Arial"/>
                <w:color w:val="222222"/>
                <w:sz w:val="24"/>
                <w:szCs w:val="24"/>
                <w:shd w:val="clear" w:color="auto" w:fill="FFFFFF"/>
              </w:rPr>
              <w:t>.</w:t>
            </w:r>
            <w:r w:rsidRPr="0025130A">
              <w:rPr>
                <w:rFonts w:ascii="Garamond" w:hAnsi="Garamond" w:cs="Arial"/>
                <w:color w:val="222222"/>
                <w:sz w:val="24"/>
                <w:szCs w:val="24"/>
                <w:shd w:val="clear" w:color="auto" w:fill="FFFFFF"/>
              </w:rPr>
              <w:t>69</w:t>
            </w:r>
          </w:p>
        </w:tc>
      </w:tr>
      <w:tr w:rsidR="00852A8E" w:rsidRPr="0025130A" w:rsidTr="00852A8E">
        <w:trPr>
          <w:trHeight w:val="827"/>
        </w:trPr>
        <w:tc>
          <w:tcPr>
            <w:tcW w:w="2776" w:type="dxa"/>
          </w:tcPr>
          <w:p w:rsidR="00852A8E" w:rsidRPr="003E267C" w:rsidRDefault="00852A8E" w:rsidP="00AF46B4">
            <w:pPr>
              <w:pStyle w:val="ListParagraph"/>
              <w:spacing w:line="480" w:lineRule="auto"/>
              <w:ind w:left="0"/>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lastRenderedPageBreak/>
              <w:t>Negative regulatory frame (R</w:t>
            </w:r>
            <w:r w:rsidR="003E267C">
              <w:rPr>
                <w:rFonts w:ascii="Garamond" w:hAnsi="Garamond" w:cs="Arial"/>
                <w:b/>
                <w:color w:val="222222"/>
                <w:sz w:val="24"/>
                <w:szCs w:val="24"/>
                <w:shd w:val="clear" w:color="auto" w:fill="FFFFFF"/>
                <w:vertAlign w:val="subscript"/>
              </w:rPr>
              <w:t>N</w:t>
            </w:r>
            <w:r w:rsidR="003E267C">
              <w:rPr>
                <w:rFonts w:ascii="Garamond" w:hAnsi="Garamond" w:cs="Arial"/>
                <w:b/>
                <w:color w:val="222222"/>
                <w:sz w:val="24"/>
                <w:szCs w:val="24"/>
                <w:shd w:val="clear" w:color="auto" w:fill="FFFFFF"/>
              </w:rPr>
              <w:t>)</w:t>
            </w:r>
          </w:p>
        </w:tc>
        <w:tc>
          <w:tcPr>
            <w:tcW w:w="2747" w:type="dxa"/>
          </w:tcPr>
          <w:p w:rsidR="00852A8E" w:rsidRPr="0025130A" w:rsidRDefault="00852A8E"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14</w:t>
            </w:r>
          </w:p>
        </w:tc>
        <w:tc>
          <w:tcPr>
            <w:tcW w:w="1245" w:type="dxa"/>
          </w:tcPr>
          <w:p w:rsidR="00852A8E" w:rsidRPr="0025130A" w:rsidRDefault="00852A8E"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26.9</w:t>
            </w:r>
          </w:p>
        </w:tc>
      </w:tr>
      <w:tr w:rsidR="00852A8E" w:rsidRPr="0025130A" w:rsidTr="00852A8E">
        <w:trPr>
          <w:trHeight w:val="827"/>
        </w:trPr>
        <w:tc>
          <w:tcPr>
            <w:tcW w:w="2776" w:type="dxa"/>
          </w:tcPr>
          <w:p w:rsidR="00852A8E" w:rsidRPr="003E267C" w:rsidRDefault="00852A8E" w:rsidP="00E22F88">
            <w:pPr>
              <w:pStyle w:val="ListParagraph"/>
              <w:spacing w:line="480" w:lineRule="auto"/>
              <w:ind w:left="0"/>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Positive Regulatory Frame (R</w:t>
            </w:r>
            <w:r w:rsidR="003E267C">
              <w:rPr>
                <w:rFonts w:ascii="Garamond" w:hAnsi="Garamond" w:cs="Arial"/>
                <w:b/>
                <w:color w:val="222222"/>
                <w:sz w:val="24"/>
                <w:szCs w:val="24"/>
                <w:shd w:val="clear" w:color="auto" w:fill="FFFFFF"/>
                <w:vertAlign w:val="subscript"/>
              </w:rPr>
              <w:t>P</w:t>
            </w:r>
            <w:r w:rsidR="003E267C">
              <w:rPr>
                <w:rFonts w:ascii="Garamond" w:hAnsi="Garamond" w:cs="Arial"/>
                <w:b/>
                <w:color w:val="222222"/>
                <w:sz w:val="24"/>
                <w:szCs w:val="24"/>
                <w:shd w:val="clear" w:color="auto" w:fill="FFFFFF"/>
              </w:rPr>
              <w:t>)</w:t>
            </w:r>
          </w:p>
        </w:tc>
        <w:tc>
          <w:tcPr>
            <w:tcW w:w="2747" w:type="dxa"/>
          </w:tcPr>
          <w:p w:rsidR="00852A8E" w:rsidRPr="0025130A" w:rsidRDefault="00852A8E"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w:t>
            </w:r>
          </w:p>
        </w:tc>
        <w:tc>
          <w:tcPr>
            <w:tcW w:w="1245" w:type="dxa"/>
          </w:tcPr>
          <w:p w:rsidR="00852A8E" w:rsidRPr="0025130A" w:rsidRDefault="00852A8E"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1.92</w:t>
            </w:r>
          </w:p>
        </w:tc>
      </w:tr>
      <w:tr w:rsidR="00852A8E" w:rsidRPr="0025130A" w:rsidTr="00852A8E">
        <w:tc>
          <w:tcPr>
            <w:tcW w:w="2776" w:type="dxa"/>
          </w:tcPr>
          <w:p w:rsidR="00852A8E" w:rsidRPr="0025130A" w:rsidRDefault="00852A8E" w:rsidP="00E22F88">
            <w:pPr>
              <w:pStyle w:val="ListParagraph"/>
              <w:spacing w:line="480" w:lineRule="auto"/>
              <w:ind w:left="0"/>
              <w:rPr>
                <w:rFonts w:ascii="Garamond" w:hAnsi="Garamond" w:cs="Arial"/>
                <w:b/>
                <w:color w:val="222222"/>
                <w:sz w:val="24"/>
                <w:szCs w:val="24"/>
                <w:shd w:val="clear" w:color="auto" w:fill="FFFFFF"/>
              </w:rPr>
            </w:pPr>
            <w:r w:rsidRPr="0025130A">
              <w:rPr>
                <w:rFonts w:ascii="Garamond" w:hAnsi="Garamond" w:cs="Arial"/>
                <w:b/>
                <w:color w:val="222222"/>
                <w:sz w:val="24"/>
                <w:szCs w:val="24"/>
                <w:shd w:val="clear" w:color="auto" w:fill="FFFFFF"/>
              </w:rPr>
              <w:t>Neutral frame</w:t>
            </w:r>
          </w:p>
        </w:tc>
        <w:tc>
          <w:tcPr>
            <w:tcW w:w="2747" w:type="dxa"/>
          </w:tcPr>
          <w:p w:rsidR="00852A8E" w:rsidRPr="0025130A" w:rsidRDefault="00852A8E"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2</w:t>
            </w:r>
          </w:p>
        </w:tc>
        <w:tc>
          <w:tcPr>
            <w:tcW w:w="1245" w:type="dxa"/>
          </w:tcPr>
          <w:p w:rsidR="00852A8E" w:rsidRPr="0025130A" w:rsidRDefault="00852A8E"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3.85</w:t>
            </w:r>
          </w:p>
        </w:tc>
      </w:tr>
      <w:tr w:rsidR="00852A8E" w:rsidRPr="0025130A" w:rsidTr="00852A8E">
        <w:tc>
          <w:tcPr>
            <w:tcW w:w="2776" w:type="dxa"/>
          </w:tcPr>
          <w:p w:rsidR="00852A8E" w:rsidRPr="0025130A" w:rsidRDefault="00852A8E" w:rsidP="00E22F88">
            <w:pPr>
              <w:pStyle w:val="ListParagraph"/>
              <w:spacing w:line="480" w:lineRule="auto"/>
              <w:ind w:left="0"/>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TOTAL</w:t>
            </w:r>
          </w:p>
        </w:tc>
        <w:tc>
          <w:tcPr>
            <w:tcW w:w="2747" w:type="dxa"/>
          </w:tcPr>
          <w:p w:rsidR="00852A8E" w:rsidRPr="0025130A" w:rsidRDefault="00852A8E"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52</w:t>
            </w:r>
          </w:p>
        </w:tc>
        <w:tc>
          <w:tcPr>
            <w:tcW w:w="1245" w:type="dxa"/>
          </w:tcPr>
          <w:p w:rsidR="00852A8E" w:rsidRPr="0025130A" w:rsidRDefault="00852A8E" w:rsidP="00AF46B4">
            <w:pPr>
              <w:pStyle w:val="ListParagraph"/>
              <w:spacing w:line="480" w:lineRule="auto"/>
              <w:ind w:left="0"/>
              <w:jc w:val="center"/>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100</w:t>
            </w:r>
          </w:p>
        </w:tc>
      </w:tr>
    </w:tbl>
    <w:p w:rsidR="00AF46B4" w:rsidRPr="0025130A" w:rsidRDefault="00AF46B4" w:rsidP="00AF46B4">
      <w:pPr>
        <w:pStyle w:val="ListParagraph"/>
        <w:spacing w:line="480" w:lineRule="auto"/>
        <w:ind w:left="1440"/>
        <w:jc w:val="center"/>
        <w:rPr>
          <w:rFonts w:ascii="Garamond" w:hAnsi="Garamond" w:cs="Arial"/>
          <w:color w:val="222222"/>
          <w:sz w:val="24"/>
          <w:szCs w:val="24"/>
          <w:shd w:val="clear" w:color="auto" w:fill="FFFFFF"/>
        </w:rPr>
      </w:pPr>
    </w:p>
    <w:p w:rsidR="00CD46BD" w:rsidRPr="0025130A" w:rsidRDefault="00CD46BD" w:rsidP="00CD46BD">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                  </w:t>
      </w:r>
      <w:r w:rsidR="00967842" w:rsidRPr="0025130A">
        <w:rPr>
          <w:rFonts w:ascii="Garamond" w:hAnsi="Garamond" w:cs="Arial"/>
          <w:color w:val="222222"/>
          <w:sz w:val="24"/>
          <w:szCs w:val="24"/>
          <w:shd w:val="clear" w:color="auto" w:fill="FFFFFF"/>
        </w:rPr>
        <w:t>Positive articles</w:t>
      </w:r>
      <w:r w:rsidRPr="0025130A">
        <w:rPr>
          <w:rFonts w:ascii="Garamond" w:hAnsi="Garamond" w:cs="Arial"/>
          <w:color w:val="222222"/>
          <w:sz w:val="24"/>
          <w:szCs w:val="24"/>
          <w:shd w:val="clear" w:color="auto" w:fill="FFFFFF"/>
        </w:rPr>
        <w:t xml:space="preserve"> (P)</w:t>
      </w:r>
      <w:r w:rsidR="00967842" w:rsidRPr="0025130A">
        <w:rPr>
          <w:rFonts w:ascii="Garamond" w:hAnsi="Garamond" w:cs="Arial"/>
          <w:color w:val="222222"/>
          <w:sz w:val="24"/>
          <w:szCs w:val="24"/>
          <w:shd w:val="clear" w:color="auto" w:fill="FFFFFF"/>
        </w:rPr>
        <w:t xml:space="preserve"> were most commonly framed by communicating economic benefits such as revenue to the state and counties and job creation</w:t>
      </w:r>
      <w:r w:rsidR="00246E65" w:rsidRPr="0025130A">
        <w:rPr>
          <w:rFonts w:ascii="Garamond" w:hAnsi="Garamond" w:cs="Arial"/>
          <w:color w:val="222222"/>
          <w:sz w:val="24"/>
          <w:szCs w:val="24"/>
          <w:shd w:val="clear" w:color="auto" w:fill="FFFFFF"/>
        </w:rPr>
        <w:t>.</w:t>
      </w:r>
      <w:r w:rsidRPr="0025130A">
        <w:rPr>
          <w:rFonts w:ascii="Garamond" w:hAnsi="Garamond" w:cs="Arial"/>
          <w:color w:val="222222"/>
          <w:sz w:val="24"/>
          <w:szCs w:val="24"/>
          <w:shd w:val="clear" w:color="auto" w:fill="FFFFFF"/>
        </w:rPr>
        <w:t xml:space="preserve"> Examples of headlines written in a positive tone included, “scenic, struggling Southern Illinois braces for oil rush” and “fracking chemicals didn’t taint water, federal study finds”.</w:t>
      </w:r>
    </w:p>
    <w:p w:rsidR="00CD46BD" w:rsidRPr="0025130A" w:rsidRDefault="00CD46BD" w:rsidP="00CD46BD">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                 Negative articles on the other hand saw the most common frames as water contamination</w:t>
      </w:r>
      <w:r w:rsidR="00D828EF" w:rsidRPr="0025130A">
        <w:rPr>
          <w:rFonts w:ascii="Garamond" w:hAnsi="Garamond" w:cs="Arial"/>
          <w:color w:val="222222"/>
          <w:sz w:val="24"/>
          <w:szCs w:val="24"/>
          <w:shd w:val="clear" w:color="auto" w:fill="FFFFFF"/>
        </w:rPr>
        <w:t>, followed by potential environmental degradation. Headlines included, “study: chemical levels higher at fracking sites”, and “sinking feeling: drilling boom leaves homeowners in a big hole.”</w:t>
      </w:r>
    </w:p>
    <w:p w:rsidR="00D828EF" w:rsidRPr="0025130A" w:rsidRDefault="00D828EF" w:rsidP="00CD46BD">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                On the regulatory side of the issue, </w:t>
      </w:r>
      <w:r w:rsidR="00DD0BED" w:rsidRPr="0025130A">
        <w:rPr>
          <w:rFonts w:ascii="Garamond" w:hAnsi="Garamond" w:cs="Arial"/>
          <w:color w:val="222222"/>
          <w:sz w:val="24"/>
          <w:szCs w:val="24"/>
          <w:shd w:val="clear" w:color="auto" w:fill="FFFFFF"/>
        </w:rPr>
        <w:t>headlines</w:t>
      </w:r>
      <w:r w:rsidRPr="0025130A">
        <w:rPr>
          <w:rFonts w:ascii="Garamond" w:hAnsi="Garamond" w:cs="Arial"/>
          <w:color w:val="222222"/>
          <w:sz w:val="24"/>
          <w:szCs w:val="24"/>
          <w:shd w:val="clear" w:color="auto" w:fill="FFFFFF"/>
        </w:rPr>
        <w:t xml:space="preserve"> written in a negative tone</w:t>
      </w:r>
      <w:r w:rsidR="00DD0BED" w:rsidRPr="0025130A">
        <w:rPr>
          <w:rFonts w:ascii="Garamond" w:hAnsi="Garamond" w:cs="Arial"/>
          <w:color w:val="222222"/>
          <w:sz w:val="24"/>
          <w:szCs w:val="24"/>
          <w:shd w:val="clear" w:color="auto" w:fill="FFFFFF"/>
        </w:rPr>
        <w:t xml:space="preserve"> included, “</w:t>
      </w:r>
      <w:r w:rsidR="000950E6" w:rsidRPr="0025130A">
        <w:rPr>
          <w:rFonts w:ascii="Garamond" w:hAnsi="Garamond" w:cs="Arial"/>
          <w:color w:val="222222"/>
          <w:sz w:val="24"/>
          <w:szCs w:val="24"/>
          <w:shd w:val="clear" w:color="auto" w:fill="FFFFFF"/>
        </w:rPr>
        <w:t>state may n</w:t>
      </w:r>
      <w:r w:rsidR="00A31BF6">
        <w:rPr>
          <w:rFonts w:ascii="Garamond" w:hAnsi="Garamond" w:cs="Arial"/>
          <w:color w:val="222222"/>
          <w:sz w:val="24"/>
          <w:szCs w:val="24"/>
          <w:shd w:val="clear" w:color="auto" w:fill="FFFFFF"/>
        </w:rPr>
        <w:t>ot dig deep on fracking taxes: a</w:t>
      </w:r>
      <w:r w:rsidR="000950E6" w:rsidRPr="0025130A">
        <w:rPr>
          <w:rFonts w:ascii="Garamond" w:hAnsi="Garamond" w:cs="Arial"/>
          <w:color w:val="222222"/>
          <w:sz w:val="24"/>
          <w:szCs w:val="24"/>
          <w:shd w:val="clear" w:color="auto" w:fill="FFFFFF"/>
        </w:rPr>
        <w:t>lso, producers would pay lowest tax rates when oil flows at its peak”, and “fracking proposals under fire: environmentalists say rules weaken provisions that prompted them to support state laws”. Thus, the most commonly used frame was communicated by disapproval of the proposed regulations.</w:t>
      </w:r>
    </w:p>
    <w:p w:rsidR="00C3622F" w:rsidRPr="0025130A" w:rsidRDefault="000950E6" w:rsidP="00CD46BD">
      <w:pPr>
        <w:spacing w:line="480" w:lineRule="auto"/>
        <w:rPr>
          <w:rFonts w:ascii="Garamond" w:hAnsi="Garamond" w:cs="Arial"/>
          <w:color w:val="222222"/>
          <w:sz w:val="24"/>
          <w:szCs w:val="24"/>
          <w:shd w:val="clear" w:color="auto" w:fill="FFFFFF"/>
        </w:rPr>
      </w:pPr>
      <w:r w:rsidRPr="0025130A">
        <w:rPr>
          <w:rFonts w:ascii="Garamond" w:hAnsi="Garamond" w:cs="Arial"/>
          <w:color w:val="222222"/>
          <w:sz w:val="24"/>
          <w:szCs w:val="24"/>
          <w:shd w:val="clear" w:color="auto" w:fill="FFFFFF"/>
        </w:rPr>
        <w:t xml:space="preserve">                         As stated earlier, positive connotations about the regulation</w:t>
      </w:r>
      <w:r w:rsidR="0065365A" w:rsidRPr="0025130A">
        <w:rPr>
          <w:rFonts w:ascii="Garamond" w:hAnsi="Garamond" w:cs="Arial"/>
          <w:color w:val="222222"/>
          <w:sz w:val="24"/>
          <w:szCs w:val="24"/>
          <w:shd w:val="clear" w:color="auto" w:fill="FFFFFF"/>
        </w:rPr>
        <w:t xml:space="preserve"> (R</w:t>
      </w:r>
      <w:r w:rsidR="0065365A" w:rsidRPr="0025130A">
        <w:rPr>
          <w:rFonts w:ascii="Garamond" w:hAnsi="Garamond" w:cs="Arial"/>
          <w:color w:val="222222"/>
          <w:sz w:val="24"/>
          <w:szCs w:val="24"/>
          <w:shd w:val="clear" w:color="auto" w:fill="FFFFFF"/>
          <w:vertAlign w:val="subscript"/>
        </w:rPr>
        <w:t>P</w:t>
      </w:r>
      <w:r w:rsidR="0065365A" w:rsidRPr="0025130A">
        <w:rPr>
          <w:rFonts w:ascii="Garamond" w:hAnsi="Garamond" w:cs="Arial"/>
          <w:color w:val="222222"/>
          <w:sz w:val="24"/>
          <w:szCs w:val="24"/>
          <w:shd w:val="clear" w:color="auto" w:fill="FFFFFF"/>
        </w:rPr>
        <w:t>)</w:t>
      </w:r>
      <w:r w:rsidRPr="0025130A">
        <w:rPr>
          <w:rFonts w:ascii="Garamond" w:hAnsi="Garamond" w:cs="Arial"/>
          <w:color w:val="222222"/>
          <w:sz w:val="24"/>
          <w:szCs w:val="24"/>
          <w:shd w:val="clear" w:color="auto" w:fill="FFFFFF"/>
        </w:rPr>
        <w:t xml:space="preserve"> was reported by only one article and this article was amo</w:t>
      </w:r>
      <w:r w:rsidR="0065365A" w:rsidRPr="0025130A">
        <w:rPr>
          <w:rFonts w:ascii="Garamond" w:hAnsi="Garamond" w:cs="Arial"/>
          <w:color w:val="222222"/>
          <w:sz w:val="24"/>
          <w:szCs w:val="24"/>
          <w:shd w:val="clear" w:color="auto" w:fill="FFFFFF"/>
        </w:rPr>
        <w:t xml:space="preserve">ng four articles that had no headlines as retrieved from </w:t>
      </w:r>
      <w:r w:rsidR="0065365A" w:rsidRPr="0025130A">
        <w:rPr>
          <w:rFonts w:ascii="Garamond" w:hAnsi="Garamond" w:cs="Arial"/>
          <w:color w:val="222222"/>
          <w:sz w:val="24"/>
          <w:szCs w:val="24"/>
          <w:shd w:val="clear" w:color="auto" w:fill="FFFFFF"/>
        </w:rPr>
        <w:lastRenderedPageBreak/>
        <w:t>Lexis-Nexis database via Booth Library. However in neutral regulatory framed articles which carried equal amounts of negative and positive expre</w:t>
      </w:r>
      <w:r w:rsidR="00C3622F" w:rsidRPr="0025130A">
        <w:rPr>
          <w:rFonts w:ascii="Garamond" w:hAnsi="Garamond" w:cs="Arial"/>
          <w:color w:val="222222"/>
          <w:sz w:val="24"/>
          <w:szCs w:val="24"/>
          <w:shd w:val="clear" w:color="auto" w:fill="FFFFFF"/>
        </w:rPr>
        <w:t>ssions about the regulation, R</w:t>
      </w:r>
      <w:r w:rsidR="00C3622F" w:rsidRPr="0025130A">
        <w:rPr>
          <w:rFonts w:ascii="Garamond" w:hAnsi="Garamond" w:cs="Arial"/>
          <w:color w:val="222222"/>
          <w:sz w:val="24"/>
          <w:szCs w:val="24"/>
          <w:shd w:val="clear" w:color="auto" w:fill="FFFFFF"/>
          <w:vertAlign w:val="subscript"/>
        </w:rPr>
        <w:t>P</w:t>
      </w:r>
      <w:r w:rsidR="00C3622F" w:rsidRPr="0025130A">
        <w:rPr>
          <w:rFonts w:ascii="Garamond" w:hAnsi="Garamond" w:cs="Arial"/>
          <w:color w:val="222222"/>
          <w:sz w:val="24"/>
          <w:szCs w:val="24"/>
          <w:shd w:val="clear" w:color="auto" w:fill="FFFFFF"/>
        </w:rPr>
        <w:t xml:space="preserve"> was mostly communicated by the ‘toughness’ of the regulation as was emphasized by Governor. Neutral regulatory framed articles included such headlines as, “both sides agree on tough new fracking standards”, and “state must adopt fracking rules, hire experts”.</w:t>
      </w:r>
    </w:p>
    <w:p w:rsidR="00852A8E" w:rsidRDefault="00852A8E" w:rsidP="00C3622F">
      <w:pPr>
        <w:spacing w:line="480" w:lineRule="auto"/>
        <w:jc w:val="center"/>
        <w:rPr>
          <w:rFonts w:ascii="Garamond" w:hAnsi="Garamond" w:cs="Arial"/>
          <w:b/>
          <w:i/>
          <w:color w:val="222222"/>
          <w:sz w:val="24"/>
          <w:szCs w:val="24"/>
          <w:shd w:val="clear" w:color="auto" w:fill="FFFFFF"/>
        </w:rPr>
      </w:pPr>
    </w:p>
    <w:p w:rsidR="002952A5" w:rsidRPr="0025130A" w:rsidRDefault="002952A5" w:rsidP="00C3622F">
      <w:pPr>
        <w:spacing w:line="480" w:lineRule="auto"/>
        <w:jc w:val="center"/>
        <w:rPr>
          <w:rFonts w:ascii="Garamond" w:hAnsi="Garamond" w:cs="Arial"/>
          <w:b/>
          <w:i/>
          <w:color w:val="222222"/>
          <w:sz w:val="24"/>
          <w:szCs w:val="24"/>
          <w:shd w:val="clear" w:color="auto" w:fill="FFFFFF"/>
        </w:rPr>
      </w:pPr>
      <w:r w:rsidRPr="0025130A">
        <w:rPr>
          <w:rFonts w:ascii="Garamond" w:hAnsi="Garamond" w:cs="TimesNewRomanPSMT"/>
          <w:sz w:val="24"/>
          <w:szCs w:val="24"/>
        </w:rPr>
        <w:t>:</w:t>
      </w:r>
    </w:p>
    <w:p w:rsidR="002952A5" w:rsidRPr="0025130A" w:rsidRDefault="002952A5" w:rsidP="002952A5">
      <w:pPr>
        <w:pStyle w:val="ListParagraph"/>
        <w:autoSpaceDE w:val="0"/>
        <w:autoSpaceDN w:val="0"/>
        <w:adjustRightInd w:val="0"/>
        <w:spacing w:after="0" w:line="240" w:lineRule="auto"/>
        <w:rPr>
          <w:rFonts w:ascii="Garamond" w:hAnsi="Garamond" w:cs="Arial"/>
          <w:color w:val="222222"/>
          <w:sz w:val="24"/>
          <w:szCs w:val="24"/>
          <w:shd w:val="clear" w:color="auto" w:fill="FFFFFF"/>
        </w:rPr>
      </w:pPr>
    </w:p>
    <w:p w:rsidR="00595688" w:rsidRPr="0025130A" w:rsidRDefault="00595688" w:rsidP="002952A5">
      <w:pPr>
        <w:pStyle w:val="ListParagraph"/>
        <w:autoSpaceDE w:val="0"/>
        <w:autoSpaceDN w:val="0"/>
        <w:adjustRightInd w:val="0"/>
        <w:spacing w:after="0" w:line="240" w:lineRule="auto"/>
        <w:jc w:val="center"/>
        <w:rPr>
          <w:rFonts w:ascii="Garamond" w:hAnsi="Garamond" w:cs="Arial"/>
          <w:b/>
          <w:color w:val="222222"/>
          <w:sz w:val="24"/>
          <w:szCs w:val="24"/>
          <w:shd w:val="clear" w:color="auto" w:fill="FFFFFF"/>
        </w:rPr>
      </w:pPr>
    </w:p>
    <w:p w:rsidR="00595688" w:rsidRPr="0025130A" w:rsidRDefault="00595688" w:rsidP="002952A5">
      <w:pPr>
        <w:pStyle w:val="ListParagraph"/>
        <w:autoSpaceDE w:val="0"/>
        <w:autoSpaceDN w:val="0"/>
        <w:adjustRightInd w:val="0"/>
        <w:spacing w:after="0" w:line="240" w:lineRule="auto"/>
        <w:jc w:val="center"/>
        <w:rPr>
          <w:rFonts w:ascii="Garamond" w:hAnsi="Garamond" w:cs="Arial"/>
          <w:b/>
          <w:color w:val="222222"/>
          <w:sz w:val="24"/>
          <w:szCs w:val="24"/>
          <w:shd w:val="clear" w:color="auto" w:fill="FFFFFF"/>
        </w:rPr>
      </w:pPr>
    </w:p>
    <w:p w:rsidR="00852A8E" w:rsidRPr="00446D07" w:rsidRDefault="0079083F" w:rsidP="00446D07">
      <w:pPr>
        <w:autoSpaceDE w:val="0"/>
        <w:autoSpaceDN w:val="0"/>
        <w:adjustRightInd w:val="0"/>
        <w:spacing w:after="0" w:line="480" w:lineRule="auto"/>
        <w:rPr>
          <w:rFonts w:ascii="Garamond" w:hAnsi="Garamond" w:cs="Arial"/>
          <w:b/>
          <w:color w:val="222222"/>
          <w:sz w:val="24"/>
          <w:szCs w:val="24"/>
          <w:shd w:val="clear" w:color="auto" w:fill="FFFFFF"/>
        </w:rPr>
      </w:pPr>
      <w:r>
        <w:rPr>
          <w:rFonts w:ascii="Garamond" w:hAnsi="Garamond" w:cs="Arial"/>
          <w:b/>
          <w:i/>
          <w:color w:val="222222"/>
          <w:sz w:val="24"/>
          <w:szCs w:val="24"/>
          <w:shd w:val="clear" w:color="auto" w:fill="FFFFFF"/>
        </w:rPr>
        <w:t xml:space="preserve">            </w:t>
      </w:r>
      <w:r w:rsidR="00852A8E" w:rsidRPr="00446D07">
        <w:rPr>
          <w:rFonts w:ascii="Garamond" w:hAnsi="Garamond" w:cs="Arial"/>
          <w:color w:val="222222"/>
          <w:sz w:val="24"/>
          <w:szCs w:val="24"/>
          <w:shd w:val="clear" w:color="auto" w:fill="FFFFFF"/>
        </w:rPr>
        <w:t xml:space="preserve">The second objective was to </w:t>
      </w:r>
      <w:r w:rsidR="00852A8E" w:rsidRPr="00446D07">
        <w:rPr>
          <w:rFonts w:ascii="Garamond" w:hAnsi="Garamond" w:cs="TimesNewRomanPSMT"/>
          <w:sz w:val="24"/>
          <w:szCs w:val="24"/>
        </w:rPr>
        <w:t>compare and contrast hydraulic fracturing frames used in media</w:t>
      </w:r>
      <w:r>
        <w:rPr>
          <w:rFonts w:ascii="Garamond" w:hAnsi="Garamond" w:cs="TimesNewRomanPSMT"/>
          <w:sz w:val="24"/>
          <w:szCs w:val="24"/>
        </w:rPr>
        <w:t xml:space="preserve"> </w:t>
      </w:r>
      <w:r w:rsidR="00852A8E" w:rsidRPr="00446D07">
        <w:rPr>
          <w:rFonts w:ascii="Garamond" w:hAnsi="Garamond" w:cs="TimesNewRomanPSMT"/>
          <w:sz w:val="24"/>
          <w:szCs w:val="24"/>
        </w:rPr>
        <w:t xml:space="preserve">discourse by the identified newspapers and make general conclusions from the findings. Below are the findings summarized in a tabular </w:t>
      </w:r>
      <w:proofErr w:type="gramStart"/>
      <w:r w:rsidR="00852A8E" w:rsidRPr="00446D07">
        <w:rPr>
          <w:rFonts w:ascii="Garamond" w:hAnsi="Garamond" w:cs="TimesNewRomanPSMT"/>
          <w:sz w:val="24"/>
          <w:szCs w:val="24"/>
        </w:rPr>
        <w:t>form</w:t>
      </w:r>
      <w:r w:rsidR="00F55CDC">
        <w:rPr>
          <w:rFonts w:ascii="Garamond" w:hAnsi="Garamond" w:cs="TimesNewRomanPSMT"/>
          <w:sz w:val="24"/>
          <w:szCs w:val="24"/>
        </w:rPr>
        <w:t>;</w:t>
      </w:r>
      <w:proofErr w:type="gramEnd"/>
    </w:p>
    <w:p w:rsidR="00852A8E" w:rsidRDefault="00852A8E" w:rsidP="00852A8E">
      <w:pPr>
        <w:autoSpaceDE w:val="0"/>
        <w:autoSpaceDN w:val="0"/>
        <w:adjustRightInd w:val="0"/>
        <w:spacing w:after="0" w:line="240" w:lineRule="auto"/>
        <w:rPr>
          <w:rFonts w:ascii="Garamond" w:hAnsi="Garamond" w:cs="Arial"/>
          <w:b/>
          <w:color w:val="222222"/>
          <w:sz w:val="24"/>
          <w:szCs w:val="24"/>
          <w:shd w:val="clear" w:color="auto" w:fill="FFFFFF"/>
        </w:rPr>
      </w:pPr>
    </w:p>
    <w:p w:rsidR="0079083F" w:rsidRDefault="0079083F" w:rsidP="00852A8E">
      <w:pPr>
        <w:autoSpaceDE w:val="0"/>
        <w:autoSpaceDN w:val="0"/>
        <w:adjustRightInd w:val="0"/>
        <w:spacing w:after="0" w:line="240" w:lineRule="auto"/>
        <w:jc w:val="center"/>
        <w:rPr>
          <w:rFonts w:ascii="Garamond" w:hAnsi="Garamond" w:cs="Arial"/>
          <w:b/>
          <w:color w:val="222222"/>
          <w:sz w:val="24"/>
          <w:szCs w:val="24"/>
          <w:shd w:val="clear" w:color="auto" w:fill="FFFFFF"/>
        </w:rPr>
      </w:pPr>
    </w:p>
    <w:p w:rsidR="0079083F" w:rsidRDefault="0079083F" w:rsidP="00852A8E">
      <w:pPr>
        <w:autoSpaceDE w:val="0"/>
        <w:autoSpaceDN w:val="0"/>
        <w:adjustRightInd w:val="0"/>
        <w:spacing w:after="0" w:line="240" w:lineRule="auto"/>
        <w:jc w:val="center"/>
        <w:rPr>
          <w:rFonts w:ascii="Garamond" w:hAnsi="Garamond" w:cs="Arial"/>
          <w:b/>
          <w:color w:val="222222"/>
          <w:sz w:val="24"/>
          <w:szCs w:val="24"/>
          <w:shd w:val="clear" w:color="auto" w:fill="FFFFFF"/>
        </w:rPr>
      </w:pPr>
    </w:p>
    <w:p w:rsidR="002952A5" w:rsidRPr="00852A8E" w:rsidRDefault="002952A5" w:rsidP="00852A8E">
      <w:pPr>
        <w:autoSpaceDE w:val="0"/>
        <w:autoSpaceDN w:val="0"/>
        <w:adjustRightInd w:val="0"/>
        <w:spacing w:after="0" w:line="240" w:lineRule="auto"/>
        <w:jc w:val="center"/>
        <w:rPr>
          <w:rFonts w:ascii="Garamond" w:hAnsi="Garamond" w:cs="TimesNewRomanPSMT"/>
          <w:b/>
          <w:sz w:val="24"/>
          <w:szCs w:val="24"/>
        </w:rPr>
      </w:pPr>
      <w:r w:rsidRPr="00852A8E">
        <w:rPr>
          <w:rFonts w:ascii="Garamond" w:hAnsi="Garamond" w:cs="Arial"/>
          <w:b/>
          <w:color w:val="222222"/>
          <w:sz w:val="24"/>
          <w:szCs w:val="24"/>
          <w:shd w:val="clear" w:color="auto" w:fill="FFFFFF"/>
        </w:rPr>
        <w:t>Comparative Analysis of Newspapers by Frames</w:t>
      </w:r>
    </w:p>
    <w:tbl>
      <w:tblPr>
        <w:tblStyle w:val="TableGrid"/>
        <w:tblW w:w="0" w:type="auto"/>
        <w:tblLook w:val="04A0" w:firstRow="1" w:lastRow="0" w:firstColumn="1" w:lastColumn="0" w:noHBand="0" w:noVBand="1"/>
      </w:tblPr>
      <w:tblGrid>
        <w:gridCol w:w="1364"/>
        <w:gridCol w:w="1327"/>
        <w:gridCol w:w="1331"/>
        <w:gridCol w:w="1331"/>
        <w:gridCol w:w="1334"/>
        <w:gridCol w:w="1332"/>
        <w:gridCol w:w="1331"/>
      </w:tblGrid>
      <w:tr w:rsidR="002952A5" w:rsidRPr="0025130A" w:rsidTr="002952A5">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Newspaper</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P</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N</w:t>
            </w:r>
          </w:p>
        </w:tc>
        <w:tc>
          <w:tcPr>
            <w:tcW w:w="1368" w:type="dxa"/>
          </w:tcPr>
          <w:p w:rsidR="002952A5" w:rsidRPr="0025130A" w:rsidRDefault="002952A5" w:rsidP="002952A5">
            <w:pPr>
              <w:spacing w:line="480" w:lineRule="auto"/>
              <w:jc w:val="center"/>
              <w:rPr>
                <w:rFonts w:ascii="Garamond" w:hAnsi="Garamond"/>
                <w:sz w:val="24"/>
                <w:szCs w:val="24"/>
                <w:vertAlign w:val="subscript"/>
              </w:rPr>
            </w:pPr>
            <w:r w:rsidRPr="0025130A">
              <w:rPr>
                <w:rFonts w:ascii="Garamond" w:hAnsi="Garamond"/>
                <w:sz w:val="24"/>
                <w:szCs w:val="24"/>
              </w:rPr>
              <w:t>N</w:t>
            </w:r>
            <w:r w:rsidRPr="0025130A">
              <w:rPr>
                <w:rFonts w:ascii="Garamond" w:hAnsi="Garamond"/>
                <w:sz w:val="24"/>
                <w:szCs w:val="24"/>
                <w:vertAlign w:val="subscript"/>
              </w:rPr>
              <w:t>e</w:t>
            </w:r>
          </w:p>
        </w:tc>
        <w:tc>
          <w:tcPr>
            <w:tcW w:w="1368" w:type="dxa"/>
          </w:tcPr>
          <w:p w:rsidR="002952A5" w:rsidRPr="0025130A" w:rsidRDefault="002952A5" w:rsidP="002952A5">
            <w:pPr>
              <w:spacing w:line="480" w:lineRule="auto"/>
              <w:jc w:val="center"/>
              <w:rPr>
                <w:rFonts w:ascii="Garamond" w:hAnsi="Garamond"/>
                <w:sz w:val="24"/>
                <w:szCs w:val="24"/>
                <w:vertAlign w:val="subscript"/>
              </w:rPr>
            </w:pPr>
            <w:proofErr w:type="spellStart"/>
            <w:r w:rsidRPr="0025130A">
              <w:rPr>
                <w:rFonts w:ascii="Garamond" w:hAnsi="Garamond"/>
                <w:sz w:val="24"/>
                <w:szCs w:val="24"/>
              </w:rPr>
              <w:t>R</w:t>
            </w:r>
            <w:r w:rsidRPr="0025130A">
              <w:rPr>
                <w:rFonts w:ascii="Garamond" w:hAnsi="Garamond"/>
                <w:sz w:val="24"/>
                <w:szCs w:val="24"/>
                <w:vertAlign w:val="subscript"/>
              </w:rPr>
              <w:t>Ne</w:t>
            </w:r>
            <w:proofErr w:type="spellEnd"/>
          </w:p>
        </w:tc>
        <w:tc>
          <w:tcPr>
            <w:tcW w:w="1368" w:type="dxa"/>
          </w:tcPr>
          <w:p w:rsidR="002952A5" w:rsidRPr="0025130A" w:rsidRDefault="002952A5" w:rsidP="002952A5">
            <w:pPr>
              <w:spacing w:line="480" w:lineRule="auto"/>
              <w:jc w:val="center"/>
              <w:rPr>
                <w:rFonts w:ascii="Garamond" w:hAnsi="Garamond"/>
                <w:sz w:val="24"/>
                <w:szCs w:val="24"/>
                <w:vertAlign w:val="subscript"/>
              </w:rPr>
            </w:pPr>
            <w:r w:rsidRPr="0025130A">
              <w:rPr>
                <w:rFonts w:ascii="Garamond" w:hAnsi="Garamond"/>
                <w:sz w:val="24"/>
                <w:szCs w:val="24"/>
              </w:rPr>
              <w:t>R</w:t>
            </w:r>
            <w:r w:rsidRPr="0025130A">
              <w:rPr>
                <w:rFonts w:ascii="Garamond" w:hAnsi="Garamond"/>
                <w:sz w:val="24"/>
                <w:szCs w:val="24"/>
                <w:vertAlign w:val="subscript"/>
              </w:rPr>
              <w:t>N</w:t>
            </w:r>
          </w:p>
        </w:tc>
        <w:tc>
          <w:tcPr>
            <w:tcW w:w="1368" w:type="dxa"/>
          </w:tcPr>
          <w:p w:rsidR="002952A5" w:rsidRPr="0025130A" w:rsidRDefault="002952A5" w:rsidP="002952A5">
            <w:pPr>
              <w:spacing w:line="480" w:lineRule="auto"/>
              <w:jc w:val="center"/>
              <w:rPr>
                <w:rFonts w:ascii="Garamond" w:hAnsi="Garamond"/>
                <w:sz w:val="24"/>
                <w:szCs w:val="24"/>
                <w:vertAlign w:val="subscript"/>
              </w:rPr>
            </w:pPr>
            <w:r w:rsidRPr="0025130A">
              <w:rPr>
                <w:rFonts w:ascii="Garamond" w:hAnsi="Garamond"/>
                <w:sz w:val="24"/>
                <w:szCs w:val="24"/>
              </w:rPr>
              <w:t>R</w:t>
            </w:r>
            <w:r w:rsidR="00910B48">
              <w:rPr>
                <w:rFonts w:ascii="Garamond" w:hAnsi="Garamond"/>
                <w:sz w:val="24"/>
                <w:szCs w:val="24"/>
                <w:vertAlign w:val="subscript"/>
              </w:rPr>
              <w:t>P</w:t>
            </w:r>
          </w:p>
        </w:tc>
      </w:tr>
      <w:tr w:rsidR="002952A5" w:rsidRPr="0025130A" w:rsidTr="002952A5">
        <w:tc>
          <w:tcPr>
            <w:tcW w:w="1368" w:type="dxa"/>
          </w:tcPr>
          <w:p w:rsidR="002952A5" w:rsidRPr="0025130A" w:rsidRDefault="002952A5" w:rsidP="002952A5">
            <w:pPr>
              <w:spacing w:line="480" w:lineRule="auto"/>
              <w:jc w:val="center"/>
              <w:rPr>
                <w:rFonts w:ascii="Garamond" w:hAnsi="Garamond"/>
                <w:i/>
                <w:sz w:val="24"/>
                <w:szCs w:val="24"/>
              </w:rPr>
            </w:pPr>
            <w:r w:rsidRPr="0025130A">
              <w:rPr>
                <w:rFonts w:ascii="Garamond" w:hAnsi="Garamond"/>
                <w:i/>
                <w:sz w:val="24"/>
                <w:szCs w:val="24"/>
              </w:rPr>
              <w:t>Chicago Tribune</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3</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9</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1</w:t>
            </w:r>
          </w:p>
        </w:tc>
        <w:tc>
          <w:tcPr>
            <w:tcW w:w="1368" w:type="dxa"/>
          </w:tcPr>
          <w:p w:rsidR="002952A5" w:rsidRPr="0025130A" w:rsidRDefault="00385C69" w:rsidP="002952A5">
            <w:pPr>
              <w:spacing w:line="480" w:lineRule="auto"/>
              <w:jc w:val="center"/>
              <w:rPr>
                <w:rFonts w:ascii="Garamond" w:hAnsi="Garamond"/>
                <w:sz w:val="24"/>
                <w:szCs w:val="24"/>
              </w:rPr>
            </w:pPr>
            <w:r w:rsidRPr="0025130A">
              <w:rPr>
                <w:rFonts w:ascii="Garamond" w:hAnsi="Garamond"/>
                <w:sz w:val="24"/>
                <w:szCs w:val="24"/>
              </w:rPr>
              <w:t>6</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7</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0</w:t>
            </w:r>
          </w:p>
        </w:tc>
      </w:tr>
      <w:tr w:rsidR="002952A5" w:rsidRPr="0025130A" w:rsidTr="002952A5">
        <w:trPr>
          <w:trHeight w:val="1520"/>
        </w:trPr>
        <w:tc>
          <w:tcPr>
            <w:tcW w:w="1368" w:type="dxa"/>
          </w:tcPr>
          <w:p w:rsidR="002952A5" w:rsidRPr="0025130A" w:rsidRDefault="002952A5" w:rsidP="002952A5">
            <w:pPr>
              <w:spacing w:line="480" w:lineRule="auto"/>
              <w:jc w:val="center"/>
              <w:rPr>
                <w:rFonts w:ascii="Garamond" w:hAnsi="Garamond"/>
                <w:i/>
                <w:sz w:val="24"/>
                <w:szCs w:val="24"/>
              </w:rPr>
            </w:pPr>
            <w:r w:rsidRPr="0025130A">
              <w:rPr>
                <w:rFonts w:ascii="Garamond" w:hAnsi="Garamond"/>
                <w:i/>
                <w:sz w:val="24"/>
                <w:szCs w:val="24"/>
              </w:rPr>
              <w:t>St. Louis Post-Dispatch</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5</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1</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0</w:t>
            </w:r>
          </w:p>
        </w:tc>
        <w:tc>
          <w:tcPr>
            <w:tcW w:w="1368" w:type="dxa"/>
          </w:tcPr>
          <w:p w:rsidR="002952A5" w:rsidRPr="0025130A" w:rsidRDefault="003B247D" w:rsidP="002952A5">
            <w:pPr>
              <w:spacing w:line="480" w:lineRule="auto"/>
              <w:jc w:val="center"/>
              <w:rPr>
                <w:rFonts w:ascii="Garamond" w:hAnsi="Garamond"/>
                <w:sz w:val="24"/>
                <w:szCs w:val="24"/>
              </w:rPr>
            </w:pPr>
            <w:r w:rsidRPr="0025130A">
              <w:rPr>
                <w:rFonts w:ascii="Garamond" w:hAnsi="Garamond"/>
                <w:sz w:val="24"/>
                <w:szCs w:val="24"/>
              </w:rPr>
              <w:t>3</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1</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0</w:t>
            </w:r>
          </w:p>
        </w:tc>
      </w:tr>
      <w:tr w:rsidR="002952A5" w:rsidRPr="0025130A" w:rsidTr="002952A5">
        <w:tc>
          <w:tcPr>
            <w:tcW w:w="1368" w:type="dxa"/>
          </w:tcPr>
          <w:p w:rsidR="002952A5" w:rsidRPr="0025130A" w:rsidRDefault="002952A5" w:rsidP="002952A5">
            <w:pPr>
              <w:spacing w:line="480" w:lineRule="auto"/>
              <w:jc w:val="center"/>
              <w:rPr>
                <w:rFonts w:ascii="Garamond" w:hAnsi="Garamond"/>
                <w:i/>
                <w:sz w:val="24"/>
                <w:szCs w:val="24"/>
              </w:rPr>
            </w:pPr>
            <w:r w:rsidRPr="0025130A">
              <w:rPr>
                <w:rFonts w:ascii="Garamond" w:hAnsi="Garamond"/>
                <w:i/>
                <w:sz w:val="24"/>
                <w:szCs w:val="24"/>
              </w:rPr>
              <w:t>State Journal Register</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0</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0</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1</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8</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6</w:t>
            </w:r>
          </w:p>
        </w:tc>
        <w:tc>
          <w:tcPr>
            <w:tcW w:w="1368" w:type="dxa"/>
          </w:tcPr>
          <w:p w:rsidR="002952A5" w:rsidRPr="0025130A" w:rsidRDefault="00ED5511" w:rsidP="002952A5">
            <w:pPr>
              <w:spacing w:line="480" w:lineRule="auto"/>
              <w:jc w:val="center"/>
              <w:rPr>
                <w:rFonts w:ascii="Garamond" w:hAnsi="Garamond"/>
                <w:sz w:val="24"/>
                <w:szCs w:val="24"/>
              </w:rPr>
            </w:pPr>
            <w:r w:rsidRPr="0025130A">
              <w:rPr>
                <w:rFonts w:ascii="Garamond" w:hAnsi="Garamond"/>
                <w:sz w:val="24"/>
                <w:szCs w:val="24"/>
              </w:rPr>
              <w:t>1</w:t>
            </w:r>
          </w:p>
        </w:tc>
      </w:tr>
      <w:tr w:rsidR="002952A5" w:rsidRPr="0025130A" w:rsidTr="002952A5">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TOTAL</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8</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10</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2</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17</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14</w:t>
            </w:r>
          </w:p>
        </w:tc>
        <w:tc>
          <w:tcPr>
            <w:tcW w:w="1368" w:type="dxa"/>
          </w:tcPr>
          <w:p w:rsidR="002952A5" w:rsidRPr="0025130A" w:rsidRDefault="002952A5" w:rsidP="002952A5">
            <w:pPr>
              <w:spacing w:line="480" w:lineRule="auto"/>
              <w:jc w:val="center"/>
              <w:rPr>
                <w:rFonts w:ascii="Garamond" w:hAnsi="Garamond"/>
                <w:sz w:val="24"/>
                <w:szCs w:val="24"/>
              </w:rPr>
            </w:pPr>
            <w:r w:rsidRPr="0025130A">
              <w:rPr>
                <w:rFonts w:ascii="Garamond" w:hAnsi="Garamond"/>
                <w:sz w:val="24"/>
                <w:szCs w:val="24"/>
              </w:rPr>
              <w:t>1</w:t>
            </w:r>
          </w:p>
        </w:tc>
      </w:tr>
    </w:tbl>
    <w:p w:rsidR="002952A5" w:rsidRPr="0025130A" w:rsidRDefault="002952A5" w:rsidP="002952A5">
      <w:pPr>
        <w:spacing w:line="480" w:lineRule="auto"/>
        <w:jc w:val="center"/>
        <w:rPr>
          <w:rFonts w:ascii="Garamond" w:hAnsi="Garamond"/>
          <w:sz w:val="24"/>
          <w:szCs w:val="24"/>
        </w:rPr>
      </w:pPr>
    </w:p>
    <w:p w:rsidR="0072226C" w:rsidRPr="0025130A" w:rsidRDefault="0072226C" w:rsidP="00F3160F">
      <w:pPr>
        <w:spacing w:line="480" w:lineRule="auto"/>
        <w:rPr>
          <w:rFonts w:ascii="Garamond" w:hAnsi="Garamond"/>
          <w:i/>
          <w:sz w:val="24"/>
          <w:szCs w:val="24"/>
        </w:rPr>
      </w:pPr>
      <w:r w:rsidRPr="0025130A">
        <w:rPr>
          <w:rFonts w:ascii="Garamond" w:hAnsi="Garamond"/>
          <w:i/>
          <w:sz w:val="24"/>
          <w:szCs w:val="24"/>
        </w:rPr>
        <w:t xml:space="preserve">                  </w:t>
      </w:r>
      <w:r w:rsidR="00F3160F" w:rsidRPr="0025130A">
        <w:rPr>
          <w:rFonts w:ascii="Garamond" w:hAnsi="Garamond"/>
          <w:i/>
          <w:sz w:val="24"/>
          <w:szCs w:val="24"/>
        </w:rPr>
        <w:t xml:space="preserve">Chicago Tribune </w:t>
      </w:r>
      <w:r w:rsidR="00F3160F" w:rsidRPr="0025130A">
        <w:rPr>
          <w:rFonts w:ascii="Garamond" w:hAnsi="Garamond"/>
          <w:sz w:val="24"/>
          <w:szCs w:val="24"/>
        </w:rPr>
        <w:t>had</w:t>
      </w:r>
      <w:r w:rsidR="00F3160F" w:rsidRPr="0025130A">
        <w:rPr>
          <w:rFonts w:ascii="Garamond" w:hAnsi="Garamond"/>
          <w:i/>
          <w:sz w:val="24"/>
          <w:szCs w:val="24"/>
        </w:rPr>
        <w:t xml:space="preserve"> </w:t>
      </w:r>
      <w:r w:rsidR="00F3160F" w:rsidRPr="0025130A">
        <w:rPr>
          <w:rFonts w:ascii="Garamond" w:hAnsi="Garamond"/>
          <w:sz w:val="24"/>
          <w:szCs w:val="24"/>
        </w:rPr>
        <w:t>the most stories</w:t>
      </w:r>
      <w:r w:rsidR="00F3160F" w:rsidRPr="0025130A">
        <w:rPr>
          <w:rFonts w:ascii="Garamond" w:hAnsi="Garamond"/>
          <w:i/>
          <w:sz w:val="24"/>
          <w:szCs w:val="24"/>
        </w:rPr>
        <w:t xml:space="preserve"> </w:t>
      </w:r>
      <w:r w:rsidR="00F3160F" w:rsidRPr="0025130A">
        <w:rPr>
          <w:rFonts w:ascii="Garamond" w:hAnsi="Garamond"/>
          <w:sz w:val="24"/>
          <w:szCs w:val="24"/>
        </w:rPr>
        <w:t>on fracking in the year for the study (2013) with 26 articles. Most of its stories had more negative connotations about fracking more than any other paper; a total of 16 articles</w:t>
      </w:r>
      <w:r w:rsidRPr="0025130A">
        <w:rPr>
          <w:rFonts w:ascii="Garamond" w:hAnsi="Garamond"/>
          <w:sz w:val="24"/>
          <w:szCs w:val="24"/>
        </w:rPr>
        <w:t xml:space="preserve"> (62% of its articles)</w:t>
      </w:r>
      <w:r w:rsidR="00F3160F" w:rsidRPr="0025130A">
        <w:rPr>
          <w:rFonts w:ascii="Garamond" w:hAnsi="Garamond"/>
          <w:sz w:val="24"/>
          <w:szCs w:val="24"/>
        </w:rPr>
        <w:t xml:space="preserve"> when Negative Regulatory</w:t>
      </w:r>
      <w:r w:rsidRPr="0025130A">
        <w:rPr>
          <w:rFonts w:ascii="Garamond" w:hAnsi="Garamond"/>
          <w:sz w:val="24"/>
          <w:szCs w:val="24"/>
        </w:rPr>
        <w:t xml:space="preserve"> (R</w:t>
      </w:r>
      <w:r w:rsidRPr="0025130A">
        <w:rPr>
          <w:rFonts w:ascii="Garamond" w:hAnsi="Garamond"/>
          <w:sz w:val="24"/>
          <w:szCs w:val="24"/>
          <w:vertAlign w:val="subscript"/>
        </w:rPr>
        <w:t>N)</w:t>
      </w:r>
      <w:r w:rsidR="00F3160F" w:rsidRPr="0025130A">
        <w:rPr>
          <w:rFonts w:ascii="Garamond" w:hAnsi="Garamond"/>
          <w:sz w:val="24"/>
          <w:szCs w:val="24"/>
        </w:rPr>
        <w:t xml:space="preserve"> and Negative frame (N) categories are summed up.</w:t>
      </w:r>
      <w:r w:rsidRPr="0025130A">
        <w:rPr>
          <w:rFonts w:ascii="Garamond" w:hAnsi="Garamond"/>
          <w:sz w:val="24"/>
          <w:szCs w:val="24"/>
        </w:rPr>
        <w:t xml:space="preserve"> This is equal to the total number of negative stories on fracking reported by State Journal Register and St. Louis Post-Dispatch combined. This is an interesting observation considering that </w:t>
      </w:r>
      <w:r w:rsidRPr="0025130A">
        <w:rPr>
          <w:rFonts w:ascii="Garamond" w:hAnsi="Garamond"/>
          <w:i/>
          <w:sz w:val="24"/>
          <w:szCs w:val="24"/>
        </w:rPr>
        <w:t>Chicago Tribune</w:t>
      </w:r>
      <w:r w:rsidRPr="0025130A">
        <w:rPr>
          <w:rFonts w:ascii="Garamond" w:hAnsi="Garamond"/>
          <w:sz w:val="24"/>
          <w:szCs w:val="24"/>
        </w:rPr>
        <w:t xml:space="preserve"> is an upstate newspaper and one would therefore presume that stories about fracking would be more favorable</w:t>
      </w:r>
      <w:r w:rsidR="00852A8E">
        <w:rPr>
          <w:rFonts w:ascii="Garamond" w:hAnsi="Garamond"/>
          <w:sz w:val="24"/>
          <w:szCs w:val="24"/>
        </w:rPr>
        <w:t xml:space="preserve"> since</w:t>
      </w:r>
      <w:r w:rsidRPr="0025130A">
        <w:rPr>
          <w:rFonts w:ascii="Garamond" w:hAnsi="Garamond"/>
          <w:sz w:val="24"/>
          <w:szCs w:val="24"/>
        </w:rPr>
        <w:t xml:space="preserve"> residents have not really had a direct experience of fracking, hence cannot make informed judgments about it.</w:t>
      </w:r>
      <w:r w:rsidR="002D4FDE" w:rsidRPr="0025130A">
        <w:rPr>
          <w:rFonts w:ascii="Garamond" w:hAnsi="Garamond"/>
          <w:sz w:val="24"/>
          <w:szCs w:val="24"/>
        </w:rPr>
        <w:t xml:space="preserve"> </w:t>
      </w:r>
      <w:r w:rsidR="00385C69" w:rsidRPr="0025130A">
        <w:rPr>
          <w:rFonts w:ascii="Garamond" w:hAnsi="Garamond"/>
          <w:sz w:val="24"/>
          <w:szCs w:val="24"/>
        </w:rPr>
        <w:t xml:space="preserve">On the other hand, </w:t>
      </w:r>
      <w:r w:rsidR="002D4FDE" w:rsidRPr="00852A8E">
        <w:rPr>
          <w:rFonts w:ascii="Garamond" w:hAnsi="Garamond"/>
          <w:i/>
          <w:sz w:val="24"/>
          <w:szCs w:val="24"/>
        </w:rPr>
        <w:t>Chicago Tribune</w:t>
      </w:r>
      <w:r w:rsidR="002D4FDE" w:rsidRPr="0025130A">
        <w:rPr>
          <w:rFonts w:ascii="Garamond" w:hAnsi="Garamond"/>
          <w:sz w:val="24"/>
          <w:szCs w:val="24"/>
        </w:rPr>
        <w:t xml:space="preserve"> </w:t>
      </w:r>
      <w:r w:rsidR="00385C69" w:rsidRPr="0025130A">
        <w:rPr>
          <w:rFonts w:ascii="Garamond" w:hAnsi="Garamond"/>
          <w:sz w:val="24"/>
          <w:szCs w:val="24"/>
        </w:rPr>
        <w:t>had a relatively smaller</w:t>
      </w:r>
      <w:r w:rsidR="002D4FDE" w:rsidRPr="0025130A">
        <w:rPr>
          <w:rFonts w:ascii="Garamond" w:hAnsi="Garamond"/>
          <w:sz w:val="24"/>
          <w:szCs w:val="24"/>
        </w:rPr>
        <w:t xml:space="preserve"> </w:t>
      </w:r>
      <w:r w:rsidR="00385C69" w:rsidRPr="0025130A">
        <w:rPr>
          <w:rFonts w:ascii="Garamond" w:hAnsi="Garamond"/>
          <w:sz w:val="24"/>
          <w:szCs w:val="24"/>
        </w:rPr>
        <w:t>amount</w:t>
      </w:r>
      <w:r w:rsidR="002D4FDE" w:rsidRPr="0025130A">
        <w:rPr>
          <w:rFonts w:ascii="Garamond" w:hAnsi="Garamond"/>
          <w:sz w:val="24"/>
          <w:szCs w:val="24"/>
        </w:rPr>
        <w:t xml:space="preserve"> of articles on regulat</w:t>
      </w:r>
      <w:r w:rsidR="00385C69" w:rsidRPr="0025130A">
        <w:rPr>
          <w:rFonts w:ascii="Garamond" w:hAnsi="Garamond"/>
          <w:sz w:val="24"/>
          <w:szCs w:val="24"/>
        </w:rPr>
        <w:t xml:space="preserve">ions as compared to the </w:t>
      </w:r>
      <w:r w:rsidR="00385C69" w:rsidRPr="0025130A">
        <w:rPr>
          <w:rFonts w:ascii="Garamond" w:hAnsi="Garamond"/>
          <w:i/>
          <w:sz w:val="24"/>
          <w:szCs w:val="24"/>
        </w:rPr>
        <w:t>State Journal Register</w:t>
      </w:r>
      <w:r w:rsidR="002D4FDE" w:rsidRPr="0025130A">
        <w:rPr>
          <w:rFonts w:ascii="Garamond" w:hAnsi="Garamond"/>
          <w:sz w:val="24"/>
          <w:szCs w:val="24"/>
        </w:rPr>
        <w:t xml:space="preserve">. </w:t>
      </w:r>
      <w:r w:rsidR="00385C69" w:rsidRPr="0025130A">
        <w:rPr>
          <w:rFonts w:ascii="Garamond" w:hAnsi="Garamond"/>
          <w:sz w:val="24"/>
          <w:szCs w:val="24"/>
        </w:rPr>
        <w:t>A</w:t>
      </w:r>
      <w:r w:rsidR="003B247D" w:rsidRPr="0025130A">
        <w:rPr>
          <w:rFonts w:ascii="Garamond" w:hAnsi="Garamond"/>
          <w:sz w:val="24"/>
          <w:szCs w:val="24"/>
        </w:rPr>
        <w:t>s a matter of fact, the State Journal Register had all but one of its stories related to regulation on fracking</w:t>
      </w:r>
      <w:r w:rsidR="00385C69" w:rsidRPr="0025130A">
        <w:rPr>
          <w:rFonts w:ascii="Garamond" w:hAnsi="Garamond"/>
          <w:sz w:val="24"/>
          <w:szCs w:val="24"/>
        </w:rPr>
        <w:t>; 14 (87.5%) of 16 articles as compared to 13 (50%) of 26 articles</w:t>
      </w:r>
      <w:r w:rsidR="00E56D23" w:rsidRPr="0025130A">
        <w:rPr>
          <w:rFonts w:ascii="Garamond" w:hAnsi="Garamond"/>
          <w:sz w:val="24"/>
          <w:szCs w:val="24"/>
        </w:rPr>
        <w:t xml:space="preserve"> by </w:t>
      </w:r>
      <w:r w:rsidR="00E56D23" w:rsidRPr="0025130A">
        <w:rPr>
          <w:rFonts w:ascii="Garamond" w:hAnsi="Garamond"/>
          <w:i/>
          <w:sz w:val="24"/>
          <w:szCs w:val="24"/>
        </w:rPr>
        <w:t>Chicago Tribune.</w:t>
      </w:r>
    </w:p>
    <w:p w:rsidR="00C8706D" w:rsidRPr="0025130A" w:rsidRDefault="00E56D23" w:rsidP="00F3160F">
      <w:pPr>
        <w:spacing w:line="480" w:lineRule="auto"/>
        <w:rPr>
          <w:rFonts w:ascii="Garamond" w:hAnsi="Garamond"/>
          <w:sz w:val="24"/>
          <w:szCs w:val="24"/>
        </w:rPr>
      </w:pPr>
      <w:r w:rsidRPr="0025130A">
        <w:rPr>
          <w:rFonts w:ascii="Garamond" w:hAnsi="Garamond"/>
          <w:sz w:val="24"/>
          <w:szCs w:val="24"/>
        </w:rPr>
        <w:t xml:space="preserve">                   Interestingly, for a relatively downstate newspaper, </w:t>
      </w:r>
      <w:r w:rsidRPr="0025130A">
        <w:rPr>
          <w:rFonts w:ascii="Garamond" w:hAnsi="Garamond"/>
          <w:i/>
          <w:sz w:val="24"/>
          <w:szCs w:val="24"/>
        </w:rPr>
        <w:t>St. Louis Post-Dispatch’s</w:t>
      </w:r>
      <w:r w:rsidRPr="0025130A">
        <w:rPr>
          <w:rFonts w:ascii="Garamond" w:hAnsi="Garamond"/>
          <w:sz w:val="24"/>
          <w:szCs w:val="24"/>
        </w:rPr>
        <w:t xml:space="preserve"> articles contained more positive expressions of fracking than even </w:t>
      </w:r>
      <w:r w:rsidRPr="00852A8E">
        <w:rPr>
          <w:rFonts w:ascii="Garamond" w:hAnsi="Garamond"/>
          <w:i/>
          <w:sz w:val="24"/>
          <w:szCs w:val="24"/>
        </w:rPr>
        <w:t>Chicago Tribune</w:t>
      </w:r>
      <w:r w:rsidRPr="0025130A">
        <w:rPr>
          <w:rFonts w:ascii="Garamond" w:hAnsi="Garamond"/>
          <w:sz w:val="24"/>
          <w:szCs w:val="24"/>
        </w:rPr>
        <w:t xml:space="preserve"> as well as the </w:t>
      </w:r>
      <w:r w:rsidRPr="0025130A">
        <w:rPr>
          <w:rFonts w:ascii="Garamond" w:hAnsi="Garamond"/>
          <w:i/>
          <w:sz w:val="24"/>
          <w:szCs w:val="24"/>
        </w:rPr>
        <w:t xml:space="preserve">State Journal Register. </w:t>
      </w:r>
      <w:r w:rsidRPr="0025130A">
        <w:rPr>
          <w:rFonts w:ascii="Garamond" w:hAnsi="Garamond"/>
          <w:sz w:val="24"/>
          <w:szCs w:val="24"/>
        </w:rPr>
        <w:t xml:space="preserve">Approximately 50% (5 of 10) of its articles had an overall positive tone for fracking as compared with a meager 12% of such articles by </w:t>
      </w:r>
      <w:r w:rsidRPr="0025130A">
        <w:rPr>
          <w:rFonts w:ascii="Garamond" w:hAnsi="Garamond"/>
          <w:i/>
          <w:sz w:val="24"/>
          <w:szCs w:val="24"/>
        </w:rPr>
        <w:t>Chicago Tribune.</w:t>
      </w:r>
      <w:r w:rsidR="007B24C6">
        <w:rPr>
          <w:rFonts w:ascii="Garamond" w:hAnsi="Garamond"/>
          <w:i/>
          <w:sz w:val="24"/>
          <w:szCs w:val="24"/>
        </w:rPr>
        <w:t xml:space="preserve"> </w:t>
      </w:r>
      <w:r w:rsidR="007B24C6" w:rsidRPr="007B24C6">
        <w:rPr>
          <w:rFonts w:ascii="Garamond" w:hAnsi="Garamond"/>
          <w:sz w:val="24"/>
          <w:szCs w:val="24"/>
        </w:rPr>
        <w:t>This could probably be explained by the expectation that fracking will create more jobs and provide a source of income not only for those individual</w:t>
      </w:r>
      <w:r w:rsidR="007B24C6">
        <w:rPr>
          <w:rFonts w:ascii="Garamond" w:hAnsi="Garamond"/>
          <w:sz w:val="24"/>
          <w:szCs w:val="24"/>
        </w:rPr>
        <w:t>s</w:t>
      </w:r>
      <w:r w:rsidR="007B24C6" w:rsidRPr="007B24C6">
        <w:rPr>
          <w:rFonts w:ascii="Garamond" w:hAnsi="Garamond"/>
          <w:sz w:val="24"/>
          <w:szCs w:val="24"/>
        </w:rPr>
        <w:t xml:space="preserve"> hired</w:t>
      </w:r>
      <w:r w:rsidR="007B24C6">
        <w:rPr>
          <w:rFonts w:ascii="Garamond" w:hAnsi="Garamond"/>
          <w:sz w:val="24"/>
          <w:szCs w:val="24"/>
        </w:rPr>
        <w:t xml:space="preserve"> in a region that is suffering from high unemployment.</w:t>
      </w:r>
      <w:r w:rsidR="007B24C6" w:rsidRPr="007B24C6">
        <w:rPr>
          <w:rFonts w:ascii="Garamond" w:hAnsi="Garamond"/>
          <w:sz w:val="24"/>
          <w:szCs w:val="24"/>
        </w:rPr>
        <w:t xml:space="preserve"> </w:t>
      </w:r>
      <w:r w:rsidRPr="0025130A">
        <w:rPr>
          <w:rFonts w:ascii="Garamond" w:hAnsi="Garamond"/>
          <w:sz w:val="24"/>
          <w:szCs w:val="24"/>
        </w:rPr>
        <w:t>Most surprisingly,</w:t>
      </w:r>
      <w:r w:rsidRPr="0025130A">
        <w:rPr>
          <w:rFonts w:ascii="Garamond" w:hAnsi="Garamond"/>
          <w:i/>
          <w:sz w:val="24"/>
          <w:szCs w:val="24"/>
        </w:rPr>
        <w:t xml:space="preserve"> </w:t>
      </w:r>
      <w:r w:rsidRPr="0025130A">
        <w:rPr>
          <w:rFonts w:ascii="Garamond" w:hAnsi="Garamond"/>
          <w:sz w:val="24"/>
          <w:szCs w:val="24"/>
        </w:rPr>
        <w:t>the</w:t>
      </w:r>
      <w:r w:rsidRPr="0025130A">
        <w:rPr>
          <w:rFonts w:ascii="Garamond" w:hAnsi="Garamond"/>
          <w:i/>
          <w:sz w:val="24"/>
          <w:szCs w:val="24"/>
        </w:rPr>
        <w:t xml:space="preserve"> State Journal Register </w:t>
      </w:r>
      <w:r w:rsidRPr="0025130A">
        <w:rPr>
          <w:rFonts w:ascii="Garamond" w:hAnsi="Garamond"/>
          <w:sz w:val="24"/>
          <w:szCs w:val="24"/>
        </w:rPr>
        <w:t>had no</w:t>
      </w:r>
      <w:r w:rsidR="00A733F9" w:rsidRPr="0025130A">
        <w:rPr>
          <w:rFonts w:ascii="Garamond" w:hAnsi="Garamond"/>
          <w:sz w:val="24"/>
          <w:szCs w:val="24"/>
        </w:rPr>
        <w:t xml:space="preserve"> article containing an overall positive (P) </w:t>
      </w:r>
      <w:r w:rsidR="00852A8E">
        <w:rPr>
          <w:rFonts w:ascii="Garamond" w:hAnsi="Garamond"/>
          <w:sz w:val="24"/>
          <w:szCs w:val="24"/>
        </w:rPr>
        <w:t>affinity for</w:t>
      </w:r>
      <w:r w:rsidR="00A733F9" w:rsidRPr="0025130A">
        <w:rPr>
          <w:rFonts w:ascii="Garamond" w:hAnsi="Garamond"/>
          <w:sz w:val="24"/>
          <w:szCs w:val="24"/>
        </w:rPr>
        <w:t xml:space="preserve"> fracking. However, 6 (37.5%) of its articles indicated an overall resentment toward fracking regulation. As indicated earlier, most of its stories concentrated on issues of fracking regulation.</w:t>
      </w:r>
      <w:r w:rsidR="00ED5511" w:rsidRPr="0025130A">
        <w:rPr>
          <w:rFonts w:ascii="Garamond" w:hAnsi="Garamond"/>
          <w:sz w:val="24"/>
          <w:szCs w:val="24"/>
        </w:rPr>
        <w:t xml:space="preserve"> </w:t>
      </w:r>
      <w:r w:rsidR="00C8706D" w:rsidRPr="0025130A">
        <w:rPr>
          <w:rFonts w:ascii="Garamond" w:hAnsi="Garamond"/>
          <w:sz w:val="24"/>
          <w:szCs w:val="24"/>
        </w:rPr>
        <w:t xml:space="preserve">Moreover, </w:t>
      </w:r>
      <w:r w:rsidR="00C8706D" w:rsidRPr="007B24C6">
        <w:rPr>
          <w:rFonts w:ascii="Garamond" w:hAnsi="Garamond"/>
          <w:i/>
          <w:sz w:val="24"/>
          <w:szCs w:val="24"/>
        </w:rPr>
        <w:t xml:space="preserve">State Journal </w:t>
      </w:r>
      <w:r w:rsidR="00C8706D" w:rsidRPr="007B24C6">
        <w:rPr>
          <w:rFonts w:ascii="Garamond" w:hAnsi="Garamond"/>
          <w:i/>
          <w:sz w:val="24"/>
          <w:szCs w:val="24"/>
        </w:rPr>
        <w:lastRenderedPageBreak/>
        <w:t>Register</w:t>
      </w:r>
      <w:r w:rsidR="00C8706D" w:rsidRPr="0025130A">
        <w:rPr>
          <w:rFonts w:ascii="Garamond" w:hAnsi="Garamond"/>
          <w:sz w:val="24"/>
          <w:szCs w:val="24"/>
        </w:rPr>
        <w:t xml:space="preserve"> was the only paper that emphasized positive regulatory frame, although only </w:t>
      </w:r>
      <w:r w:rsidR="007B24C6">
        <w:rPr>
          <w:rFonts w:ascii="Garamond" w:hAnsi="Garamond"/>
          <w:sz w:val="24"/>
          <w:szCs w:val="24"/>
        </w:rPr>
        <w:t>1</w:t>
      </w:r>
      <w:r w:rsidR="00C8706D" w:rsidRPr="0025130A">
        <w:rPr>
          <w:rFonts w:ascii="Garamond" w:hAnsi="Garamond"/>
          <w:sz w:val="24"/>
          <w:szCs w:val="24"/>
        </w:rPr>
        <w:t xml:space="preserve"> article had</w:t>
      </w:r>
      <w:r w:rsidR="00ED5511" w:rsidRPr="0025130A">
        <w:rPr>
          <w:rFonts w:ascii="Garamond" w:hAnsi="Garamond"/>
          <w:sz w:val="24"/>
          <w:szCs w:val="24"/>
        </w:rPr>
        <w:t xml:space="preserve"> </w:t>
      </w:r>
      <w:r w:rsidR="007B24C6">
        <w:rPr>
          <w:rFonts w:ascii="Garamond" w:hAnsi="Garamond"/>
          <w:sz w:val="24"/>
          <w:szCs w:val="24"/>
        </w:rPr>
        <w:t xml:space="preserve">that </w:t>
      </w:r>
      <w:r w:rsidR="00ED5511" w:rsidRPr="0025130A">
        <w:rPr>
          <w:rFonts w:ascii="Garamond" w:hAnsi="Garamond"/>
          <w:sz w:val="24"/>
          <w:szCs w:val="24"/>
        </w:rPr>
        <w:t xml:space="preserve">tone. </w:t>
      </w:r>
    </w:p>
    <w:p w:rsidR="00ED5511" w:rsidRPr="0025130A" w:rsidRDefault="00ED5511" w:rsidP="00F3160F">
      <w:pPr>
        <w:spacing w:line="480" w:lineRule="auto"/>
        <w:rPr>
          <w:rFonts w:ascii="Garamond" w:hAnsi="Garamond"/>
          <w:sz w:val="24"/>
          <w:szCs w:val="24"/>
        </w:rPr>
      </w:pPr>
      <w:r w:rsidRPr="0025130A">
        <w:rPr>
          <w:rFonts w:ascii="Garamond" w:hAnsi="Garamond"/>
          <w:sz w:val="24"/>
          <w:szCs w:val="24"/>
        </w:rPr>
        <w:t xml:space="preserve">                       Overall, a significant 62% (32) of the articles dealt with arguments about fracking regulation while 46% of the articles either emphasized concerns about fracking proper</w:t>
      </w:r>
      <w:r w:rsidR="009D3EE5" w:rsidRPr="0025130A">
        <w:rPr>
          <w:rFonts w:ascii="Garamond" w:hAnsi="Garamond"/>
          <w:sz w:val="24"/>
          <w:szCs w:val="24"/>
        </w:rPr>
        <w:t xml:space="preserve"> (19%)</w:t>
      </w:r>
      <w:r w:rsidRPr="0025130A">
        <w:rPr>
          <w:rFonts w:ascii="Garamond" w:hAnsi="Garamond"/>
          <w:sz w:val="24"/>
          <w:szCs w:val="24"/>
        </w:rPr>
        <w:t xml:space="preserve"> or about its </w:t>
      </w:r>
      <w:r w:rsidR="009D3EE5" w:rsidRPr="0025130A">
        <w:rPr>
          <w:rFonts w:ascii="Garamond" w:hAnsi="Garamond"/>
          <w:sz w:val="24"/>
          <w:szCs w:val="24"/>
        </w:rPr>
        <w:t xml:space="preserve">regulation (27%). Again, of the 32 articles on regulation, 43.75% had negative </w:t>
      </w:r>
      <w:r w:rsidR="009D3EE5" w:rsidRPr="00910B48">
        <w:rPr>
          <w:rFonts w:ascii="Garamond" w:hAnsi="Garamond"/>
          <w:sz w:val="24"/>
          <w:szCs w:val="24"/>
        </w:rPr>
        <w:t>concerns about the regulation. One important finding is that neutral regulatory frame category</w:t>
      </w:r>
      <w:r w:rsidR="009D3EE5" w:rsidRPr="0025130A">
        <w:rPr>
          <w:rFonts w:ascii="Garamond" w:hAnsi="Garamond"/>
          <w:sz w:val="24"/>
          <w:szCs w:val="24"/>
        </w:rPr>
        <w:t xml:space="preserve"> had more stories than any other framing category. Could this be an indication of an unbiased reportage of the fracking regulation by Illinois newspapers? This can be a good research inquiry, probably</w:t>
      </w:r>
      <w:r w:rsidR="00A16866" w:rsidRPr="0025130A">
        <w:rPr>
          <w:rFonts w:ascii="Garamond" w:hAnsi="Garamond"/>
          <w:sz w:val="24"/>
          <w:szCs w:val="24"/>
        </w:rPr>
        <w:t xml:space="preserve"> one</w:t>
      </w:r>
      <w:r w:rsidR="009D3EE5" w:rsidRPr="0025130A">
        <w:rPr>
          <w:rFonts w:ascii="Garamond" w:hAnsi="Garamond"/>
          <w:sz w:val="24"/>
          <w:szCs w:val="24"/>
        </w:rPr>
        <w:t xml:space="preserve"> deploying quantitative techniques to test this </w:t>
      </w:r>
      <w:r w:rsidR="009829CA" w:rsidRPr="0025130A">
        <w:rPr>
          <w:rFonts w:ascii="Garamond" w:hAnsi="Garamond"/>
          <w:sz w:val="24"/>
          <w:szCs w:val="24"/>
        </w:rPr>
        <w:t>question.</w:t>
      </w:r>
      <w:r w:rsidR="000C0025" w:rsidRPr="0025130A">
        <w:rPr>
          <w:rFonts w:ascii="Garamond" w:hAnsi="Garamond"/>
          <w:sz w:val="24"/>
          <w:szCs w:val="24"/>
        </w:rPr>
        <w:t xml:space="preserve"> </w:t>
      </w:r>
    </w:p>
    <w:p w:rsidR="00FD76E8" w:rsidRPr="0025130A" w:rsidRDefault="000C0025" w:rsidP="00F3160F">
      <w:pPr>
        <w:spacing w:line="480" w:lineRule="auto"/>
        <w:rPr>
          <w:rFonts w:ascii="Garamond" w:hAnsi="Garamond"/>
          <w:sz w:val="24"/>
          <w:szCs w:val="24"/>
        </w:rPr>
      </w:pPr>
      <w:r w:rsidRPr="0025130A">
        <w:rPr>
          <w:rFonts w:ascii="Garamond" w:hAnsi="Garamond"/>
          <w:sz w:val="24"/>
          <w:szCs w:val="24"/>
        </w:rPr>
        <w:t xml:space="preserve">                   </w:t>
      </w:r>
      <w:r w:rsidR="00FD76E8" w:rsidRPr="0025130A">
        <w:rPr>
          <w:rFonts w:ascii="Garamond" w:hAnsi="Garamond"/>
          <w:sz w:val="24"/>
          <w:szCs w:val="24"/>
        </w:rPr>
        <w:t>Contrary to expectation,</w:t>
      </w:r>
      <w:r w:rsidRPr="0025130A">
        <w:rPr>
          <w:rFonts w:ascii="Garamond" w:hAnsi="Garamond"/>
          <w:sz w:val="24"/>
          <w:szCs w:val="24"/>
        </w:rPr>
        <w:t xml:space="preserve"> </w:t>
      </w:r>
      <w:r w:rsidR="00FD76E8" w:rsidRPr="0025130A">
        <w:rPr>
          <w:rFonts w:ascii="Garamond" w:hAnsi="Garamond"/>
          <w:i/>
          <w:sz w:val="24"/>
          <w:szCs w:val="24"/>
        </w:rPr>
        <w:t>Chicago Tribun</w:t>
      </w:r>
      <w:r w:rsidR="00F57728" w:rsidRPr="0025130A">
        <w:rPr>
          <w:rFonts w:ascii="Garamond" w:hAnsi="Garamond"/>
          <w:i/>
          <w:sz w:val="24"/>
          <w:szCs w:val="24"/>
        </w:rPr>
        <w:t>e</w:t>
      </w:r>
      <w:r w:rsidRPr="0025130A">
        <w:rPr>
          <w:rFonts w:ascii="Garamond" w:hAnsi="Garamond"/>
          <w:sz w:val="24"/>
          <w:szCs w:val="24"/>
        </w:rPr>
        <w:t xml:space="preserve"> reported more </w:t>
      </w:r>
      <w:r w:rsidR="00FD76E8" w:rsidRPr="0025130A">
        <w:rPr>
          <w:rFonts w:ascii="Garamond" w:hAnsi="Garamond"/>
          <w:sz w:val="24"/>
          <w:szCs w:val="24"/>
        </w:rPr>
        <w:t xml:space="preserve">nationwide </w:t>
      </w:r>
      <w:r w:rsidRPr="0025130A">
        <w:rPr>
          <w:rFonts w:ascii="Garamond" w:hAnsi="Garamond"/>
          <w:sz w:val="24"/>
          <w:szCs w:val="24"/>
        </w:rPr>
        <w:t>stories on</w:t>
      </w:r>
      <w:r w:rsidR="00FD76E8" w:rsidRPr="0025130A">
        <w:rPr>
          <w:rFonts w:ascii="Garamond" w:hAnsi="Garamond"/>
          <w:sz w:val="24"/>
          <w:szCs w:val="24"/>
        </w:rPr>
        <w:t xml:space="preserve"> fracking than St Louis Post-Dispatch. Such stories included studies</w:t>
      </w:r>
      <w:r w:rsidR="006B13E7" w:rsidRPr="0025130A">
        <w:rPr>
          <w:rFonts w:ascii="Garamond" w:hAnsi="Garamond"/>
          <w:sz w:val="24"/>
          <w:szCs w:val="24"/>
        </w:rPr>
        <w:t xml:space="preserve"> by u</w:t>
      </w:r>
      <w:r w:rsidR="00FD76E8" w:rsidRPr="0025130A">
        <w:rPr>
          <w:rFonts w:ascii="Garamond" w:hAnsi="Garamond"/>
          <w:sz w:val="24"/>
          <w:szCs w:val="24"/>
        </w:rPr>
        <w:t>niversity professors and the EPA on fracking sites</w:t>
      </w:r>
      <w:r w:rsidR="00F57728" w:rsidRPr="0025130A">
        <w:rPr>
          <w:rFonts w:ascii="Garamond" w:hAnsi="Garamond"/>
          <w:sz w:val="24"/>
          <w:szCs w:val="24"/>
        </w:rPr>
        <w:t xml:space="preserve"> and other related research</w:t>
      </w:r>
      <w:r w:rsidR="00FD76E8" w:rsidRPr="0025130A">
        <w:rPr>
          <w:rFonts w:ascii="Garamond" w:hAnsi="Garamond"/>
          <w:sz w:val="24"/>
          <w:szCs w:val="24"/>
        </w:rPr>
        <w:t xml:space="preserve"> as well as regulatory wrangling pertaining to other states. It even had one article on </w:t>
      </w:r>
      <w:r w:rsidR="006B13E7" w:rsidRPr="0025130A">
        <w:rPr>
          <w:rFonts w:ascii="Garamond" w:hAnsi="Garamond"/>
          <w:sz w:val="24"/>
          <w:szCs w:val="24"/>
        </w:rPr>
        <w:t xml:space="preserve">the </w:t>
      </w:r>
      <w:r w:rsidR="00FD76E8" w:rsidRPr="0025130A">
        <w:rPr>
          <w:rFonts w:ascii="Garamond" w:hAnsi="Garamond"/>
          <w:sz w:val="24"/>
          <w:szCs w:val="24"/>
        </w:rPr>
        <w:t>fracking debate in Britain.</w:t>
      </w:r>
      <w:r w:rsidR="00F57728" w:rsidRPr="0025130A">
        <w:rPr>
          <w:rFonts w:ascii="Garamond" w:hAnsi="Garamond"/>
          <w:sz w:val="24"/>
          <w:szCs w:val="24"/>
        </w:rPr>
        <w:t xml:space="preserve"> However, it is significant to note, that for </w:t>
      </w:r>
      <w:r w:rsidR="00F57728" w:rsidRPr="007B24C6">
        <w:rPr>
          <w:rFonts w:ascii="Garamond" w:hAnsi="Garamond"/>
          <w:i/>
          <w:sz w:val="24"/>
          <w:szCs w:val="24"/>
        </w:rPr>
        <w:t>St Louis Post-Di</w:t>
      </w:r>
      <w:r w:rsidR="006B13E7" w:rsidRPr="007B24C6">
        <w:rPr>
          <w:rFonts w:ascii="Garamond" w:hAnsi="Garamond"/>
          <w:i/>
          <w:sz w:val="24"/>
          <w:szCs w:val="24"/>
        </w:rPr>
        <w:t>s</w:t>
      </w:r>
      <w:r w:rsidR="00F57728" w:rsidRPr="007B24C6">
        <w:rPr>
          <w:rFonts w:ascii="Garamond" w:hAnsi="Garamond"/>
          <w:i/>
          <w:sz w:val="24"/>
          <w:szCs w:val="24"/>
        </w:rPr>
        <w:t>patch</w:t>
      </w:r>
      <w:r w:rsidR="009C3FCD" w:rsidRPr="0025130A">
        <w:rPr>
          <w:rFonts w:ascii="Garamond" w:hAnsi="Garamond"/>
          <w:sz w:val="24"/>
          <w:szCs w:val="24"/>
        </w:rPr>
        <w:t xml:space="preserve">, 6 (60%) of its articles were devoted to issues pertaining to other states or nationwide stories as compared to 10 (38%) articles by </w:t>
      </w:r>
      <w:r w:rsidR="009C3FCD" w:rsidRPr="0025130A">
        <w:rPr>
          <w:rFonts w:ascii="Garamond" w:hAnsi="Garamond"/>
          <w:i/>
          <w:sz w:val="24"/>
          <w:szCs w:val="24"/>
        </w:rPr>
        <w:t>Chicago Tribune</w:t>
      </w:r>
      <w:r w:rsidR="009C3FCD" w:rsidRPr="0025130A">
        <w:rPr>
          <w:rFonts w:ascii="Garamond" w:hAnsi="Garamond"/>
          <w:sz w:val="24"/>
          <w:szCs w:val="24"/>
        </w:rPr>
        <w:t xml:space="preserve">. the difference here too can be explained by the larger number of articles represented by the </w:t>
      </w:r>
      <w:r w:rsidR="009C3FCD" w:rsidRPr="0025130A">
        <w:rPr>
          <w:rFonts w:ascii="Garamond" w:hAnsi="Garamond"/>
          <w:i/>
          <w:sz w:val="24"/>
          <w:szCs w:val="24"/>
        </w:rPr>
        <w:t xml:space="preserve">Chicago Tribune </w:t>
      </w:r>
      <w:r w:rsidR="009C3FCD" w:rsidRPr="0025130A">
        <w:rPr>
          <w:rFonts w:ascii="Garamond" w:hAnsi="Garamond"/>
          <w:sz w:val="24"/>
          <w:szCs w:val="24"/>
        </w:rPr>
        <w:t xml:space="preserve">in the study. Hence, with regard to the total population of the study, </w:t>
      </w:r>
      <w:r w:rsidR="009C3FCD" w:rsidRPr="0025130A">
        <w:rPr>
          <w:rFonts w:ascii="Garamond" w:hAnsi="Garamond"/>
          <w:i/>
          <w:sz w:val="24"/>
          <w:szCs w:val="24"/>
        </w:rPr>
        <w:t>Chicago Tribune</w:t>
      </w:r>
      <w:r w:rsidR="009C3FCD" w:rsidRPr="0025130A">
        <w:rPr>
          <w:rFonts w:ascii="Garamond" w:hAnsi="Garamond"/>
          <w:sz w:val="24"/>
          <w:szCs w:val="24"/>
        </w:rPr>
        <w:t xml:space="preserve"> had the highest percentage (19%) relative to 11.5% by St Louis Post-Dispatch. The </w:t>
      </w:r>
      <w:r w:rsidR="009C3FCD" w:rsidRPr="0025130A">
        <w:rPr>
          <w:rFonts w:ascii="Garamond" w:hAnsi="Garamond"/>
          <w:i/>
          <w:sz w:val="24"/>
          <w:szCs w:val="24"/>
        </w:rPr>
        <w:t>State Journal Register</w:t>
      </w:r>
      <w:r w:rsidR="009C3FCD" w:rsidRPr="0025130A">
        <w:rPr>
          <w:rFonts w:ascii="Garamond" w:hAnsi="Garamond"/>
          <w:sz w:val="24"/>
          <w:szCs w:val="24"/>
        </w:rPr>
        <w:t xml:space="preserve"> had only one article that reported on fracking in other states.</w:t>
      </w:r>
    </w:p>
    <w:p w:rsidR="009829CA" w:rsidRPr="0025130A" w:rsidRDefault="009829CA" w:rsidP="009829CA">
      <w:pPr>
        <w:spacing w:line="480" w:lineRule="auto"/>
        <w:jc w:val="center"/>
        <w:rPr>
          <w:rFonts w:ascii="Garamond" w:hAnsi="Garamond"/>
          <w:b/>
          <w:sz w:val="24"/>
          <w:szCs w:val="24"/>
        </w:rPr>
      </w:pPr>
      <w:r w:rsidRPr="0025130A">
        <w:rPr>
          <w:rFonts w:ascii="Garamond" w:hAnsi="Garamond"/>
          <w:b/>
          <w:sz w:val="24"/>
          <w:szCs w:val="24"/>
        </w:rPr>
        <w:t>CONCLUSION</w:t>
      </w:r>
    </w:p>
    <w:p w:rsidR="00A16866" w:rsidRPr="0025130A" w:rsidRDefault="00356102" w:rsidP="009A1FE9">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t xml:space="preserve">                         The total number of positive (P) media frame of fracking articles is 8 as compared </w:t>
      </w:r>
      <w:r w:rsidR="00020294" w:rsidRPr="0025130A">
        <w:rPr>
          <w:rFonts w:ascii="Garamond" w:hAnsi="Garamond" w:cs="TimesNewRomanPSMT"/>
          <w:sz w:val="24"/>
          <w:szCs w:val="24"/>
        </w:rPr>
        <w:t>to</w:t>
      </w:r>
      <w:r w:rsidRPr="0025130A">
        <w:rPr>
          <w:rFonts w:ascii="Garamond" w:hAnsi="Garamond" w:cs="TimesNewRomanPSMT"/>
          <w:sz w:val="24"/>
          <w:szCs w:val="24"/>
        </w:rPr>
        <w:t xml:space="preserve"> 10 articles</w:t>
      </w:r>
      <w:r w:rsidR="00B21E9D">
        <w:rPr>
          <w:rFonts w:ascii="Garamond" w:hAnsi="Garamond" w:cs="TimesNewRomanPSMT"/>
          <w:sz w:val="24"/>
          <w:szCs w:val="24"/>
        </w:rPr>
        <w:t xml:space="preserve"> for negatively framed stories </w:t>
      </w:r>
      <w:r w:rsidRPr="0025130A">
        <w:rPr>
          <w:rFonts w:ascii="Garamond" w:hAnsi="Garamond" w:cs="TimesNewRomanPSMT"/>
          <w:sz w:val="24"/>
          <w:szCs w:val="24"/>
        </w:rPr>
        <w:t xml:space="preserve">(N). This probably suggests that fracking is not a </w:t>
      </w:r>
      <w:r w:rsidR="00967842" w:rsidRPr="0025130A">
        <w:rPr>
          <w:rFonts w:ascii="Garamond" w:hAnsi="Garamond" w:cs="TimesNewRomanPSMT"/>
          <w:sz w:val="24"/>
          <w:szCs w:val="24"/>
        </w:rPr>
        <w:t>well-received</w:t>
      </w:r>
      <w:r w:rsidRPr="0025130A">
        <w:rPr>
          <w:rFonts w:ascii="Garamond" w:hAnsi="Garamond" w:cs="TimesNewRomanPSMT"/>
          <w:sz w:val="24"/>
          <w:szCs w:val="24"/>
        </w:rPr>
        <w:t xml:space="preserve"> issue in the state of Illinois. However, the difference is marginal and so such conclusion </w:t>
      </w:r>
      <w:r w:rsidRPr="0025130A">
        <w:rPr>
          <w:rFonts w:ascii="Garamond" w:hAnsi="Garamond" w:cs="TimesNewRomanPSMT"/>
          <w:sz w:val="24"/>
          <w:szCs w:val="24"/>
        </w:rPr>
        <w:lastRenderedPageBreak/>
        <w:t>could be prejudicial</w:t>
      </w:r>
      <w:r w:rsidR="009A1FE9" w:rsidRPr="0025130A">
        <w:rPr>
          <w:rFonts w:ascii="Garamond" w:hAnsi="Garamond" w:cs="TimesNewRomanPSMT"/>
          <w:sz w:val="24"/>
          <w:szCs w:val="24"/>
        </w:rPr>
        <w:t>. Besides, when compared with regulatory framed stories, we see that the latter has more articles than any of the categories. This suggests that the contention has more to do with the regulation of the industry rather than protest against the activity itself. Proper regulation of the industry would therefore help to assuage some of the fears of the public and reduce the adverse effects of the industry.</w:t>
      </w:r>
    </w:p>
    <w:p w:rsidR="009A1FE9" w:rsidRPr="0025130A" w:rsidRDefault="004E3D15" w:rsidP="00A113A2">
      <w:pPr>
        <w:autoSpaceDE w:val="0"/>
        <w:autoSpaceDN w:val="0"/>
        <w:adjustRightInd w:val="0"/>
        <w:spacing w:after="0" w:line="480" w:lineRule="auto"/>
        <w:rPr>
          <w:rFonts w:ascii="Garamond" w:hAnsi="Garamond" w:cs="TimesNewRomanPSMT"/>
          <w:sz w:val="24"/>
          <w:szCs w:val="24"/>
        </w:rPr>
      </w:pPr>
      <w:r>
        <w:rPr>
          <w:rFonts w:ascii="Garamond" w:hAnsi="Garamond" w:cs="TimesNewRomanPS-ItalicMT"/>
          <w:iCs/>
          <w:sz w:val="24"/>
          <w:szCs w:val="24"/>
        </w:rPr>
        <w:t xml:space="preserve">              </w:t>
      </w:r>
      <w:r w:rsidR="00C67310" w:rsidRPr="0025130A">
        <w:rPr>
          <w:rFonts w:ascii="Garamond" w:hAnsi="Garamond" w:cs="TimesNewRomanPS-ItalicMT"/>
          <w:iCs/>
          <w:sz w:val="24"/>
          <w:szCs w:val="24"/>
        </w:rPr>
        <w:t xml:space="preserve">A total of </w:t>
      </w:r>
      <w:r w:rsidR="0025130A" w:rsidRPr="0025130A">
        <w:rPr>
          <w:rFonts w:ascii="Garamond" w:hAnsi="Garamond" w:cs="TimesNewRomanPS-ItalicMT"/>
          <w:iCs/>
          <w:sz w:val="24"/>
          <w:szCs w:val="24"/>
        </w:rPr>
        <w:t>7 media frames were identified.</w:t>
      </w:r>
      <w:r w:rsidR="00AC5712" w:rsidRPr="0025130A">
        <w:rPr>
          <w:rFonts w:ascii="Garamond" w:hAnsi="Garamond" w:cs="TimesNewRomanPS-ItalicMT"/>
          <w:iCs/>
          <w:sz w:val="24"/>
          <w:szCs w:val="24"/>
        </w:rPr>
        <w:t xml:space="preserve"> H</w:t>
      </w:r>
      <w:r w:rsidR="00C67310" w:rsidRPr="0025130A">
        <w:rPr>
          <w:rFonts w:ascii="Garamond" w:hAnsi="Garamond" w:cs="TimesNewRomanPS-ItalicMT"/>
          <w:iCs/>
          <w:sz w:val="24"/>
          <w:szCs w:val="24"/>
        </w:rPr>
        <w:t>owever</w:t>
      </w:r>
      <w:r w:rsidR="00AC5712" w:rsidRPr="0025130A">
        <w:rPr>
          <w:rFonts w:ascii="Garamond" w:hAnsi="Garamond" w:cs="TimesNewRomanPS-ItalicMT"/>
          <w:iCs/>
          <w:sz w:val="24"/>
          <w:szCs w:val="24"/>
        </w:rPr>
        <w:t>, one frame, fact-based frame was merged with regulatory frame and subdivided into the various sub categories identified above</w:t>
      </w:r>
      <w:r w:rsidR="00A31BF6">
        <w:rPr>
          <w:rFonts w:ascii="Garamond" w:hAnsi="Garamond" w:cs="TimesNewRomanPS-ItalicMT"/>
          <w:iCs/>
          <w:sz w:val="24"/>
          <w:szCs w:val="24"/>
        </w:rPr>
        <w:t xml:space="preserve"> (making a total of six frames)</w:t>
      </w:r>
      <w:r w:rsidR="00AC5712" w:rsidRPr="0025130A">
        <w:rPr>
          <w:rFonts w:ascii="Garamond" w:hAnsi="Garamond" w:cs="TimesNewRomanPS-ItalicMT"/>
          <w:iCs/>
          <w:sz w:val="24"/>
          <w:szCs w:val="24"/>
        </w:rPr>
        <w:t>. Overall the various categories could be merged and divided into three main divisions, positive, negative and neutral frames. Such analysis will result in the identification of 24, 9 and 19 articles</w:t>
      </w:r>
      <w:r w:rsidR="00AC5712" w:rsidRPr="0025130A">
        <w:rPr>
          <w:rFonts w:ascii="Garamond" w:hAnsi="Garamond" w:cs="TimesNewRomanPSMT"/>
          <w:sz w:val="24"/>
          <w:szCs w:val="24"/>
        </w:rPr>
        <w:t xml:space="preserve"> for negative, positive and neutral frames respectively. </w:t>
      </w:r>
      <w:r w:rsidR="009A1FE9" w:rsidRPr="0025130A">
        <w:rPr>
          <w:rFonts w:ascii="Garamond" w:hAnsi="Garamond" w:cs="TimesNewRomanPSMT"/>
          <w:sz w:val="24"/>
          <w:szCs w:val="24"/>
        </w:rPr>
        <w:t xml:space="preserve">  </w:t>
      </w:r>
      <w:r w:rsidR="00AC5712" w:rsidRPr="0025130A">
        <w:rPr>
          <w:rFonts w:ascii="Garamond" w:hAnsi="Garamond" w:cs="TimesNewRomanPSMT"/>
          <w:sz w:val="24"/>
          <w:szCs w:val="24"/>
        </w:rPr>
        <w:t xml:space="preserve">This indicates that </w:t>
      </w:r>
      <w:r w:rsidR="004A2C40" w:rsidRPr="0025130A">
        <w:rPr>
          <w:rFonts w:ascii="Garamond" w:hAnsi="Garamond" w:cs="TimesNewRomanPSMT"/>
          <w:sz w:val="24"/>
          <w:szCs w:val="24"/>
        </w:rPr>
        <w:t>fracking;</w:t>
      </w:r>
      <w:r w:rsidR="00BB756C" w:rsidRPr="0025130A">
        <w:rPr>
          <w:rFonts w:ascii="Garamond" w:hAnsi="Garamond" w:cs="TimesNewRomanPSMT"/>
          <w:sz w:val="24"/>
          <w:szCs w:val="24"/>
        </w:rPr>
        <w:t xml:space="preserve"> particularly its</w:t>
      </w:r>
      <w:r w:rsidR="00AC5712" w:rsidRPr="0025130A">
        <w:rPr>
          <w:rFonts w:ascii="Garamond" w:hAnsi="Garamond" w:cs="TimesNewRomanPSMT"/>
          <w:sz w:val="24"/>
          <w:szCs w:val="24"/>
        </w:rPr>
        <w:t xml:space="preserve"> regulation</w:t>
      </w:r>
      <w:r w:rsidR="009A1FE9" w:rsidRPr="0025130A">
        <w:rPr>
          <w:rFonts w:ascii="Garamond" w:hAnsi="Garamond" w:cs="TimesNewRomanPSMT"/>
          <w:sz w:val="24"/>
          <w:szCs w:val="24"/>
        </w:rPr>
        <w:t xml:space="preserve"> </w:t>
      </w:r>
      <w:r w:rsidR="00AC5712" w:rsidRPr="0025130A">
        <w:rPr>
          <w:rFonts w:ascii="Garamond" w:hAnsi="Garamond" w:cs="TimesNewRomanPSMT"/>
          <w:sz w:val="24"/>
          <w:szCs w:val="24"/>
        </w:rPr>
        <w:t xml:space="preserve">is </w:t>
      </w:r>
      <w:r w:rsidR="00642274" w:rsidRPr="0025130A">
        <w:rPr>
          <w:rFonts w:ascii="Garamond" w:hAnsi="Garamond" w:cs="TimesNewRomanPSMT"/>
          <w:sz w:val="24"/>
          <w:szCs w:val="24"/>
        </w:rPr>
        <w:t xml:space="preserve">not receiving enough public support. Such negative representation in the media could further provoke much </w:t>
      </w:r>
      <w:r w:rsidR="00906621" w:rsidRPr="0025130A">
        <w:rPr>
          <w:rFonts w:ascii="Garamond" w:hAnsi="Garamond" w:cs="TimesNewRomanPSMT"/>
          <w:sz w:val="24"/>
          <w:szCs w:val="24"/>
        </w:rPr>
        <w:t xml:space="preserve">more </w:t>
      </w:r>
      <w:r w:rsidR="00642274" w:rsidRPr="0025130A">
        <w:rPr>
          <w:rFonts w:ascii="Garamond" w:hAnsi="Garamond" w:cs="TimesNewRomanPSMT"/>
          <w:sz w:val="24"/>
          <w:szCs w:val="24"/>
        </w:rPr>
        <w:t>resentment against the industry.</w:t>
      </w:r>
      <w:r w:rsidR="00A113A2" w:rsidRPr="0025130A">
        <w:rPr>
          <w:rFonts w:ascii="Garamond" w:hAnsi="Garamond" w:cs="TimesNewRomanPSMT"/>
          <w:sz w:val="24"/>
          <w:szCs w:val="24"/>
        </w:rPr>
        <w:t xml:space="preserve"> Majority (33%) of the articles fell under the neutral-regulatory frame (</w:t>
      </w:r>
      <w:proofErr w:type="spellStart"/>
      <w:r w:rsidR="00A113A2" w:rsidRPr="0025130A">
        <w:rPr>
          <w:rFonts w:ascii="Garamond" w:hAnsi="Garamond" w:cs="TimesNewRomanPSMT"/>
          <w:sz w:val="24"/>
          <w:szCs w:val="24"/>
        </w:rPr>
        <w:t>R</w:t>
      </w:r>
      <w:r w:rsidR="00A113A2" w:rsidRPr="0025130A">
        <w:rPr>
          <w:rFonts w:ascii="Garamond" w:hAnsi="Garamond" w:cs="TimesNewRomanPSMT"/>
          <w:sz w:val="24"/>
          <w:szCs w:val="24"/>
          <w:vertAlign w:val="subscript"/>
        </w:rPr>
        <w:t>Ne</w:t>
      </w:r>
      <w:proofErr w:type="spellEnd"/>
      <w:r w:rsidR="00A113A2" w:rsidRPr="0025130A">
        <w:rPr>
          <w:rFonts w:ascii="Garamond" w:hAnsi="Garamond" w:cs="TimesNewRomanPSMT"/>
          <w:sz w:val="24"/>
          <w:szCs w:val="24"/>
        </w:rPr>
        <w:t xml:space="preserve">). This finding </w:t>
      </w:r>
      <w:r w:rsidR="00A858C8" w:rsidRPr="0025130A">
        <w:rPr>
          <w:rFonts w:ascii="Garamond" w:hAnsi="Garamond" w:cs="TimesNewRomanPSMT"/>
          <w:sz w:val="24"/>
          <w:szCs w:val="24"/>
        </w:rPr>
        <w:t xml:space="preserve">is </w:t>
      </w:r>
      <w:r w:rsidR="007C45F2" w:rsidRPr="0025130A">
        <w:rPr>
          <w:rFonts w:ascii="Garamond" w:hAnsi="Garamond" w:cs="TimesNewRomanPSMT"/>
          <w:sz w:val="24"/>
          <w:szCs w:val="24"/>
        </w:rPr>
        <w:t>undeviating</w:t>
      </w:r>
      <w:r w:rsidR="00A113A2" w:rsidRPr="0025130A">
        <w:rPr>
          <w:rFonts w:ascii="Garamond" w:hAnsi="Garamond" w:cs="TimesNewRomanPSMT"/>
          <w:sz w:val="24"/>
          <w:szCs w:val="24"/>
        </w:rPr>
        <w:t xml:space="preserve"> </w:t>
      </w:r>
      <w:r w:rsidR="00F55CDC">
        <w:rPr>
          <w:rFonts w:ascii="Garamond" w:hAnsi="Garamond" w:cs="TimesNewRomanPSMT"/>
          <w:sz w:val="24"/>
          <w:szCs w:val="24"/>
        </w:rPr>
        <w:t>from</w:t>
      </w:r>
      <w:r w:rsidR="00A113A2" w:rsidRPr="0025130A">
        <w:rPr>
          <w:rFonts w:ascii="Garamond" w:hAnsi="Garamond" w:cs="TimesNewRomanPSMT"/>
          <w:sz w:val="24"/>
          <w:szCs w:val="24"/>
        </w:rPr>
        <w:t xml:space="preserve"> other research that has</w:t>
      </w:r>
      <w:r w:rsidR="007C45F2" w:rsidRPr="0025130A">
        <w:rPr>
          <w:rFonts w:ascii="Garamond" w:hAnsi="Garamond" w:cs="TimesNewRomanPSMT"/>
          <w:sz w:val="24"/>
          <w:szCs w:val="24"/>
        </w:rPr>
        <w:t xml:space="preserve"> </w:t>
      </w:r>
      <w:r w:rsidR="00A113A2" w:rsidRPr="0025130A">
        <w:rPr>
          <w:rFonts w:ascii="Garamond" w:hAnsi="Garamond" w:cs="TimesNewRomanPSMT"/>
          <w:sz w:val="24"/>
          <w:szCs w:val="24"/>
        </w:rPr>
        <w:t xml:space="preserve">concluded that the news media has a </w:t>
      </w:r>
      <w:r w:rsidR="007C45F2" w:rsidRPr="0025130A">
        <w:rPr>
          <w:rFonts w:ascii="Garamond" w:hAnsi="Garamond" w:cs="TimesNewRomanPSMT"/>
          <w:sz w:val="24"/>
          <w:szCs w:val="24"/>
        </w:rPr>
        <w:t>proclivity</w:t>
      </w:r>
      <w:r w:rsidR="00A113A2" w:rsidRPr="0025130A">
        <w:rPr>
          <w:rFonts w:ascii="Garamond" w:hAnsi="Garamond" w:cs="TimesNewRomanPSMT"/>
          <w:sz w:val="24"/>
          <w:szCs w:val="24"/>
        </w:rPr>
        <w:t xml:space="preserve"> to report controversial and conflicting</w:t>
      </w:r>
      <w:r w:rsidR="007C45F2" w:rsidRPr="0025130A">
        <w:rPr>
          <w:rFonts w:ascii="Garamond" w:hAnsi="Garamond" w:cs="TimesNewRomanPSMT"/>
          <w:sz w:val="24"/>
          <w:szCs w:val="24"/>
        </w:rPr>
        <w:t xml:space="preserve"> </w:t>
      </w:r>
      <w:r w:rsidR="00A113A2" w:rsidRPr="0025130A">
        <w:rPr>
          <w:rFonts w:ascii="Garamond" w:hAnsi="Garamond" w:cs="TimesNewRomanPSMT"/>
          <w:sz w:val="24"/>
          <w:szCs w:val="24"/>
        </w:rPr>
        <w:t>issues</w:t>
      </w:r>
      <w:r w:rsidR="007C45F2" w:rsidRPr="0025130A">
        <w:rPr>
          <w:rFonts w:ascii="Garamond" w:hAnsi="Garamond" w:cs="TimesNewRomanPSMT"/>
          <w:sz w:val="24"/>
          <w:szCs w:val="24"/>
        </w:rPr>
        <w:t xml:space="preserve"> (</w:t>
      </w:r>
      <w:r w:rsidR="004D10D8" w:rsidRPr="0025130A">
        <w:rPr>
          <w:rFonts w:ascii="Garamond" w:hAnsi="Garamond" w:cs="TimesNewRomanPSMT"/>
          <w:sz w:val="24"/>
          <w:szCs w:val="24"/>
        </w:rPr>
        <w:t>Lawson, 2014. See also</w:t>
      </w:r>
      <w:r w:rsidR="00DA1114" w:rsidRPr="0025130A">
        <w:rPr>
          <w:rFonts w:ascii="Garamond" w:hAnsi="Garamond" w:cs="TimesNewRomanPSMT"/>
          <w:sz w:val="24"/>
          <w:szCs w:val="24"/>
        </w:rPr>
        <w:t>,</w:t>
      </w:r>
      <w:r w:rsidR="004D10D8" w:rsidRPr="0025130A">
        <w:rPr>
          <w:rFonts w:ascii="Garamond" w:hAnsi="Garamond" w:cs="TimesNewRomanPSMT"/>
          <w:sz w:val="24"/>
          <w:szCs w:val="24"/>
        </w:rPr>
        <w:t xml:space="preserve"> </w:t>
      </w:r>
      <w:proofErr w:type="spellStart"/>
      <w:r w:rsidR="00967842" w:rsidRPr="0025130A">
        <w:rPr>
          <w:rFonts w:ascii="Garamond" w:hAnsi="Garamond" w:cs="TimesNewRomanPSMT"/>
          <w:sz w:val="24"/>
          <w:szCs w:val="24"/>
        </w:rPr>
        <w:t>Andsager</w:t>
      </w:r>
      <w:proofErr w:type="spellEnd"/>
      <w:r w:rsidR="00967842" w:rsidRPr="0025130A">
        <w:rPr>
          <w:rFonts w:ascii="Garamond" w:hAnsi="Garamond" w:cs="TimesNewRomanPSMT"/>
          <w:sz w:val="24"/>
          <w:szCs w:val="24"/>
        </w:rPr>
        <w:t>, 2000</w:t>
      </w:r>
      <w:r w:rsidR="004D10D8" w:rsidRPr="0025130A">
        <w:rPr>
          <w:rFonts w:ascii="Garamond" w:hAnsi="Garamond" w:cs="TimesNewRomanPSMT"/>
          <w:sz w:val="24"/>
          <w:szCs w:val="24"/>
        </w:rPr>
        <w:t>, Lindsey</w:t>
      </w:r>
      <w:r w:rsidR="00967842" w:rsidRPr="0025130A">
        <w:rPr>
          <w:rFonts w:ascii="Garamond" w:hAnsi="Garamond" w:cs="TimesNewRomanPSMT"/>
          <w:sz w:val="24"/>
          <w:szCs w:val="24"/>
        </w:rPr>
        <w:t>, 2011, King, et al., 2006).</w:t>
      </w:r>
    </w:p>
    <w:p w:rsidR="00020294" w:rsidRPr="0025130A" w:rsidRDefault="004E3D15" w:rsidP="00A113A2">
      <w:pPr>
        <w:autoSpaceDE w:val="0"/>
        <w:autoSpaceDN w:val="0"/>
        <w:adjustRightInd w:val="0"/>
        <w:spacing w:after="0" w:line="480" w:lineRule="auto"/>
        <w:rPr>
          <w:rFonts w:ascii="Garamond" w:hAnsi="Garamond" w:cs="TimesNewRomanPSMT"/>
          <w:sz w:val="24"/>
          <w:szCs w:val="24"/>
        </w:rPr>
      </w:pPr>
      <w:r>
        <w:rPr>
          <w:rFonts w:ascii="Garamond" w:hAnsi="Garamond" w:cs="TimesNewRomanPSMT"/>
          <w:sz w:val="24"/>
          <w:szCs w:val="24"/>
        </w:rPr>
        <w:t xml:space="preserve">                  </w:t>
      </w:r>
      <w:r w:rsidR="00020294" w:rsidRPr="0025130A">
        <w:rPr>
          <w:rFonts w:ascii="Garamond" w:hAnsi="Garamond" w:cs="TimesNewRomanPSMT"/>
          <w:sz w:val="24"/>
          <w:szCs w:val="24"/>
        </w:rPr>
        <w:t xml:space="preserve"> </w:t>
      </w:r>
      <w:r w:rsidR="00EA55D4" w:rsidRPr="0025130A">
        <w:rPr>
          <w:rFonts w:ascii="Garamond" w:hAnsi="Garamond" w:cs="TimesNewRomanPSMT"/>
          <w:sz w:val="24"/>
          <w:szCs w:val="24"/>
        </w:rPr>
        <w:t>While the state’s rules on f</w:t>
      </w:r>
      <w:r w:rsidR="00DA1114" w:rsidRPr="0025130A">
        <w:rPr>
          <w:rFonts w:ascii="Garamond" w:hAnsi="Garamond" w:cs="TimesNewRomanPSMT"/>
          <w:sz w:val="24"/>
          <w:szCs w:val="24"/>
        </w:rPr>
        <w:t>racking were</w:t>
      </w:r>
      <w:r w:rsidR="00EA55D4" w:rsidRPr="0025130A">
        <w:rPr>
          <w:rFonts w:ascii="Garamond" w:hAnsi="Garamond" w:cs="TimesNewRomanPSMT"/>
          <w:sz w:val="24"/>
          <w:szCs w:val="24"/>
        </w:rPr>
        <w:t xml:space="preserve"> passed recently, media coverage of fracking is most likely to increase</w:t>
      </w:r>
      <w:r w:rsidR="00DA1114" w:rsidRPr="0025130A">
        <w:rPr>
          <w:rFonts w:ascii="Garamond" w:hAnsi="Garamond" w:cs="TimesNewRomanPSMT"/>
          <w:sz w:val="24"/>
          <w:szCs w:val="24"/>
        </w:rPr>
        <w:t xml:space="preserve"> in</w:t>
      </w:r>
      <w:r w:rsidR="00EA55D4" w:rsidRPr="0025130A">
        <w:rPr>
          <w:rFonts w:ascii="Garamond" w:hAnsi="Garamond" w:cs="TimesNewRomanPSMT"/>
          <w:sz w:val="24"/>
          <w:szCs w:val="24"/>
        </w:rPr>
        <w:t xml:space="preserve"> subsequent</w:t>
      </w:r>
      <w:r w:rsidR="00DA1114" w:rsidRPr="0025130A">
        <w:rPr>
          <w:rFonts w:ascii="Garamond" w:hAnsi="Garamond" w:cs="TimesNewRomanPSMT"/>
          <w:sz w:val="24"/>
          <w:szCs w:val="24"/>
        </w:rPr>
        <w:t xml:space="preserve"> years</w:t>
      </w:r>
      <w:r w:rsidR="00EA55D4" w:rsidRPr="0025130A">
        <w:rPr>
          <w:rFonts w:ascii="Garamond" w:hAnsi="Garamond" w:cs="TimesNewRomanPSMT"/>
          <w:sz w:val="24"/>
          <w:szCs w:val="24"/>
        </w:rPr>
        <w:t xml:space="preserve">. Considering that majority of the articles reported on fracking regulations, future media coverage is likely to follow the same trend as the effectiveness of rules would be tested now that business is expected to commence. </w:t>
      </w:r>
      <w:r w:rsidR="00DA1114" w:rsidRPr="0025130A">
        <w:rPr>
          <w:rFonts w:ascii="Garamond" w:hAnsi="Garamond" w:cs="TimesNewRomanPSMT"/>
          <w:sz w:val="24"/>
          <w:szCs w:val="24"/>
        </w:rPr>
        <w:t xml:space="preserve">In similar vein, </w:t>
      </w:r>
      <w:r w:rsidR="000C0025" w:rsidRPr="0025130A">
        <w:rPr>
          <w:rFonts w:ascii="Garamond" w:hAnsi="Garamond" w:cs="TimesNewRomanPSMT"/>
          <w:sz w:val="24"/>
          <w:szCs w:val="24"/>
        </w:rPr>
        <w:t>negative reportage will likely increase as residents will get to experience the adverse effects of fracking at first hand.</w:t>
      </w:r>
    </w:p>
    <w:p w:rsidR="004A2C40" w:rsidRPr="0025130A" w:rsidRDefault="004A2C40" w:rsidP="004A2C40">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t xml:space="preserve">     </w:t>
      </w:r>
      <w:r w:rsidR="00CE29A6" w:rsidRPr="0025130A">
        <w:rPr>
          <w:rFonts w:ascii="Garamond" w:hAnsi="Garamond" w:cs="TimesNewRomanPSMT"/>
          <w:sz w:val="24"/>
          <w:szCs w:val="24"/>
        </w:rPr>
        <w:t xml:space="preserve">                </w:t>
      </w:r>
      <w:r w:rsidRPr="0025130A">
        <w:rPr>
          <w:rFonts w:ascii="Garamond" w:hAnsi="Garamond" w:cs="TimesNewRomanPSMT"/>
          <w:sz w:val="24"/>
          <w:szCs w:val="24"/>
        </w:rPr>
        <w:t xml:space="preserve"> </w:t>
      </w:r>
      <w:r w:rsidR="006B13E7" w:rsidRPr="0025130A">
        <w:rPr>
          <w:rFonts w:ascii="Garamond" w:hAnsi="Garamond" w:cs="TimesNewRomanPSMT"/>
          <w:sz w:val="24"/>
          <w:szCs w:val="24"/>
        </w:rPr>
        <w:t>Additionally</w:t>
      </w:r>
      <w:r w:rsidRPr="0025130A">
        <w:rPr>
          <w:rFonts w:ascii="Garamond" w:hAnsi="Garamond" w:cs="TimesNewRomanPSMT"/>
          <w:sz w:val="24"/>
          <w:szCs w:val="24"/>
        </w:rPr>
        <w:t>, the recognition of regulatory frame as the most commonly</w:t>
      </w:r>
      <w:r w:rsidR="0079083F">
        <w:rPr>
          <w:rFonts w:ascii="Garamond" w:hAnsi="Garamond" w:cs="TimesNewRomanPSMT"/>
          <w:sz w:val="24"/>
          <w:szCs w:val="24"/>
        </w:rPr>
        <w:t xml:space="preserve"> </w:t>
      </w:r>
      <w:r w:rsidRPr="0025130A">
        <w:rPr>
          <w:rFonts w:ascii="Garamond" w:hAnsi="Garamond" w:cs="TimesNewRomanPSMT"/>
          <w:sz w:val="24"/>
          <w:szCs w:val="24"/>
        </w:rPr>
        <w:t xml:space="preserve">featured frame suggests that the controversy of fracking lies here. While there is the general negative </w:t>
      </w:r>
      <w:r w:rsidRPr="0025130A">
        <w:rPr>
          <w:rFonts w:ascii="Garamond" w:hAnsi="Garamond" w:cs="TimesNewRomanPSMT"/>
          <w:sz w:val="24"/>
          <w:szCs w:val="24"/>
        </w:rPr>
        <w:lastRenderedPageBreak/>
        <w:t>expectation about fracking</w:t>
      </w:r>
      <w:r w:rsidR="004E3D15">
        <w:rPr>
          <w:rFonts w:ascii="Garamond" w:hAnsi="Garamond" w:cs="TimesNewRomanPSMT"/>
          <w:sz w:val="24"/>
          <w:szCs w:val="24"/>
        </w:rPr>
        <w:t xml:space="preserve"> proper</w:t>
      </w:r>
      <w:r w:rsidRPr="0025130A">
        <w:rPr>
          <w:rFonts w:ascii="Garamond" w:hAnsi="Garamond" w:cs="TimesNewRomanPSMT"/>
          <w:sz w:val="24"/>
          <w:szCs w:val="24"/>
        </w:rPr>
        <w:t xml:space="preserve">, people would need to be assured that the state has the </w:t>
      </w:r>
      <w:r w:rsidR="006B13E7" w:rsidRPr="0025130A">
        <w:rPr>
          <w:rFonts w:ascii="Garamond" w:hAnsi="Garamond" w:cs="TimesNewRomanPSMT"/>
          <w:sz w:val="24"/>
          <w:szCs w:val="24"/>
        </w:rPr>
        <w:t>regulatory framework that would keep the industry in check thereby</w:t>
      </w:r>
      <w:r w:rsidRPr="0025130A">
        <w:rPr>
          <w:rFonts w:ascii="Garamond" w:hAnsi="Garamond" w:cs="TimesNewRomanPSMT"/>
          <w:sz w:val="24"/>
          <w:szCs w:val="24"/>
        </w:rPr>
        <w:t xml:space="preserve"> mi</w:t>
      </w:r>
      <w:r w:rsidR="006B13E7" w:rsidRPr="0025130A">
        <w:rPr>
          <w:rFonts w:ascii="Garamond" w:hAnsi="Garamond" w:cs="TimesNewRomanPSMT"/>
          <w:sz w:val="24"/>
          <w:szCs w:val="24"/>
        </w:rPr>
        <w:t>tigating</w:t>
      </w:r>
      <w:r w:rsidRPr="0025130A">
        <w:rPr>
          <w:rFonts w:ascii="Garamond" w:hAnsi="Garamond" w:cs="TimesNewRomanPSMT"/>
          <w:sz w:val="24"/>
          <w:szCs w:val="24"/>
        </w:rPr>
        <w:t xml:space="preserve"> the potential adverse problems that could arise from the activity</w:t>
      </w:r>
      <w:r w:rsidR="006B13E7" w:rsidRPr="0025130A">
        <w:rPr>
          <w:rFonts w:ascii="Garamond" w:hAnsi="Garamond" w:cs="TimesNewRomanPSMT"/>
          <w:sz w:val="24"/>
          <w:szCs w:val="24"/>
        </w:rPr>
        <w:t>. To this end, the Illinois Department of Natural Resources (IDNR) will need to hire additional staff and other resources that could help it have a better regulatory oversight of the industry. Regulations would not help if it cannot be enforced.</w:t>
      </w:r>
    </w:p>
    <w:p w:rsidR="000D26E7" w:rsidRPr="0025130A" w:rsidRDefault="000D26E7" w:rsidP="000D26E7">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t xml:space="preserve">                    However, more articles were framed negatively than positively when the various categories were merged into three broad categories as indicated earlier. This result can be explained by the assertion that emphasizing potential negative consequences was more likely to influence citizens’ perceptions (Lawson, 2014. See also, Davis, 1995)</w:t>
      </w:r>
      <w:r w:rsidR="00346D5D" w:rsidRPr="0025130A">
        <w:rPr>
          <w:rFonts w:ascii="Garamond" w:hAnsi="Garamond" w:cs="TimesNewRomanPSMT"/>
          <w:sz w:val="24"/>
          <w:szCs w:val="24"/>
        </w:rPr>
        <w:t>. It is also likely that majority of the articles fell under the regulatory frames rather than the negative and positive aspects of fracking because much was not known about pros and cons of fracking because the business operations have not commenced on a large scale. Focus on regulation therefore avails some form of knowledge about the issue. Besides, not much can be reported if there are not enough real events to back up feature and news stories.</w:t>
      </w:r>
    </w:p>
    <w:p w:rsidR="00CE29A6" w:rsidRDefault="00CE29A6" w:rsidP="004A2C40">
      <w:pPr>
        <w:autoSpaceDE w:val="0"/>
        <w:autoSpaceDN w:val="0"/>
        <w:adjustRightInd w:val="0"/>
        <w:spacing w:after="0" w:line="480" w:lineRule="auto"/>
        <w:rPr>
          <w:rFonts w:ascii="Garamond" w:hAnsi="Garamond" w:cs="TimesNewRomanPSMT"/>
          <w:sz w:val="24"/>
          <w:szCs w:val="24"/>
        </w:rPr>
      </w:pPr>
      <w:r w:rsidRPr="0025130A">
        <w:rPr>
          <w:rFonts w:ascii="Garamond" w:hAnsi="Garamond" w:cs="TimesNewRomanPSMT"/>
          <w:sz w:val="24"/>
          <w:szCs w:val="24"/>
        </w:rPr>
        <w:t xml:space="preserve">                 </w:t>
      </w:r>
      <w:r w:rsidR="007F0208" w:rsidRPr="0025130A">
        <w:rPr>
          <w:rFonts w:ascii="Garamond" w:hAnsi="Garamond" w:cs="TimesNewRomanPSMT"/>
          <w:i/>
          <w:sz w:val="24"/>
          <w:szCs w:val="24"/>
        </w:rPr>
        <w:t>Chicago tribune’s</w:t>
      </w:r>
      <w:r w:rsidR="007F0208" w:rsidRPr="0025130A">
        <w:rPr>
          <w:rFonts w:ascii="Garamond" w:hAnsi="Garamond" w:cs="TimesNewRomanPSMT"/>
          <w:sz w:val="24"/>
          <w:szCs w:val="24"/>
        </w:rPr>
        <w:t xml:space="preserve"> </w:t>
      </w:r>
      <w:r w:rsidR="00910B48">
        <w:rPr>
          <w:rFonts w:ascii="Garamond" w:hAnsi="Garamond" w:cs="TimesNewRomanPSMT"/>
          <w:sz w:val="24"/>
          <w:szCs w:val="24"/>
        </w:rPr>
        <w:t xml:space="preserve">having the </w:t>
      </w:r>
      <w:r w:rsidR="007F0208" w:rsidRPr="0025130A">
        <w:rPr>
          <w:rFonts w:ascii="Garamond" w:hAnsi="Garamond" w:cs="TimesNewRomanPSMT"/>
          <w:sz w:val="24"/>
          <w:szCs w:val="24"/>
        </w:rPr>
        <w:t xml:space="preserve">highest number of articles on fracking probably indicates its standing </w:t>
      </w:r>
      <w:r w:rsidR="00A90E19" w:rsidRPr="0025130A">
        <w:rPr>
          <w:rFonts w:ascii="Garamond" w:hAnsi="Garamond" w:cs="TimesNewRomanPSMT"/>
          <w:sz w:val="24"/>
          <w:szCs w:val="24"/>
        </w:rPr>
        <w:t xml:space="preserve">in </w:t>
      </w:r>
      <w:r w:rsidR="007F0208" w:rsidRPr="0025130A">
        <w:rPr>
          <w:rFonts w:ascii="Garamond" w:hAnsi="Garamond" w:cs="TimesNewRomanPSMT"/>
          <w:sz w:val="24"/>
          <w:szCs w:val="24"/>
        </w:rPr>
        <w:t>the news media industry in the country.</w:t>
      </w:r>
      <w:r w:rsidRPr="0025130A">
        <w:rPr>
          <w:rFonts w:ascii="Garamond" w:hAnsi="Garamond" w:cs="TimesNewRomanPSMT"/>
          <w:b/>
          <w:i/>
          <w:sz w:val="24"/>
          <w:szCs w:val="24"/>
        </w:rPr>
        <w:t xml:space="preserve">  </w:t>
      </w:r>
      <w:r w:rsidR="00A90E19" w:rsidRPr="0025130A">
        <w:rPr>
          <w:rFonts w:ascii="Garamond" w:hAnsi="Garamond" w:cs="TimesNewRomanPSMT"/>
          <w:sz w:val="24"/>
          <w:szCs w:val="24"/>
        </w:rPr>
        <w:t xml:space="preserve">It probably has a wider news network as compared to the other two newspapers. </w:t>
      </w:r>
      <w:r w:rsidR="00446D07">
        <w:rPr>
          <w:rFonts w:ascii="Garamond" w:hAnsi="Garamond" w:cs="TimesNewRomanPSMT"/>
          <w:sz w:val="24"/>
          <w:szCs w:val="24"/>
        </w:rPr>
        <w:t>The implied meaning here too is that issues of fracking matter to the citizenry irrespective of whether they live near drilling sites or not.</w:t>
      </w:r>
      <w:r w:rsidR="00446D07">
        <w:rPr>
          <w:rFonts w:ascii="Garamond" w:hAnsi="Garamond" w:cs="TimesNewRomanPSMT"/>
          <w:b/>
          <w:i/>
          <w:sz w:val="24"/>
          <w:szCs w:val="24"/>
        </w:rPr>
        <w:t xml:space="preserve"> </w:t>
      </w:r>
      <w:r w:rsidR="00F90718">
        <w:rPr>
          <w:rFonts w:ascii="Garamond" w:hAnsi="Garamond" w:cs="TimesNewRomanPSMT"/>
          <w:sz w:val="24"/>
          <w:szCs w:val="24"/>
        </w:rPr>
        <w:t xml:space="preserve">Some Chicago inhabitants even joined in the protests of a group of southern Illinois inhabitants who had come to a public meeting concerning fracking at the University of Illinois.  </w:t>
      </w:r>
    </w:p>
    <w:p w:rsidR="00570108" w:rsidRPr="0025130A" w:rsidRDefault="00570108" w:rsidP="004A2C40">
      <w:pPr>
        <w:autoSpaceDE w:val="0"/>
        <w:autoSpaceDN w:val="0"/>
        <w:adjustRightInd w:val="0"/>
        <w:spacing w:after="0" w:line="480" w:lineRule="auto"/>
        <w:rPr>
          <w:rFonts w:ascii="Garamond" w:hAnsi="Garamond" w:cs="TimesNewRomanPSMT"/>
          <w:b/>
          <w:i/>
          <w:sz w:val="24"/>
          <w:szCs w:val="24"/>
        </w:rPr>
      </w:pPr>
      <w:r>
        <w:rPr>
          <w:rFonts w:ascii="Garamond" w:hAnsi="Garamond" w:cs="TimesNewRomanPSMT"/>
          <w:sz w:val="24"/>
          <w:szCs w:val="24"/>
        </w:rPr>
        <w:t xml:space="preserve">      </w:t>
      </w:r>
      <w:r w:rsidR="00256A23">
        <w:rPr>
          <w:rFonts w:ascii="Garamond" w:hAnsi="Garamond" w:cs="TimesNewRomanPSMT"/>
          <w:sz w:val="24"/>
          <w:szCs w:val="24"/>
        </w:rPr>
        <w:t xml:space="preserve">             Further research opportunities exist by examining the media effects on public opinion of fracking in the state of Illinois. Furthermore an actual survey</w:t>
      </w:r>
      <w:r w:rsidR="0079083F">
        <w:rPr>
          <w:rFonts w:ascii="Garamond" w:hAnsi="Garamond" w:cs="TimesNewRomanPSMT"/>
          <w:sz w:val="24"/>
          <w:szCs w:val="24"/>
        </w:rPr>
        <w:t xml:space="preserve"> with quantitative analysis</w:t>
      </w:r>
      <w:r w:rsidR="00256A23">
        <w:rPr>
          <w:rFonts w:ascii="Garamond" w:hAnsi="Garamond" w:cs="TimesNewRomanPSMT"/>
          <w:sz w:val="24"/>
          <w:szCs w:val="24"/>
        </w:rPr>
        <w:t xml:space="preserve"> could be conducted to determine the </w:t>
      </w:r>
      <w:r w:rsidR="0079083F">
        <w:rPr>
          <w:rFonts w:ascii="Garamond" w:hAnsi="Garamond" w:cs="TimesNewRomanPSMT"/>
          <w:sz w:val="24"/>
          <w:szCs w:val="24"/>
        </w:rPr>
        <w:t>effects of fracking frames on public opinion</w:t>
      </w:r>
      <w:r w:rsidR="007B24C6">
        <w:rPr>
          <w:rFonts w:ascii="Garamond" w:hAnsi="Garamond" w:cs="TimesNewRomanPSMT"/>
          <w:sz w:val="24"/>
          <w:szCs w:val="24"/>
        </w:rPr>
        <w:t xml:space="preserve"> of the issue</w:t>
      </w:r>
      <w:bookmarkStart w:id="0" w:name="_GoBack"/>
      <w:bookmarkEnd w:id="0"/>
      <w:r w:rsidR="00256A23">
        <w:rPr>
          <w:rFonts w:ascii="Garamond" w:hAnsi="Garamond" w:cs="TimesNewRomanPSMT"/>
          <w:sz w:val="24"/>
          <w:szCs w:val="24"/>
        </w:rPr>
        <w:t xml:space="preserve">. The findings </w:t>
      </w:r>
      <w:r w:rsidR="00256A23">
        <w:rPr>
          <w:rFonts w:ascii="Garamond" w:hAnsi="Garamond" w:cs="TimesNewRomanPSMT"/>
          <w:sz w:val="24"/>
          <w:szCs w:val="24"/>
        </w:rPr>
        <w:lastRenderedPageBreak/>
        <w:t>from these researches will provide better understanding of public perception of fracking in the state of Illinois.</w:t>
      </w:r>
    </w:p>
    <w:p w:rsidR="009A1FE9" w:rsidRPr="0025130A" w:rsidRDefault="009A1FE9" w:rsidP="00A16866">
      <w:pPr>
        <w:autoSpaceDE w:val="0"/>
        <w:autoSpaceDN w:val="0"/>
        <w:adjustRightInd w:val="0"/>
        <w:spacing w:after="0" w:line="240" w:lineRule="auto"/>
        <w:rPr>
          <w:rFonts w:ascii="Garamond" w:hAnsi="Garamond" w:cs="TimesNewRomanPSMT"/>
          <w:sz w:val="24"/>
          <w:szCs w:val="24"/>
        </w:rPr>
      </w:pPr>
      <w:r w:rsidRPr="0025130A">
        <w:rPr>
          <w:rFonts w:ascii="Garamond" w:hAnsi="Garamond" w:cs="TimesNewRomanPSMT"/>
          <w:sz w:val="24"/>
          <w:szCs w:val="24"/>
        </w:rPr>
        <w:t xml:space="preserve">                          </w:t>
      </w:r>
    </w:p>
    <w:p w:rsidR="009829CA" w:rsidRPr="0025130A" w:rsidRDefault="009829CA" w:rsidP="009829CA">
      <w:pPr>
        <w:spacing w:line="480" w:lineRule="auto"/>
        <w:rPr>
          <w:rFonts w:ascii="Garamond" w:hAnsi="Garamond"/>
          <w:b/>
          <w:sz w:val="24"/>
          <w:szCs w:val="24"/>
        </w:rPr>
      </w:pPr>
    </w:p>
    <w:p w:rsidR="00385C69" w:rsidRPr="0025130A" w:rsidRDefault="00A16866" w:rsidP="00F3160F">
      <w:pPr>
        <w:spacing w:line="480" w:lineRule="auto"/>
        <w:rPr>
          <w:rFonts w:ascii="Garamond" w:hAnsi="Garamond"/>
          <w:sz w:val="24"/>
          <w:szCs w:val="24"/>
        </w:rPr>
      </w:pPr>
      <w:r w:rsidRPr="0025130A">
        <w:rPr>
          <w:rFonts w:ascii="Garamond" w:hAnsi="Garamond"/>
          <w:sz w:val="24"/>
          <w:szCs w:val="24"/>
        </w:rPr>
        <w:t xml:space="preserve">             </w:t>
      </w:r>
    </w:p>
    <w:p w:rsidR="00595688" w:rsidRPr="0025130A" w:rsidRDefault="00595688">
      <w:pPr>
        <w:spacing w:line="480" w:lineRule="auto"/>
        <w:rPr>
          <w:rFonts w:ascii="Garamond" w:hAnsi="Garamond"/>
          <w:sz w:val="24"/>
          <w:szCs w:val="24"/>
        </w:rPr>
      </w:pPr>
    </w:p>
    <w:sectPr w:rsidR="00595688" w:rsidRPr="0025130A" w:rsidSect="001714FF">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C318D"/>
    <w:multiLevelType w:val="hybridMultilevel"/>
    <w:tmpl w:val="2E78FD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88F771E"/>
    <w:multiLevelType w:val="hybridMultilevel"/>
    <w:tmpl w:val="16A89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46262"/>
    <w:multiLevelType w:val="hybridMultilevel"/>
    <w:tmpl w:val="141857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D5D2A3F"/>
    <w:multiLevelType w:val="hybridMultilevel"/>
    <w:tmpl w:val="D47882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84E4A29"/>
    <w:multiLevelType w:val="hybridMultilevel"/>
    <w:tmpl w:val="CC3CA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6A4CB2"/>
    <w:multiLevelType w:val="hybridMultilevel"/>
    <w:tmpl w:val="DB18B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08608C"/>
    <w:multiLevelType w:val="hybridMultilevel"/>
    <w:tmpl w:val="2E78FD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6A"/>
    <w:rsid w:val="00003732"/>
    <w:rsid w:val="00020294"/>
    <w:rsid w:val="000312E6"/>
    <w:rsid w:val="000343C5"/>
    <w:rsid w:val="0005147E"/>
    <w:rsid w:val="00062FB9"/>
    <w:rsid w:val="000742F8"/>
    <w:rsid w:val="0008034F"/>
    <w:rsid w:val="000950E6"/>
    <w:rsid w:val="000A4DFA"/>
    <w:rsid w:val="000C0025"/>
    <w:rsid w:val="000C5663"/>
    <w:rsid w:val="000D26E7"/>
    <w:rsid w:val="000E3966"/>
    <w:rsid w:val="000E515E"/>
    <w:rsid w:val="00102F99"/>
    <w:rsid w:val="00144DF8"/>
    <w:rsid w:val="001714FF"/>
    <w:rsid w:val="00174636"/>
    <w:rsid w:val="00192834"/>
    <w:rsid w:val="001950CA"/>
    <w:rsid w:val="001A16C8"/>
    <w:rsid w:val="001B327D"/>
    <w:rsid w:val="001B4231"/>
    <w:rsid w:val="0021500E"/>
    <w:rsid w:val="00215917"/>
    <w:rsid w:val="00232AA1"/>
    <w:rsid w:val="002418B1"/>
    <w:rsid w:val="00246E65"/>
    <w:rsid w:val="0025130A"/>
    <w:rsid w:val="00256A23"/>
    <w:rsid w:val="002952A5"/>
    <w:rsid w:val="002A35D6"/>
    <w:rsid w:val="002D2263"/>
    <w:rsid w:val="002D4FDE"/>
    <w:rsid w:val="002E1DC0"/>
    <w:rsid w:val="002E431D"/>
    <w:rsid w:val="002F56AF"/>
    <w:rsid w:val="00303861"/>
    <w:rsid w:val="00324F0B"/>
    <w:rsid w:val="00346D5D"/>
    <w:rsid w:val="00350B03"/>
    <w:rsid w:val="00355DBD"/>
    <w:rsid w:val="00356102"/>
    <w:rsid w:val="00385C69"/>
    <w:rsid w:val="00397EAD"/>
    <w:rsid w:val="003A2F30"/>
    <w:rsid w:val="003B247D"/>
    <w:rsid w:val="003E267C"/>
    <w:rsid w:val="004009E6"/>
    <w:rsid w:val="00412F84"/>
    <w:rsid w:val="0041410F"/>
    <w:rsid w:val="00414EAD"/>
    <w:rsid w:val="0043221D"/>
    <w:rsid w:val="00436214"/>
    <w:rsid w:val="004418EB"/>
    <w:rsid w:val="00443404"/>
    <w:rsid w:val="00446D07"/>
    <w:rsid w:val="0045734A"/>
    <w:rsid w:val="004A0EF4"/>
    <w:rsid w:val="004A2C40"/>
    <w:rsid w:val="004A4D5D"/>
    <w:rsid w:val="004A5689"/>
    <w:rsid w:val="004B21E9"/>
    <w:rsid w:val="004B2B19"/>
    <w:rsid w:val="004D10D8"/>
    <w:rsid w:val="004E35C5"/>
    <w:rsid w:val="004E3D15"/>
    <w:rsid w:val="005067B5"/>
    <w:rsid w:val="0053246B"/>
    <w:rsid w:val="00570108"/>
    <w:rsid w:val="00574ACB"/>
    <w:rsid w:val="005753BA"/>
    <w:rsid w:val="00590A2B"/>
    <w:rsid w:val="00595688"/>
    <w:rsid w:val="005A6E17"/>
    <w:rsid w:val="005B5866"/>
    <w:rsid w:val="005C268E"/>
    <w:rsid w:val="005C41A6"/>
    <w:rsid w:val="005D7693"/>
    <w:rsid w:val="005E14A1"/>
    <w:rsid w:val="005F04B5"/>
    <w:rsid w:val="005F5618"/>
    <w:rsid w:val="006165F2"/>
    <w:rsid w:val="006179E7"/>
    <w:rsid w:val="00632AA3"/>
    <w:rsid w:val="00634036"/>
    <w:rsid w:val="00642274"/>
    <w:rsid w:val="0065365A"/>
    <w:rsid w:val="00656EAC"/>
    <w:rsid w:val="006600EF"/>
    <w:rsid w:val="00660C25"/>
    <w:rsid w:val="0066372F"/>
    <w:rsid w:val="006A71CF"/>
    <w:rsid w:val="006B13E7"/>
    <w:rsid w:val="006C0694"/>
    <w:rsid w:val="006C71B5"/>
    <w:rsid w:val="006E11E4"/>
    <w:rsid w:val="006F406D"/>
    <w:rsid w:val="0071060A"/>
    <w:rsid w:val="0072226C"/>
    <w:rsid w:val="00725FFA"/>
    <w:rsid w:val="00726D3E"/>
    <w:rsid w:val="00736699"/>
    <w:rsid w:val="00756150"/>
    <w:rsid w:val="007661CA"/>
    <w:rsid w:val="0079083F"/>
    <w:rsid w:val="007957A3"/>
    <w:rsid w:val="007B24C6"/>
    <w:rsid w:val="007B6319"/>
    <w:rsid w:val="007B64F4"/>
    <w:rsid w:val="007C45F2"/>
    <w:rsid w:val="007D50F0"/>
    <w:rsid w:val="007F0208"/>
    <w:rsid w:val="008223BD"/>
    <w:rsid w:val="00823EB9"/>
    <w:rsid w:val="008244A2"/>
    <w:rsid w:val="008455EB"/>
    <w:rsid w:val="00847DA9"/>
    <w:rsid w:val="00852A8E"/>
    <w:rsid w:val="008D3362"/>
    <w:rsid w:val="008D5D62"/>
    <w:rsid w:val="008E72FB"/>
    <w:rsid w:val="008F3055"/>
    <w:rsid w:val="008F5299"/>
    <w:rsid w:val="00903F1A"/>
    <w:rsid w:val="00905975"/>
    <w:rsid w:val="00906621"/>
    <w:rsid w:val="00910B48"/>
    <w:rsid w:val="00932E7F"/>
    <w:rsid w:val="00942B7F"/>
    <w:rsid w:val="00953491"/>
    <w:rsid w:val="00967842"/>
    <w:rsid w:val="00980475"/>
    <w:rsid w:val="009829CA"/>
    <w:rsid w:val="009966D3"/>
    <w:rsid w:val="009A1FE9"/>
    <w:rsid w:val="009A20F0"/>
    <w:rsid w:val="009C34D8"/>
    <w:rsid w:val="009C3FCD"/>
    <w:rsid w:val="009D3EE5"/>
    <w:rsid w:val="009D41F4"/>
    <w:rsid w:val="00A04701"/>
    <w:rsid w:val="00A076F9"/>
    <w:rsid w:val="00A113A2"/>
    <w:rsid w:val="00A11829"/>
    <w:rsid w:val="00A16866"/>
    <w:rsid w:val="00A21BE6"/>
    <w:rsid w:val="00A26F53"/>
    <w:rsid w:val="00A307A0"/>
    <w:rsid w:val="00A31BF6"/>
    <w:rsid w:val="00A31F98"/>
    <w:rsid w:val="00A41909"/>
    <w:rsid w:val="00A51773"/>
    <w:rsid w:val="00A64921"/>
    <w:rsid w:val="00A733F9"/>
    <w:rsid w:val="00A858C8"/>
    <w:rsid w:val="00A90E19"/>
    <w:rsid w:val="00AB7A2F"/>
    <w:rsid w:val="00AC370D"/>
    <w:rsid w:val="00AC5712"/>
    <w:rsid w:val="00AE1240"/>
    <w:rsid w:val="00AF31A5"/>
    <w:rsid w:val="00AF46B4"/>
    <w:rsid w:val="00B108DF"/>
    <w:rsid w:val="00B21E9D"/>
    <w:rsid w:val="00B21FBA"/>
    <w:rsid w:val="00B369EE"/>
    <w:rsid w:val="00B4137D"/>
    <w:rsid w:val="00B418E5"/>
    <w:rsid w:val="00B47231"/>
    <w:rsid w:val="00B53592"/>
    <w:rsid w:val="00B546E3"/>
    <w:rsid w:val="00B6030F"/>
    <w:rsid w:val="00B60E6D"/>
    <w:rsid w:val="00B73B86"/>
    <w:rsid w:val="00BA4A25"/>
    <w:rsid w:val="00BB65B9"/>
    <w:rsid w:val="00BB756C"/>
    <w:rsid w:val="00BE059D"/>
    <w:rsid w:val="00C003BB"/>
    <w:rsid w:val="00C232C9"/>
    <w:rsid w:val="00C237DB"/>
    <w:rsid w:val="00C26776"/>
    <w:rsid w:val="00C3622F"/>
    <w:rsid w:val="00C67310"/>
    <w:rsid w:val="00C76188"/>
    <w:rsid w:val="00C762A9"/>
    <w:rsid w:val="00C822B8"/>
    <w:rsid w:val="00C8706D"/>
    <w:rsid w:val="00C94F77"/>
    <w:rsid w:val="00CA3951"/>
    <w:rsid w:val="00CB4A80"/>
    <w:rsid w:val="00CB4F7C"/>
    <w:rsid w:val="00CB6497"/>
    <w:rsid w:val="00CC1099"/>
    <w:rsid w:val="00CC7E79"/>
    <w:rsid w:val="00CD46BD"/>
    <w:rsid w:val="00CE29A6"/>
    <w:rsid w:val="00D0314B"/>
    <w:rsid w:val="00D1586E"/>
    <w:rsid w:val="00D22124"/>
    <w:rsid w:val="00D33136"/>
    <w:rsid w:val="00D42BA1"/>
    <w:rsid w:val="00D51C1F"/>
    <w:rsid w:val="00D642CC"/>
    <w:rsid w:val="00D658B9"/>
    <w:rsid w:val="00D75705"/>
    <w:rsid w:val="00D77ED8"/>
    <w:rsid w:val="00D8076A"/>
    <w:rsid w:val="00D80CD2"/>
    <w:rsid w:val="00D828EF"/>
    <w:rsid w:val="00D9481C"/>
    <w:rsid w:val="00D95E2D"/>
    <w:rsid w:val="00DA1114"/>
    <w:rsid w:val="00DA392C"/>
    <w:rsid w:val="00DC4B2E"/>
    <w:rsid w:val="00DC79AF"/>
    <w:rsid w:val="00DD0BED"/>
    <w:rsid w:val="00E01DD8"/>
    <w:rsid w:val="00E22F88"/>
    <w:rsid w:val="00E2409D"/>
    <w:rsid w:val="00E31DC7"/>
    <w:rsid w:val="00E32AB0"/>
    <w:rsid w:val="00E56D23"/>
    <w:rsid w:val="00E667E7"/>
    <w:rsid w:val="00EA55D4"/>
    <w:rsid w:val="00ED5511"/>
    <w:rsid w:val="00ED6AD1"/>
    <w:rsid w:val="00EE224D"/>
    <w:rsid w:val="00EF5ADA"/>
    <w:rsid w:val="00F0389E"/>
    <w:rsid w:val="00F054F4"/>
    <w:rsid w:val="00F10897"/>
    <w:rsid w:val="00F123AD"/>
    <w:rsid w:val="00F1491A"/>
    <w:rsid w:val="00F15132"/>
    <w:rsid w:val="00F20A29"/>
    <w:rsid w:val="00F23150"/>
    <w:rsid w:val="00F23E80"/>
    <w:rsid w:val="00F3160F"/>
    <w:rsid w:val="00F47678"/>
    <w:rsid w:val="00F55CDC"/>
    <w:rsid w:val="00F57728"/>
    <w:rsid w:val="00F60083"/>
    <w:rsid w:val="00F60E2B"/>
    <w:rsid w:val="00F90718"/>
    <w:rsid w:val="00FA68C2"/>
    <w:rsid w:val="00FB4956"/>
    <w:rsid w:val="00FC2D69"/>
    <w:rsid w:val="00FC2EAA"/>
    <w:rsid w:val="00FC5406"/>
    <w:rsid w:val="00FD76E8"/>
    <w:rsid w:val="00FE78D4"/>
    <w:rsid w:val="00FF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FAFDF-9FEF-4DC6-A6F2-1229529F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47E"/>
    <w:rPr>
      <w:color w:val="0000FF" w:themeColor="hyperlink"/>
      <w:u w:val="single"/>
    </w:rPr>
  </w:style>
  <w:style w:type="character" w:customStyle="1" w:styleId="apple-converted-space">
    <w:name w:val="apple-converted-space"/>
    <w:basedOn w:val="DefaultParagraphFont"/>
    <w:rsid w:val="005C41A6"/>
  </w:style>
  <w:style w:type="paragraph" w:styleId="ListParagraph">
    <w:name w:val="List Paragraph"/>
    <w:basedOn w:val="Normal"/>
    <w:uiPriority w:val="34"/>
    <w:qFormat/>
    <w:rsid w:val="00F47678"/>
    <w:pPr>
      <w:ind w:left="720"/>
      <w:contextualSpacing/>
    </w:pPr>
  </w:style>
  <w:style w:type="table" w:styleId="TableGrid">
    <w:name w:val="Table Grid"/>
    <w:basedOn w:val="TableNormal"/>
    <w:uiPriority w:val="59"/>
    <w:rsid w:val="00D22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714FF"/>
    <w:pPr>
      <w:spacing w:after="0" w:line="240" w:lineRule="auto"/>
    </w:pPr>
    <w:rPr>
      <w:rFonts w:eastAsiaTheme="minorEastAsia"/>
    </w:rPr>
  </w:style>
  <w:style w:type="character" w:customStyle="1" w:styleId="NoSpacingChar">
    <w:name w:val="No Spacing Char"/>
    <w:basedOn w:val="DefaultParagraphFont"/>
    <w:link w:val="NoSpacing"/>
    <w:uiPriority w:val="1"/>
    <w:rsid w:val="001714FF"/>
    <w:rPr>
      <w:rFonts w:eastAsiaTheme="minorEastAsia"/>
    </w:rPr>
  </w:style>
  <w:style w:type="paragraph" w:styleId="BalloonText">
    <w:name w:val="Balloon Text"/>
    <w:basedOn w:val="Normal"/>
    <w:link w:val="BalloonTextChar"/>
    <w:uiPriority w:val="99"/>
    <w:semiHidden/>
    <w:unhideWhenUsed/>
    <w:rsid w:val="00171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07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wikipedia.org/wiki/Independent_Petroleum_Association_of_Amer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ia.gov/analysis/studies/usshalegas/pdf/usshaleplay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DD642FAF734F599C6C01639E69BE4F"/>
        <w:category>
          <w:name w:val="General"/>
          <w:gallery w:val="placeholder"/>
        </w:category>
        <w:types>
          <w:type w:val="bbPlcHdr"/>
        </w:types>
        <w:behaviors>
          <w:behavior w:val="content"/>
        </w:behaviors>
        <w:guid w:val="{94738804-B41C-4263-9BDB-9A596FF40EE0}"/>
      </w:docPartPr>
      <w:docPartBody>
        <w:p w:rsidR="00720AB4" w:rsidRDefault="00791393" w:rsidP="00791393">
          <w:pPr>
            <w:pStyle w:val="D2DD642FAF734F599C6C01639E69BE4F"/>
          </w:pPr>
          <w:r>
            <w:rPr>
              <w:rFonts w:asciiTheme="majorHAnsi" w:eastAsiaTheme="majorEastAsia" w:hAnsiTheme="majorHAnsi" w:cstheme="majorBidi"/>
            </w:rPr>
            <w:t>[Type the company name]</w:t>
          </w:r>
        </w:p>
      </w:docPartBody>
    </w:docPart>
    <w:docPart>
      <w:docPartPr>
        <w:name w:val="25D06691C3F945FEA2CECC29F653A967"/>
        <w:category>
          <w:name w:val="General"/>
          <w:gallery w:val="placeholder"/>
        </w:category>
        <w:types>
          <w:type w:val="bbPlcHdr"/>
        </w:types>
        <w:behaviors>
          <w:behavior w:val="content"/>
        </w:behaviors>
        <w:guid w:val="{45D95422-99C6-4264-9860-AAC77989C996}"/>
      </w:docPartPr>
      <w:docPartBody>
        <w:p w:rsidR="00720AB4" w:rsidRDefault="00791393" w:rsidP="00791393">
          <w:pPr>
            <w:pStyle w:val="25D06691C3F945FEA2CECC29F653A967"/>
          </w:pPr>
          <w:r>
            <w:rPr>
              <w:rFonts w:asciiTheme="majorHAnsi" w:eastAsiaTheme="majorEastAsia" w:hAnsiTheme="majorHAnsi" w:cstheme="majorBidi"/>
            </w:rPr>
            <w:t>[Type the document subtitle]</w:t>
          </w:r>
        </w:p>
      </w:docPartBody>
    </w:docPart>
    <w:docPart>
      <w:docPartPr>
        <w:name w:val="30A49AC87CE9417FB6D6E7A41B7DDD4E"/>
        <w:category>
          <w:name w:val="General"/>
          <w:gallery w:val="placeholder"/>
        </w:category>
        <w:types>
          <w:type w:val="bbPlcHdr"/>
        </w:types>
        <w:behaviors>
          <w:behavior w:val="content"/>
        </w:behaviors>
        <w:guid w:val="{0927C800-5BD2-48A9-92DC-B7490C96A31D}"/>
      </w:docPartPr>
      <w:docPartBody>
        <w:p w:rsidR="00720AB4" w:rsidRDefault="00791393" w:rsidP="00791393">
          <w:pPr>
            <w:pStyle w:val="30A49AC87CE9417FB6D6E7A41B7DDD4E"/>
          </w:pPr>
          <w:r>
            <w:rPr>
              <w:color w:val="5B9BD5" w:themeColor="accent1"/>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91393"/>
    <w:rsid w:val="0006154E"/>
    <w:rsid w:val="00231DCE"/>
    <w:rsid w:val="003E5566"/>
    <w:rsid w:val="00720AB4"/>
    <w:rsid w:val="00765B79"/>
    <w:rsid w:val="00791393"/>
    <w:rsid w:val="00995CAA"/>
    <w:rsid w:val="00A33EFF"/>
    <w:rsid w:val="00D0232E"/>
    <w:rsid w:val="00EE3A59"/>
    <w:rsid w:val="00F1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DD642FAF734F599C6C01639E69BE4F">
    <w:name w:val="D2DD642FAF734F599C6C01639E69BE4F"/>
    <w:rsid w:val="00791393"/>
  </w:style>
  <w:style w:type="paragraph" w:customStyle="1" w:styleId="604239063D074612A90AD30CCCE5D37D">
    <w:name w:val="604239063D074612A90AD30CCCE5D37D"/>
    <w:rsid w:val="00791393"/>
  </w:style>
  <w:style w:type="paragraph" w:customStyle="1" w:styleId="25D06691C3F945FEA2CECC29F653A967">
    <w:name w:val="25D06691C3F945FEA2CECC29F653A967"/>
    <w:rsid w:val="00791393"/>
  </w:style>
  <w:style w:type="paragraph" w:customStyle="1" w:styleId="30A49AC87CE9417FB6D6E7A41B7DDD4E">
    <w:name w:val="30A49AC87CE9417FB6D6E7A41B7DDD4E"/>
    <w:rsid w:val="00791393"/>
  </w:style>
  <w:style w:type="paragraph" w:customStyle="1" w:styleId="B3B05A6C15654EB4A71477ADE932750D">
    <w:name w:val="B3B05A6C15654EB4A71477ADE932750D"/>
    <w:rsid w:val="00791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2014-11-13T00:00:00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5696</TotalTime>
  <Pages>28</Pages>
  <Words>7549</Words>
  <Characters>43030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RESEARCH PAPER</vt:lpstr>
    </vt:vector>
  </TitlesOfParts>
  <Company>James T. Arthur</Company>
  <LinksUpToDate>false</LinksUpToDate>
  <CharactersWithSpaces>50479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dc:title>
  <dc:subject>PLS 5163: SUBNATIONAL GOVERNMENT</dc:subject>
  <dc:creator>James</dc:creator>
  <cp:lastModifiedBy>James T Arthur</cp:lastModifiedBy>
  <cp:revision>10</cp:revision>
  <dcterms:created xsi:type="dcterms:W3CDTF">2014-12-02T23:59:00Z</dcterms:created>
  <dcterms:modified xsi:type="dcterms:W3CDTF">2014-12-16T02:59:00Z</dcterms:modified>
</cp:coreProperties>
</file>