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8D4" w:rsidRDefault="00E008D4" w:rsidP="00E008D4">
      <w:pPr>
        <w:rPr>
          <w:rFonts w:ascii="Times New Roman" w:hAnsi="Times New Roman" w:cs="Times New Roman"/>
          <w:i/>
          <w:sz w:val="24"/>
          <w:szCs w:val="24"/>
        </w:rPr>
      </w:pPr>
    </w:p>
    <w:p w:rsidR="00E008D4" w:rsidRDefault="00E008D4" w:rsidP="00E008D4">
      <w:pPr>
        <w:rPr>
          <w:rFonts w:ascii="Times New Roman" w:hAnsi="Times New Roman" w:cs="Times New Roman"/>
          <w:i/>
          <w:sz w:val="24"/>
          <w:szCs w:val="24"/>
        </w:rPr>
      </w:pPr>
    </w:p>
    <w:p w:rsidR="00E008D4" w:rsidRDefault="00E008D4" w:rsidP="00E008D4">
      <w:pPr>
        <w:rPr>
          <w:rFonts w:ascii="Times New Roman" w:hAnsi="Times New Roman" w:cs="Times New Roman"/>
          <w:i/>
          <w:sz w:val="24"/>
          <w:szCs w:val="24"/>
        </w:rPr>
      </w:pPr>
    </w:p>
    <w:p w:rsidR="00E008D4" w:rsidRDefault="00E008D4" w:rsidP="00E008D4">
      <w:pPr>
        <w:rPr>
          <w:rFonts w:ascii="Times New Roman" w:hAnsi="Times New Roman" w:cs="Times New Roman"/>
          <w:i/>
          <w:sz w:val="24"/>
          <w:szCs w:val="24"/>
        </w:rPr>
      </w:pPr>
    </w:p>
    <w:p w:rsidR="00E008D4" w:rsidRDefault="00E008D4" w:rsidP="00E008D4">
      <w:pPr>
        <w:rPr>
          <w:rFonts w:ascii="Times New Roman" w:hAnsi="Times New Roman" w:cs="Times New Roman"/>
          <w:i/>
          <w:sz w:val="24"/>
          <w:szCs w:val="24"/>
        </w:rPr>
      </w:pPr>
    </w:p>
    <w:p w:rsidR="00E008D4" w:rsidRDefault="00E008D4" w:rsidP="00E008D4">
      <w:pPr>
        <w:rPr>
          <w:rFonts w:ascii="Times New Roman" w:hAnsi="Times New Roman" w:cs="Times New Roman"/>
          <w:i/>
          <w:sz w:val="24"/>
          <w:szCs w:val="24"/>
        </w:rPr>
      </w:pPr>
    </w:p>
    <w:p w:rsidR="00E008D4" w:rsidRDefault="00E008D4" w:rsidP="00E008D4">
      <w:pPr>
        <w:rPr>
          <w:rFonts w:ascii="Times New Roman" w:hAnsi="Times New Roman" w:cs="Times New Roman"/>
          <w:i/>
          <w:sz w:val="24"/>
          <w:szCs w:val="24"/>
        </w:rPr>
      </w:pPr>
    </w:p>
    <w:p w:rsidR="00E008D4" w:rsidRDefault="00E008D4" w:rsidP="00E008D4">
      <w:pPr>
        <w:rPr>
          <w:rFonts w:ascii="Times New Roman" w:hAnsi="Times New Roman" w:cs="Times New Roman"/>
          <w:i/>
          <w:sz w:val="24"/>
          <w:szCs w:val="24"/>
        </w:rPr>
      </w:pPr>
    </w:p>
    <w:p w:rsidR="00E008D4" w:rsidRDefault="00E008D4" w:rsidP="00E008D4">
      <w:pPr>
        <w:jc w:val="center"/>
        <w:rPr>
          <w:rFonts w:ascii="Times New Roman" w:hAnsi="Times New Roman" w:cs="Times New Roman"/>
          <w:sz w:val="24"/>
          <w:szCs w:val="24"/>
        </w:rPr>
      </w:pPr>
      <w:r w:rsidRPr="00E008D4">
        <w:rPr>
          <w:rFonts w:ascii="Times New Roman" w:hAnsi="Times New Roman" w:cs="Times New Roman"/>
          <w:sz w:val="24"/>
          <w:szCs w:val="24"/>
        </w:rPr>
        <w:t>Realism and Constructivism in the Middle East</w:t>
      </w:r>
    </w:p>
    <w:p w:rsidR="00E008D4" w:rsidRDefault="00E008D4" w:rsidP="00E008D4">
      <w:pPr>
        <w:jc w:val="center"/>
        <w:rPr>
          <w:rFonts w:ascii="Times New Roman" w:hAnsi="Times New Roman" w:cs="Times New Roman"/>
          <w:sz w:val="24"/>
          <w:szCs w:val="24"/>
        </w:rPr>
      </w:pPr>
    </w:p>
    <w:p w:rsidR="00E008D4" w:rsidRDefault="00E008D4" w:rsidP="00E008D4">
      <w:pPr>
        <w:jc w:val="center"/>
        <w:rPr>
          <w:rFonts w:ascii="Times New Roman" w:hAnsi="Times New Roman" w:cs="Times New Roman"/>
          <w:sz w:val="24"/>
          <w:szCs w:val="24"/>
        </w:rPr>
      </w:pPr>
    </w:p>
    <w:p w:rsidR="00E008D4" w:rsidRDefault="00E008D4" w:rsidP="00E008D4">
      <w:pPr>
        <w:jc w:val="center"/>
        <w:rPr>
          <w:rFonts w:ascii="Times New Roman" w:hAnsi="Times New Roman" w:cs="Times New Roman"/>
          <w:sz w:val="24"/>
          <w:szCs w:val="24"/>
        </w:rPr>
      </w:pPr>
    </w:p>
    <w:p w:rsidR="00E008D4" w:rsidRDefault="00E008D4" w:rsidP="00E008D4">
      <w:pPr>
        <w:jc w:val="center"/>
        <w:rPr>
          <w:rFonts w:ascii="Times New Roman" w:hAnsi="Times New Roman" w:cs="Times New Roman"/>
          <w:sz w:val="24"/>
          <w:szCs w:val="24"/>
        </w:rPr>
      </w:pPr>
    </w:p>
    <w:p w:rsidR="00E008D4" w:rsidRDefault="00E008D4" w:rsidP="00E008D4">
      <w:pPr>
        <w:jc w:val="center"/>
        <w:rPr>
          <w:rFonts w:ascii="Times New Roman" w:hAnsi="Times New Roman" w:cs="Times New Roman"/>
          <w:sz w:val="24"/>
          <w:szCs w:val="24"/>
        </w:rPr>
      </w:pPr>
    </w:p>
    <w:p w:rsidR="00E008D4" w:rsidRDefault="00E008D4" w:rsidP="00E008D4">
      <w:pPr>
        <w:jc w:val="center"/>
        <w:rPr>
          <w:rFonts w:ascii="Times New Roman" w:hAnsi="Times New Roman" w:cs="Times New Roman"/>
          <w:sz w:val="24"/>
          <w:szCs w:val="24"/>
        </w:rPr>
      </w:pPr>
    </w:p>
    <w:p w:rsidR="00E008D4" w:rsidRDefault="00E008D4" w:rsidP="00E008D4">
      <w:pPr>
        <w:jc w:val="center"/>
        <w:rPr>
          <w:rFonts w:ascii="Times New Roman" w:hAnsi="Times New Roman" w:cs="Times New Roman"/>
          <w:sz w:val="24"/>
          <w:szCs w:val="24"/>
        </w:rPr>
      </w:pPr>
    </w:p>
    <w:p w:rsidR="00E008D4" w:rsidRDefault="00E008D4" w:rsidP="00E008D4">
      <w:pPr>
        <w:jc w:val="center"/>
        <w:rPr>
          <w:rFonts w:ascii="Times New Roman" w:hAnsi="Times New Roman" w:cs="Times New Roman"/>
          <w:sz w:val="24"/>
          <w:szCs w:val="24"/>
        </w:rPr>
      </w:pPr>
      <w:r>
        <w:rPr>
          <w:rFonts w:ascii="Times New Roman" w:hAnsi="Times New Roman" w:cs="Times New Roman"/>
          <w:sz w:val="24"/>
          <w:szCs w:val="24"/>
        </w:rPr>
        <w:t>Brian Johnson</w:t>
      </w:r>
    </w:p>
    <w:p w:rsidR="00E008D4" w:rsidRDefault="00C1285D" w:rsidP="00E008D4">
      <w:pPr>
        <w:jc w:val="center"/>
        <w:rPr>
          <w:rFonts w:ascii="Times New Roman" w:hAnsi="Times New Roman" w:cs="Times New Roman"/>
          <w:sz w:val="24"/>
          <w:szCs w:val="24"/>
        </w:rPr>
      </w:pPr>
      <w:r>
        <w:rPr>
          <w:rFonts w:ascii="Times New Roman" w:hAnsi="Times New Roman" w:cs="Times New Roman"/>
          <w:sz w:val="24"/>
          <w:szCs w:val="24"/>
        </w:rPr>
        <w:t>Exit Option Paper</w:t>
      </w:r>
    </w:p>
    <w:p w:rsidR="00E008D4" w:rsidRPr="00E008D4" w:rsidRDefault="00C1285D" w:rsidP="00E008D4">
      <w:pPr>
        <w:jc w:val="center"/>
        <w:rPr>
          <w:rFonts w:ascii="Times New Roman" w:hAnsi="Times New Roman" w:cs="Times New Roman"/>
          <w:sz w:val="24"/>
          <w:szCs w:val="24"/>
        </w:rPr>
        <w:sectPr w:rsidR="00E008D4" w:rsidRPr="00E008D4" w:rsidSect="00B046A7">
          <w:headerReference w:type="default" r:id="rId7"/>
          <w:pgSz w:w="12240" w:h="15840"/>
          <w:pgMar w:top="1440" w:right="1440" w:bottom="1440" w:left="1440" w:header="720" w:footer="720" w:gutter="0"/>
          <w:cols w:space="720"/>
          <w:titlePg/>
          <w:docGrid w:linePitch="360"/>
        </w:sectPr>
      </w:pPr>
      <w:r>
        <w:rPr>
          <w:rFonts w:ascii="Times New Roman" w:hAnsi="Times New Roman" w:cs="Times New Roman"/>
          <w:sz w:val="24"/>
          <w:szCs w:val="24"/>
        </w:rPr>
        <w:t>Spring 2016</w:t>
      </w:r>
    </w:p>
    <w:p w:rsidR="00977D52" w:rsidRPr="00F21642" w:rsidRDefault="00977D52" w:rsidP="00E008D4">
      <w:pPr>
        <w:jc w:val="center"/>
        <w:rPr>
          <w:rFonts w:ascii="Times New Roman" w:hAnsi="Times New Roman" w:cs="Times New Roman"/>
          <w:b/>
          <w:sz w:val="24"/>
          <w:szCs w:val="24"/>
        </w:rPr>
      </w:pPr>
      <w:r w:rsidRPr="00F21642">
        <w:rPr>
          <w:rFonts w:ascii="Times New Roman" w:hAnsi="Times New Roman" w:cs="Times New Roman"/>
          <w:b/>
          <w:sz w:val="24"/>
          <w:szCs w:val="24"/>
        </w:rPr>
        <w:lastRenderedPageBreak/>
        <w:t>Introduction</w:t>
      </w:r>
    </w:p>
    <w:p w:rsidR="00977D52" w:rsidRDefault="00977D52" w:rsidP="00977D52">
      <w:pPr>
        <w:rPr>
          <w:rFonts w:ascii="Times New Roman" w:hAnsi="Times New Roman" w:cs="Times New Roman"/>
          <w:b/>
          <w:sz w:val="24"/>
          <w:szCs w:val="24"/>
        </w:rPr>
      </w:pPr>
    </w:p>
    <w:p w:rsidR="00977D52" w:rsidRDefault="00C217FC" w:rsidP="00C217F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Political events in the Middle East today dominate the news cycle. From the rise of ISIS and the Civil War in Syria, to the conflict between Israel and Palestine, and the nuclear deal with Iran, events in the Middle East are constantly broadcast to the world. These events are an extreme source of frustration for policy makers and politicians who attempt to handle such issues. </w:t>
      </w:r>
    </w:p>
    <w:p w:rsidR="00977D52" w:rsidRDefault="00C217FC" w:rsidP="00EB7FA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academic world also </w:t>
      </w:r>
      <w:r w:rsidR="00EB7FA3">
        <w:rPr>
          <w:rFonts w:ascii="Times New Roman" w:hAnsi="Times New Roman" w:cs="Times New Roman"/>
          <w:sz w:val="24"/>
          <w:szCs w:val="24"/>
        </w:rPr>
        <w:t>struggles over how best to explain events in the Middle East. Unlike politicians, academics and scholars also focus on explaining past events in the Middle East in order to better understand what happened and how the lessons learned can be applied to the future.</w:t>
      </w:r>
    </w:p>
    <w:p w:rsidR="00445BA6" w:rsidRDefault="00445BA6" w:rsidP="00EB7FA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of the major schools of thought within the </w:t>
      </w:r>
      <w:r w:rsidR="00D9456B">
        <w:rPr>
          <w:rFonts w:ascii="Times New Roman" w:hAnsi="Times New Roman" w:cs="Times New Roman"/>
          <w:sz w:val="24"/>
          <w:szCs w:val="24"/>
        </w:rPr>
        <w:t xml:space="preserve">academic </w:t>
      </w:r>
      <w:r>
        <w:rPr>
          <w:rFonts w:ascii="Times New Roman" w:hAnsi="Times New Roman" w:cs="Times New Roman"/>
          <w:sz w:val="24"/>
          <w:szCs w:val="24"/>
        </w:rPr>
        <w:t>study of international relations are realism and constr</w:t>
      </w:r>
      <w:r w:rsidR="005F7E1F">
        <w:rPr>
          <w:rFonts w:ascii="Times New Roman" w:hAnsi="Times New Roman" w:cs="Times New Roman"/>
          <w:sz w:val="24"/>
          <w:szCs w:val="24"/>
        </w:rPr>
        <w:t>uctivism. Traditionally realist thought, with its emphasis on power and security concerns, was frequently employed by scholars</w:t>
      </w:r>
      <w:r>
        <w:rPr>
          <w:rFonts w:ascii="Times New Roman" w:hAnsi="Times New Roman" w:cs="Times New Roman"/>
          <w:sz w:val="24"/>
          <w:szCs w:val="24"/>
        </w:rPr>
        <w:t xml:space="preserve"> analyzing the Middle East, and was assumed to have the most explanatory power. In recent years however, the constructivist sch</w:t>
      </w:r>
      <w:r w:rsidR="00E81D45">
        <w:rPr>
          <w:rFonts w:ascii="Times New Roman" w:hAnsi="Times New Roman" w:cs="Times New Roman"/>
          <w:sz w:val="24"/>
          <w:szCs w:val="24"/>
        </w:rPr>
        <w:t>ool has generated</w:t>
      </w:r>
      <w:r w:rsidR="00D9456B">
        <w:rPr>
          <w:rFonts w:ascii="Times New Roman" w:hAnsi="Times New Roman" w:cs="Times New Roman"/>
          <w:sz w:val="24"/>
          <w:szCs w:val="24"/>
        </w:rPr>
        <w:t xml:space="preserve"> an</w:t>
      </w:r>
      <w:r>
        <w:rPr>
          <w:rFonts w:ascii="Times New Roman" w:hAnsi="Times New Roman" w:cs="Times New Roman"/>
          <w:sz w:val="24"/>
          <w:szCs w:val="24"/>
        </w:rPr>
        <w:t xml:space="preserve"> increasing amount of work on the area which challenges the assumptions and</w:t>
      </w:r>
      <w:r w:rsidR="005F7E1F">
        <w:rPr>
          <w:rFonts w:ascii="Times New Roman" w:hAnsi="Times New Roman" w:cs="Times New Roman"/>
          <w:sz w:val="24"/>
          <w:szCs w:val="24"/>
        </w:rPr>
        <w:t xml:space="preserve"> conclusions of realist thought, particularly by emphasizing ideational fact</w:t>
      </w:r>
      <w:r w:rsidR="00D9456B">
        <w:rPr>
          <w:rFonts w:ascii="Times New Roman" w:hAnsi="Times New Roman" w:cs="Times New Roman"/>
          <w:sz w:val="24"/>
          <w:szCs w:val="24"/>
        </w:rPr>
        <w:t>ors</w:t>
      </w:r>
      <w:r w:rsidR="005F7E1F">
        <w:rPr>
          <w:rFonts w:ascii="Times New Roman" w:hAnsi="Times New Roman" w:cs="Times New Roman"/>
          <w:sz w:val="24"/>
          <w:szCs w:val="24"/>
        </w:rPr>
        <w:t xml:space="preserve"> and the role of identity.</w:t>
      </w:r>
    </w:p>
    <w:p w:rsidR="00977D52" w:rsidRDefault="00445BA6" w:rsidP="007E5A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E0689E">
        <w:rPr>
          <w:rFonts w:ascii="Times New Roman" w:hAnsi="Times New Roman" w:cs="Times New Roman"/>
          <w:sz w:val="24"/>
          <w:szCs w:val="24"/>
        </w:rPr>
        <w:t xml:space="preserve">his paper will attempt to analyze the findings of the </w:t>
      </w:r>
      <w:r>
        <w:rPr>
          <w:rFonts w:ascii="Times New Roman" w:hAnsi="Times New Roman" w:cs="Times New Roman"/>
          <w:sz w:val="24"/>
          <w:szCs w:val="24"/>
        </w:rPr>
        <w:t>two schools by examining events in the Middle East during the mid-20</w:t>
      </w:r>
      <w:r w:rsidRPr="00445BA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through the </w:t>
      </w:r>
      <w:r w:rsidR="007E5AAB">
        <w:rPr>
          <w:rFonts w:ascii="Times New Roman" w:hAnsi="Times New Roman" w:cs="Times New Roman"/>
          <w:sz w:val="24"/>
          <w:szCs w:val="24"/>
        </w:rPr>
        <w:t xml:space="preserve">lenses of the </w:t>
      </w:r>
      <w:r w:rsidR="00E92947">
        <w:rPr>
          <w:rFonts w:ascii="Times New Roman" w:hAnsi="Times New Roman" w:cs="Times New Roman"/>
          <w:sz w:val="24"/>
          <w:szCs w:val="24"/>
        </w:rPr>
        <w:t xml:space="preserve">two perspectives. </w:t>
      </w:r>
      <w:r>
        <w:rPr>
          <w:rFonts w:ascii="Times New Roman" w:hAnsi="Times New Roman" w:cs="Times New Roman"/>
          <w:sz w:val="24"/>
          <w:szCs w:val="24"/>
        </w:rPr>
        <w:t xml:space="preserve">The paper will utilize a case study method. The cases studied will include the signing of the Baghdad </w:t>
      </w:r>
      <w:r w:rsidR="00FD62C9">
        <w:rPr>
          <w:rFonts w:ascii="Times New Roman" w:hAnsi="Times New Roman" w:cs="Times New Roman"/>
          <w:sz w:val="24"/>
          <w:szCs w:val="24"/>
        </w:rPr>
        <w:t>Pa</w:t>
      </w:r>
      <w:r w:rsidR="00D9456B">
        <w:rPr>
          <w:rFonts w:ascii="Times New Roman" w:hAnsi="Times New Roman" w:cs="Times New Roman"/>
          <w:sz w:val="24"/>
          <w:szCs w:val="24"/>
        </w:rPr>
        <w:t xml:space="preserve">ct (1955), the creation of two </w:t>
      </w:r>
      <w:r w:rsidR="00FD62C9">
        <w:rPr>
          <w:rFonts w:ascii="Times New Roman" w:hAnsi="Times New Roman" w:cs="Times New Roman"/>
          <w:sz w:val="24"/>
          <w:szCs w:val="24"/>
        </w:rPr>
        <w:t>federations, the</w:t>
      </w:r>
      <w:r>
        <w:rPr>
          <w:rFonts w:ascii="Times New Roman" w:hAnsi="Times New Roman" w:cs="Times New Roman"/>
          <w:sz w:val="24"/>
          <w:szCs w:val="24"/>
        </w:rPr>
        <w:t xml:space="preserve"> United Arab Republic </w:t>
      </w:r>
      <w:r w:rsidR="00FD62C9">
        <w:rPr>
          <w:rFonts w:ascii="Times New Roman" w:hAnsi="Times New Roman" w:cs="Times New Roman"/>
          <w:sz w:val="24"/>
          <w:szCs w:val="24"/>
        </w:rPr>
        <w:t xml:space="preserve">and the Arab Union </w:t>
      </w:r>
      <w:r>
        <w:rPr>
          <w:rFonts w:ascii="Times New Roman" w:hAnsi="Times New Roman" w:cs="Times New Roman"/>
          <w:sz w:val="24"/>
          <w:szCs w:val="24"/>
        </w:rPr>
        <w:t>(1958)</w:t>
      </w:r>
      <w:r w:rsidR="0029616A">
        <w:rPr>
          <w:rFonts w:ascii="Times New Roman" w:hAnsi="Times New Roman" w:cs="Times New Roman"/>
          <w:sz w:val="24"/>
          <w:szCs w:val="24"/>
        </w:rPr>
        <w:t>,</w:t>
      </w:r>
      <w:r>
        <w:rPr>
          <w:rFonts w:ascii="Times New Roman" w:hAnsi="Times New Roman" w:cs="Times New Roman"/>
          <w:sz w:val="24"/>
          <w:szCs w:val="24"/>
        </w:rPr>
        <w:t xml:space="preserve"> the No</w:t>
      </w:r>
      <w:r w:rsidR="005F7E1F">
        <w:rPr>
          <w:rFonts w:ascii="Times New Roman" w:hAnsi="Times New Roman" w:cs="Times New Roman"/>
          <w:sz w:val="24"/>
          <w:szCs w:val="24"/>
        </w:rPr>
        <w:t>rth Yemen</w:t>
      </w:r>
      <w:r w:rsidR="00A02692">
        <w:rPr>
          <w:rFonts w:ascii="Times New Roman" w:hAnsi="Times New Roman" w:cs="Times New Roman"/>
          <w:sz w:val="24"/>
          <w:szCs w:val="24"/>
        </w:rPr>
        <w:t xml:space="preserve"> Civil War (1962-1970), and the events of Black  September (1970).</w:t>
      </w:r>
      <w:r w:rsidR="00E0689E">
        <w:rPr>
          <w:rFonts w:ascii="Times New Roman" w:hAnsi="Times New Roman" w:cs="Times New Roman"/>
          <w:sz w:val="24"/>
          <w:szCs w:val="24"/>
        </w:rPr>
        <w:t xml:space="preserve"> </w:t>
      </w:r>
      <w:r>
        <w:rPr>
          <w:rFonts w:ascii="Times New Roman" w:hAnsi="Times New Roman" w:cs="Times New Roman"/>
          <w:sz w:val="24"/>
          <w:szCs w:val="24"/>
        </w:rPr>
        <w:t>T</w:t>
      </w:r>
      <w:r w:rsidR="00E737CB">
        <w:rPr>
          <w:rFonts w:ascii="Times New Roman" w:hAnsi="Times New Roman" w:cs="Times New Roman"/>
          <w:sz w:val="24"/>
          <w:szCs w:val="24"/>
        </w:rPr>
        <w:t xml:space="preserve">hese cases were chosen </w:t>
      </w:r>
      <w:r w:rsidR="007E5AAB">
        <w:rPr>
          <w:rFonts w:ascii="Times New Roman" w:hAnsi="Times New Roman" w:cs="Times New Roman"/>
          <w:sz w:val="24"/>
          <w:szCs w:val="24"/>
        </w:rPr>
        <w:t xml:space="preserve">due to their historical significance, and the fact that they factor heavily </w:t>
      </w:r>
      <w:r w:rsidR="007E5AAB">
        <w:rPr>
          <w:rFonts w:ascii="Times New Roman" w:hAnsi="Times New Roman" w:cs="Times New Roman"/>
          <w:sz w:val="24"/>
          <w:szCs w:val="24"/>
        </w:rPr>
        <w:lastRenderedPageBreak/>
        <w:t>into realist and constructivist analysis and debate</w:t>
      </w:r>
      <w:r w:rsidR="00D9456B">
        <w:rPr>
          <w:rFonts w:ascii="Times New Roman" w:hAnsi="Times New Roman" w:cs="Times New Roman"/>
          <w:sz w:val="24"/>
          <w:szCs w:val="24"/>
        </w:rPr>
        <w:t xml:space="preserve">. </w:t>
      </w:r>
      <w:r w:rsidR="00E0689E">
        <w:rPr>
          <w:rFonts w:ascii="Times New Roman" w:hAnsi="Times New Roman" w:cs="Times New Roman"/>
          <w:sz w:val="24"/>
          <w:szCs w:val="24"/>
        </w:rPr>
        <w:t xml:space="preserve">Additionally, examining a variety of events allows for a fuller exploration of </w:t>
      </w:r>
      <w:r w:rsidR="0003601E">
        <w:rPr>
          <w:rFonts w:ascii="Times New Roman" w:hAnsi="Times New Roman" w:cs="Times New Roman"/>
          <w:sz w:val="24"/>
          <w:szCs w:val="24"/>
        </w:rPr>
        <w:t xml:space="preserve">the underlying tenets of each perspective, and of </w:t>
      </w:r>
      <w:r w:rsidR="00E92947">
        <w:rPr>
          <w:rFonts w:ascii="Times New Roman" w:hAnsi="Times New Roman" w:cs="Times New Roman"/>
          <w:sz w:val="24"/>
          <w:szCs w:val="24"/>
        </w:rPr>
        <w:t>each perspective’s</w:t>
      </w:r>
      <w:r w:rsidR="00E0689E">
        <w:rPr>
          <w:rFonts w:ascii="Times New Roman" w:hAnsi="Times New Roman" w:cs="Times New Roman"/>
          <w:sz w:val="24"/>
          <w:szCs w:val="24"/>
        </w:rPr>
        <w:t xml:space="preserve"> </w:t>
      </w:r>
      <w:r w:rsidR="00E92947">
        <w:rPr>
          <w:rFonts w:ascii="Times New Roman" w:hAnsi="Times New Roman" w:cs="Times New Roman"/>
          <w:sz w:val="24"/>
          <w:szCs w:val="24"/>
        </w:rPr>
        <w:t xml:space="preserve">broad </w:t>
      </w:r>
      <w:r w:rsidR="00E0689E">
        <w:rPr>
          <w:rFonts w:ascii="Times New Roman" w:hAnsi="Times New Roman" w:cs="Times New Roman"/>
          <w:sz w:val="24"/>
          <w:szCs w:val="24"/>
        </w:rPr>
        <w:t>relevance to the region.</w:t>
      </w:r>
    </w:p>
    <w:p w:rsidR="00977D52" w:rsidRDefault="007E5AAB" w:rsidP="007E5A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first section of the paper will review the exis</w:t>
      </w:r>
      <w:r w:rsidR="00FD62C9">
        <w:rPr>
          <w:rFonts w:ascii="Times New Roman" w:hAnsi="Times New Roman" w:cs="Times New Roman"/>
          <w:sz w:val="24"/>
          <w:szCs w:val="24"/>
        </w:rPr>
        <w:t xml:space="preserve">ting literature on the subject, followed by </w:t>
      </w:r>
      <w:r>
        <w:rPr>
          <w:rFonts w:ascii="Times New Roman" w:hAnsi="Times New Roman" w:cs="Times New Roman"/>
          <w:sz w:val="24"/>
          <w:szCs w:val="24"/>
        </w:rPr>
        <w:t>an overview of each school of thought, along with an introduction to the early 20</w:t>
      </w:r>
      <w:r w:rsidRPr="007E5AAB">
        <w:rPr>
          <w:rFonts w:ascii="Times New Roman" w:hAnsi="Times New Roman" w:cs="Times New Roman"/>
          <w:sz w:val="24"/>
          <w:szCs w:val="24"/>
          <w:vertAlign w:val="superscript"/>
        </w:rPr>
        <w:t>th</w:t>
      </w:r>
      <w:r>
        <w:rPr>
          <w:rFonts w:ascii="Times New Roman" w:hAnsi="Times New Roman" w:cs="Times New Roman"/>
          <w:sz w:val="24"/>
          <w:szCs w:val="24"/>
        </w:rPr>
        <w:t xml:space="preserve"> century history of the Middle East, and a brief explanation of Arab Nationalist and Pan-Arab thought.</w:t>
      </w:r>
    </w:p>
    <w:p w:rsidR="007E5AAB" w:rsidRDefault="007E5AAB" w:rsidP="007E5AA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paper will then examine </w:t>
      </w:r>
      <w:r w:rsidR="00FD62C9">
        <w:rPr>
          <w:rFonts w:ascii="Times New Roman" w:hAnsi="Times New Roman" w:cs="Times New Roman"/>
          <w:sz w:val="24"/>
          <w:szCs w:val="24"/>
        </w:rPr>
        <w:t>each</w:t>
      </w:r>
      <w:r>
        <w:rPr>
          <w:rFonts w:ascii="Times New Roman" w:hAnsi="Times New Roman" w:cs="Times New Roman"/>
          <w:sz w:val="24"/>
          <w:szCs w:val="24"/>
        </w:rPr>
        <w:t xml:space="preserve"> of the cases in chronological order, with </w:t>
      </w:r>
      <w:r w:rsidR="00FD62C9">
        <w:rPr>
          <w:rFonts w:ascii="Times New Roman" w:hAnsi="Times New Roman" w:cs="Times New Roman"/>
          <w:sz w:val="24"/>
          <w:szCs w:val="24"/>
        </w:rPr>
        <w:t xml:space="preserve">each case being analyzed through the lenses </w:t>
      </w:r>
      <w:r w:rsidR="00E92947">
        <w:rPr>
          <w:rFonts w:ascii="Times New Roman" w:hAnsi="Times New Roman" w:cs="Times New Roman"/>
          <w:sz w:val="24"/>
          <w:szCs w:val="24"/>
        </w:rPr>
        <w:t>of the two schools of thought</w:t>
      </w:r>
      <w:r w:rsidR="00FD62C9">
        <w:rPr>
          <w:rFonts w:ascii="Times New Roman" w:hAnsi="Times New Roman" w:cs="Times New Roman"/>
          <w:sz w:val="24"/>
          <w:szCs w:val="24"/>
        </w:rPr>
        <w:t>.</w:t>
      </w:r>
      <w:r>
        <w:rPr>
          <w:rFonts w:ascii="Times New Roman" w:hAnsi="Times New Roman" w:cs="Times New Roman"/>
          <w:sz w:val="24"/>
          <w:szCs w:val="24"/>
        </w:rPr>
        <w:t xml:space="preserve"> The events su</w:t>
      </w:r>
      <w:r w:rsidR="00FD62C9">
        <w:rPr>
          <w:rFonts w:ascii="Times New Roman" w:hAnsi="Times New Roman" w:cs="Times New Roman"/>
          <w:sz w:val="24"/>
          <w:szCs w:val="24"/>
        </w:rPr>
        <w:t xml:space="preserve">rrounding the Baghdad Pact will </w:t>
      </w:r>
      <w:r>
        <w:rPr>
          <w:rFonts w:ascii="Times New Roman" w:hAnsi="Times New Roman" w:cs="Times New Roman"/>
          <w:sz w:val="24"/>
          <w:szCs w:val="24"/>
        </w:rPr>
        <w:t xml:space="preserve">be examined first, </w:t>
      </w:r>
      <w:r w:rsidR="00B16D9F">
        <w:rPr>
          <w:rFonts w:ascii="Times New Roman" w:hAnsi="Times New Roman" w:cs="Times New Roman"/>
          <w:sz w:val="24"/>
          <w:szCs w:val="24"/>
        </w:rPr>
        <w:t>and</w:t>
      </w:r>
      <w:r>
        <w:rPr>
          <w:rFonts w:ascii="Times New Roman" w:hAnsi="Times New Roman" w:cs="Times New Roman"/>
          <w:sz w:val="24"/>
          <w:szCs w:val="24"/>
        </w:rPr>
        <w:t xml:space="preserve"> will </w:t>
      </w:r>
      <w:r w:rsidR="005A3DDE">
        <w:rPr>
          <w:rFonts w:ascii="Times New Roman" w:hAnsi="Times New Roman" w:cs="Times New Roman"/>
          <w:sz w:val="24"/>
          <w:szCs w:val="24"/>
        </w:rPr>
        <w:t>explore</w:t>
      </w:r>
      <w:r>
        <w:rPr>
          <w:rFonts w:ascii="Times New Roman" w:hAnsi="Times New Roman" w:cs="Times New Roman"/>
          <w:sz w:val="24"/>
          <w:szCs w:val="24"/>
        </w:rPr>
        <w:t xml:space="preserve"> </w:t>
      </w:r>
      <w:r w:rsidR="00B16D9F">
        <w:rPr>
          <w:rFonts w:ascii="Times New Roman" w:hAnsi="Times New Roman" w:cs="Times New Roman"/>
          <w:sz w:val="24"/>
          <w:szCs w:val="24"/>
        </w:rPr>
        <w:t xml:space="preserve">the </w:t>
      </w:r>
      <w:r w:rsidR="005A3DDE">
        <w:rPr>
          <w:rFonts w:ascii="Times New Roman" w:hAnsi="Times New Roman" w:cs="Times New Roman"/>
          <w:sz w:val="24"/>
          <w:szCs w:val="24"/>
        </w:rPr>
        <w:t>themes of rhetoric, and presentational politics.</w:t>
      </w:r>
      <w:r w:rsidR="00D97BAF">
        <w:rPr>
          <w:rFonts w:ascii="Times New Roman" w:hAnsi="Times New Roman" w:cs="Times New Roman"/>
          <w:sz w:val="24"/>
          <w:szCs w:val="24"/>
        </w:rPr>
        <w:t xml:space="preserve"> </w:t>
      </w:r>
      <w:r w:rsidR="00FD62C9">
        <w:rPr>
          <w:rFonts w:ascii="Times New Roman" w:hAnsi="Times New Roman" w:cs="Times New Roman"/>
          <w:sz w:val="24"/>
          <w:szCs w:val="24"/>
        </w:rPr>
        <w:t>The creation of the two fe</w:t>
      </w:r>
      <w:r w:rsidR="00B16D9F">
        <w:rPr>
          <w:rFonts w:ascii="Times New Roman" w:hAnsi="Times New Roman" w:cs="Times New Roman"/>
          <w:sz w:val="24"/>
          <w:szCs w:val="24"/>
        </w:rPr>
        <w:t xml:space="preserve">derations will be examined next, which will </w:t>
      </w:r>
      <w:r w:rsidR="00D97BAF">
        <w:rPr>
          <w:rFonts w:ascii="Times New Roman" w:hAnsi="Times New Roman" w:cs="Times New Roman"/>
          <w:sz w:val="24"/>
          <w:szCs w:val="24"/>
        </w:rPr>
        <w:t>examine</w:t>
      </w:r>
      <w:r w:rsidR="00B16D9F">
        <w:rPr>
          <w:rFonts w:ascii="Times New Roman" w:hAnsi="Times New Roman" w:cs="Times New Roman"/>
          <w:sz w:val="24"/>
          <w:szCs w:val="24"/>
        </w:rPr>
        <w:t xml:space="preserve"> the pressures of ideology versus the pressures of the anarchical system.  </w:t>
      </w:r>
    </w:p>
    <w:p w:rsidR="00A02692" w:rsidRDefault="00A02692" w:rsidP="005F7E1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will be followed by a study of </w:t>
      </w:r>
      <w:r w:rsidR="005F7E1F">
        <w:rPr>
          <w:rFonts w:ascii="Times New Roman" w:hAnsi="Times New Roman" w:cs="Times New Roman"/>
          <w:sz w:val="24"/>
          <w:szCs w:val="24"/>
        </w:rPr>
        <w:t>the N</w:t>
      </w:r>
      <w:r w:rsidR="0003601E">
        <w:rPr>
          <w:rFonts w:ascii="Times New Roman" w:hAnsi="Times New Roman" w:cs="Times New Roman"/>
          <w:sz w:val="24"/>
          <w:szCs w:val="24"/>
        </w:rPr>
        <w:t xml:space="preserve">orth Yemen Civil War, which </w:t>
      </w:r>
      <w:r w:rsidR="00B16D9F">
        <w:rPr>
          <w:rFonts w:ascii="Times New Roman" w:hAnsi="Times New Roman" w:cs="Times New Roman"/>
          <w:sz w:val="24"/>
          <w:szCs w:val="24"/>
        </w:rPr>
        <w:t>will show the differences between the two schools in regards to</w:t>
      </w:r>
      <w:r w:rsidR="005A3DDE">
        <w:rPr>
          <w:rFonts w:ascii="Times New Roman" w:hAnsi="Times New Roman" w:cs="Times New Roman"/>
          <w:sz w:val="24"/>
          <w:szCs w:val="24"/>
        </w:rPr>
        <w:t xml:space="preserve"> an actual</w:t>
      </w:r>
      <w:r w:rsidR="00B16D9F">
        <w:rPr>
          <w:rFonts w:ascii="Times New Roman" w:hAnsi="Times New Roman" w:cs="Times New Roman"/>
          <w:sz w:val="24"/>
          <w:szCs w:val="24"/>
        </w:rPr>
        <w:t xml:space="preserve"> military conflict. </w:t>
      </w:r>
      <w:r>
        <w:rPr>
          <w:rFonts w:ascii="Times New Roman" w:hAnsi="Times New Roman" w:cs="Times New Roman"/>
          <w:sz w:val="24"/>
          <w:szCs w:val="24"/>
        </w:rPr>
        <w:t>Finally, I will examine the event</w:t>
      </w:r>
      <w:r w:rsidR="00B16D9F">
        <w:rPr>
          <w:rFonts w:ascii="Times New Roman" w:hAnsi="Times New Roman" w:cs="Times New Roman"/>
          <w:sz w:val="24"/>
          <w:szCs w:val="24"/>
        </w:rPr>
        <w:t>s of Black Septem</w:t>
      </w:r>
      <w:r w:rsidR="005A3DDE">
        <w:rPr>
          <w:rFonts w:ascii="Times New Roman" w:hAnsi="Times New Roman" w:cs="Times New Roman"/>
          <w:sz w:val="24"/>
          <w:szCs w:val="24"/>
        </w:rPr>
        <w:t>ber in Jordan, which allow us to explore the evolution of the region through the perspective of the two schools.</w:t>
      </w:r>
    </w:p>
    <w:p w:rsidR="005F7E1F" w:rsidRPr="005F7E1F" w:rsidRDefault="0003601E" w:rsidP="005F7E1F">
      <w:pPr>
        <w:tabs>
          <w:tab w:val="left" w:pos="720"/>
          <w:tab w:val="left" w:pos="1440"/>
          <w:tab w:val="left" w:pos="2160"/>
          <w:tab w:val="left" w:pos="2880"/>
          <w:tab w:val="left" w:pos="3600"/>
          <w:tab w:val="left" w:pos="4320"/>
          <w:tab w:val="left" w:pos="516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I will argue that </w:t>
      </w:r>
      <w:r w:rsidR="005A3DDE">
        <w:rPr>
          <w:rFonts w:ascii="Times New Roman" w:hAnsi="Times New Roman" w:cs="Times New Roman"/>
          <w:sz w:val="24"/>
          <w:szCs w:val="24"/>
        </w:rPr>
        <w:t>realists are consistently able to explain these events, while the constructivists are not. While</w:t>
      </w:r>
      <w:r w:rsidR="005F7E1F">
        <w:rPr>
          <w:rFonts w:ascii="Times New Roman" w:hAnsi="Times New Roman" w:cs="Times New Roman"/>
          <w:sz w:val="24"/>
          <w:szCs w:val="24"/>
        </w:rPr>
        <w:t xml:space="preserve"> ideational factors appear on the surface to explain these events, a closer examination shows that these factors were secondary to the security concerns of the states involved, and often were simply tools in the hands of state leaders in their pursuit of realist goals.</w:t>
      </w:r>
      <w:r w:rsidR="00E92947">
        <w:rPr>
          <w:rFonts w:ascii="Times New Roman" w:hAnsi="Times New Roman" w:cs="Times New Roman"/>
          <w:sz w:val="24"/>
          <w:szCs w:val="24"/>
        </w:rPr>
        <w:t xml:space="preserve"> </w:t>
      </w:r>
    </w:p>
    <w:p w:rsidR="00405856" w:rsidRPr="00AF2F3F" w:rsidRDefault="00E65CA9" w:rsidP="00D97BAF">
      <w:pPr>
        <w:jc w:val="center"/>
        <w:rPr>
          <w:rFonts w:ascii="Times New Roman" w:hAnsi="Times New Roman" w:cs="Times New Roman"/>
          <w:i/>
          <w:sz w:val="24"/>
          <w:szCs w:val="24"/>
        </w:rPr>
      </w:pPr>
      <w:r w:rsidRPr="00AF2F3F">
        <w:rPr>
          <w:rFonts w:ascii="Times New Roman" w:hAnsi="Times New Roman" w:cs="Times New Roman"/>
          <w:i/>
          <w:sz w:val="24"/>
          <w:szCs w:val="24"/>
        </w:rPr>
        <w:t>Literature Review</w:t>
      </w:r>
    </w:p>
    <w:p w:rsidR="00254821" w:rsidRDefault="00442D41" w:rsidP="00C34901">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D9456B" w:rsidRDefault="00DB0DDA" w:rsidP="00D945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is an extensive am</w:t>
      </w:r>
      <w:r w:rsidR="00C34901">
        <w:rPr>
          <w:rFonts w:ascii="Times New Roman" w:hAnsi="Times New Roman" w:cs="Times New Roman"/>
          <w:sz w:val="24"/>
          <w:szCs w:val="24"/>
        </w:rPr>
        <w:t>ount of literature in the international relations field which attempts to explain Arab politics</w:t>
      </w:r>
      <w:r>
        <w:rPr>
          <w:rFonts w:ascii="Times New Roman" w:hAnsi="Times New Roman" w:cs="Times New Roman"/>
          <w:sz w:val="24"/>
          <w:szCs w:val="24"/>
        </w:rPr>
        <w:t xml:space="preserve"> of the time period</w:t>
      </w:r>
      <w:r w:rsidR="00C34901">
        <w:rPr>
          <w:rFonts w:ascii="Times New Roman" w:hAnsi="Times New Roman" w:cs="Times New Roman"/>
          <w:sz w:val="24"/>
          <w:szCs w:val="24"/>
        </w:rPr>
        <w:t xml:space="preserve">. I will focus here on the more significant </w:t>
      </w:r>
      <w:r w:rsidR="00C34901">
        <w:rPr>
          <w:rFonts w:ascii="Times New Roman" w:hAnsi="Times New Roman" w:cs="Times New Roman"/>
          <w:sz w:val="24"/>
          <w:szCs w:val="24"/>
        </w:rPr>
        <w:lastRenderedPageBreak/>
        <w:t xml:space="preserve">works, especially those which deal with the cases I will be addressing throughout the paper. </w:t>
      </w:r>
      <w:r w:rsidR="00D9456B">
        <w:rPr>
          <w:rFonts w:ascii="Times New Roman" w:hAnsi="Times New Roman" w:cs="Times New Roman"/>
          <w:sz w:val="24"/>
          <w:szCs w:val="24"/>
        </w:rPr>
        <w:t>Because the focus of this paper will be on realism and constructivism I will here examine scholars who adhere to neither school and offer contrary narratives and explanations of events in the Middle East, before turning to realist and constructivist thought.</w:t>
      </w:r>
    </w:p>
    <w:p w:rsidR="00D9456B" w:rsidRDefault="00D9456B" w:rsidP="00D9456B">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One school of thought which has analyzed the Middle East in this period are the </w:t>
      </w:r>
      <w:proofErr w:type="spellStart"/>
      <w:r w:rsidR="00007075">
        <w:rPr>
          <w:rFonts w:ascii="Times New Roman" w:hAnsi="Times New Roman" w:cs="Times New Roman"/>
          <w:sz w:val="24"/>
          <w:szCs w:val="24"/>
        </w:rPr>
        <w:t>structuralists</w:t>
      </w:r>
      <w:proofErr w:type="spellEnd"/>
      <w:r>
        <w:rPr>
          <w:rFonts w:ascii="Times New Roman" w:hAnsi="Times New Roman" w:cs="Times New Roman"/>
          <w:sz w:val="24"/>
          <w:szCs w:val="24"/>
        </w:rPr>
        <w:t xml:space="preserve">. Jamie Allison (2012) uses a structuralist approach to explain Jordan’s reaction to the Baghdad Pact. Rather than being a case of </w:t>
      </w:r>
      <w:proofErr w:type="spellStart"/>
      <w:r>
        <w:rPr>
          <w:rFonts w:ascii="Times New Roman" w:hAnsi="Times New Roman" w:cs="Times New Roman"/>
          <w:sz w:val="24"/>
          <w:szCs w:val="24"/>
        </w:rPr>
        <w:t>bandwagoning</w:t>
      </w:r>
      <w:proofErr w:type="spellEnd"/>
      <w:r>
        <w:rPr>
          <w:rFonts w:ascii="Times New Roman" w:hAnsi="Times New Roman" w:cs="Times New Roman"/>
          <w:sz w:val="24"/>
          <w:szCs w:val="24"/>
        </w:rPr>
        <w:t xml:space="preserve"> as </w:t>
      </w:r>
      <w:r w:rsidR="00C0732C">
        <w:rPr>
          <w:rFonts w:ascii="Times New Roman" w:hAnsi="Times New Roman" w:cs="Times New Roman"/>
          <w:sz w:val="24"/>
          <w:szCs w:val="24"/>
        </w:rPr>
        <w:t xml:space="preserve">Stephen </w:t>
      </w:r>
      <w:r>
        <w:rPr>
          <w:rFonts w:ascii="Times New Roman" w:hAnsi="Times New Roman" w:cs="Times New Roman"/>
          <w:sz w:val="24"/>
          <w:szCs w:val="24"/>
        </w:rPr>
        <w:t>Walt explained, Jordan decided not to join the Baghdad pa</w:t>
      </w:r>
      <w:r w:rsidR="00007075">
        <w:rPr>
          <w:rFonts w:ascii="Times New Roman" w:hAnsi="Times New Roman" w:cs="Times New Roman"/>
          <w:sz w:val="24"/>
          <w:szCs w:val="24"/>
        </w:rPr>
        <w:t>ct due to Trotsky’s concept of uneven development,</w:t>
      </w:r>
      <w:r>
        <w:rPr>
          <w:rFonts w:ascii="Times New Roman" w:hAnsi="Times New Roman" w:cs="Times New Roman"/>
          <w:sz w:val="24"/>
          <w:szCs w:val="24"/>
        </w:rPr>
        <w:t xml:space="preserve"> in which social change wrought by expansion of capitalism led to political conflict. Raymond </w:t>
      </w:r>
      <w:proofErr w:type="spellStart"/>
      <w:r>
        <w:rPr>
          <w:rFonts w:ascii="Times New Roman" w:hAnsi="Times New Roman" w:cs="Times New Roman"/>
          <w:sz w:val="24"/>
          <w:szCs w:val="24"/>
        </w:rPr>
        <w:t>Hinnebusch</w:t>
      </w:r>
      <w:proofErr w:type="spellEnd"/>
      <w:r>
        <w:rPr>
          <w:rFonts w:ascii="Times New Roman" w:hAnsi="Times New Roman" w:cs="Times New Roman"/>
          <w:sz w:val="24"/>
          <w:szCs w:val="24"/>
        </w:rPr>
        <w:t xml:space="preserve"> (2003) also argued from a structuralist point of view, positing that the structuralist concept of a core-periphery relationship defined much of the Middle East in this time period, although </w:t>
      </w:r>
      <w:proofErr w:type="spellStart"/>
      <w:r>
        <w:rPr>
          <w:rFonts w:ascii="Times New Roman" w:hAnsi="Times New Roman" w:cs="Times New Roman"/>
          <w:sz w:val="24"/>
          <w:szCs w:val="24"/>
        </w:rPr>
        <w:t>Hinnebusch</w:t>
      </w:r>
      <w:proofErr w:type="spellEnd"/>
      <w:r>
        <w:rPr>
          <w:rFonts w:ascii="Times New Roman" w:hAnsi="Times New Roman" w:cs="Times New Roman"/>
          <w:sz w:val="24"/>
          <w:szCs w:val="24"/>
        </w:rPr>
        <w:t xml:space="preserve"> is willing to concede that the constructivist emphasis on identity playing a major role, and that once war becomes pervasive, realist though offers explanatory power.</w:t>
      </w:r>
    </w:p>
    <w:p w:rsidR="00D9456B" w:rsidRDefault="00D9456B" w:rsidP="00D9456B">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807552">
        <w:rPr>
          <w:rFonts w:ascii="Times New Roman" w:hAnsi="Times New Roman" w:cs="Times New Roman"/>
          <w:sz w:val="24"/>
          <w:szCs w:val="24"/>
        </w:rPr>
        <w:t>Other sch</w:t>
      </w:r>
      <w:r w:rsidR="00C0732C">
        <w:rPr>
          <w:rFonts w:ascii="Times New Roman" w:hAnsi="Times New Roman" w:cs="Times New Roman"/>
          <w:sz w:val="24"/>
          <w:szCs w:val="24"/>
        </w:rPr>
        <w:t xml:space="preserve">olars who have weighed in include </w:t>
      </w:r>
      <w:r>
        <w:rPr>
          <w:rFonts w:ascii="Times New Roman" w:hAnsi="Times New Roman" w:cs="Times New Roman"/>
          <w:sz w:val="24"/>
          <w:szCs w:val="24"/>
        </w:rPr>
        <w:t xml:space="preserve">Alan Taylor (1982) </w:t>
      </w:r>
      <w:r w:rsidR="00C0732C">
        <w:rPr>
          <w:rFonts w:ascii="Times New Roman" w:hAnsi="Times New Roman" w:cs="Times New Roman"/>
          <w:sz w:val="24"/>
          <w:szCs w:val="24"/>
        </w:rPr>
        <w:t xml:space="preserve">who </w:t>
      </w:r>
      <w:r>
        <w:rPr>
          <w:rFonts w:ascii="Times New Roman" w:hAnsi="Times New Roman" w:cs="Times New Roman"/>
          <w:sz w:val="24"/>
          <w:szCs w:val="24"/>
        </w:rPr>
        <w:t xml:space="preserve">argued that it was the regional structure of the Arab world, to include geography, along with compartmentalization and diversified leadership </w:t>
      </w:r>
      <w:r w:rsidR="00C0732C">
        <w:rPr>
          <w:rFonts w:ascii="Times New Roman" w:hAnsi="Times New Roman" w:cs="Times New Roman"/>
          <w:sz w:val="24"/>
          <w:szCs w:val="24"/>
        </w:rPr>
        <w:t xml:space="preserve">which </w:t>
      </w:r>
      <w:r>
        <w:rPr>
          <w:rFonts w:ascii="Times New Roman" w:hAnsi="Times New Roman" w:cs="Times New Roman"/>
          <w:sz w:val="24"/>
          <w:szCs w:val="24"/>
        </w:rPr>
        <w:t>animated Arab politics in the mid-20</w:t>
      </w:r>
      <w:r w:rsidRPr="004E4E3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Malik Mufti (1996) attempts to use Walt’s balance of threat theory with Steven Da</w:t>
      </w:r>
      <w:r w:rsidR="00007075">
        <w:rPr>
          <w:rFonts w:ascii="Times New Roman" w:hAnsi="Times New Roman" w:cs="Times New Roman"/>
          <w:sz w:val="24"/>
          <w:szCs w:val="24"/>
        </w:rPr>
        <w:t xml:space="preserve">vid’s concept of </w:t>
      </w:r>
      <w:proofErr w:type="spellStart"/>
      <w:r w:rsidR="00007075">
        <w:rPr>
          <w:rFonts w:ascii="Times New Roman" w:hAnsi="Times New Roman" w:cs="Times New Roman"/>
          <w:sz w:val="24"/>
          <w:szCs w:val="24"/>
        </w:rPr>
        <w:t>omnibalancing</w:t>
      </w:r>
      <w:proofErr w:type="spellEnd"/>
      <w:r w:rsidR="00007075">
        <w:rPr>
          <w:rFonts w:ascii="Times New Roman" w:hAnsi="Times New Roman" w:cs="Times New Roman"/>
          <w:sz w:val="24"/>
          <w:szCs w:val="24"/>
        </w:rPr>
        <w:t>,</w:t>
      </w:r>
      <w:r>
        <w:rPr>
          <w:rFonts w:ascii="Times New Roman" w:hAnsi="Times New Roman" w:cs="Times New Roman"/>
          <w:sz w:val="24"/>
          <w:szCs w:val="24"/>
        </w:rPr>
        <w:t xml:space="preserve"> in which Third World leaders balance against both external and internal threats, to argue that as states in the Middle East grew stronger their foreign policies shifted from one based on internal considerations (represented by David) to one based on external threats </w:t>
      </w:r>
      <w:r w:rsidR="00007075">
        <w:rPr>
          <w:rFonts w:ascii="Times New Roman" w:hAnsi="Times New Roman" w:cs="Times New Roman"/>
          <w:sz w:val="24"/>
          <w:szCs w:val="24"/>
        </w:rPr>
        <w:t xml:space="preserve">(represented by Walt). </w:t>
      </w:r>
      <w:proofErr w:type="spellStart"/>
      <w:r w:rsidR="00C0732C">
        <w:rPr>
          <w:rFonts w:ascii="Times New Roman" w:hAnsi="Times New Roman" w:cs="Times New Roman"/>
          <w:sz w:val="24"/>
          <w:szCs w:val="24"/>
        </w:rPr>
        <w:t>Podeh</w:t>
      </w:r>
      <w:proofErr w:type="spellEnd"/>
      <w:r w:rsidR="00C0732C">
        <w:rPr>
          <w:rFonts w:ascii="Times New Roman" w:hAnsi="Times New Roman" w:cs="Times New Roman"/>
          <w:sz w:val="24"/>
          <w:szCs w:val="24"/>
        </w:rPr>
        <w:t xml:space="preserve"> (1995) takes a position between that of realists and constructivists, arguing</w:t>
      </w:r>
      <w:r w:rsidR="00BC7F56">
        <w:rPr>
          <w:rFonts w:ascii="Times New Roman" w:hAnsi="Times New Roman" w:cs="Times New Roman"/>
          <w:sz w:val="24"/>
          <w:szCs w:val="24"/>
        </w:rPr>
        <w:t xml:space="preserve"> that</w:t>
      </w:r>
      <w:r w:rsidR="00C0732C">
        <w:rPr>
          <w:rFonts w:ascii="Times New Roman" w:hAnsi="Times New Roman" w:cs="Times New Roman"/>
          <w:sz w:val="24"/>
          <w:szCs w:val="24"/>
        </w:rPr>
        <w:t xml:space="preserve"> the struggle over the Baghdad Pact was about the struggle for hegemony in the Middle East between Iraq and Egypt. He further argues that while ideolog</w:t>
      </w:r>
      <w:r w:rsidR="00007075">
        <w:rPr>
          <w:rFonts w:ascii="Times New Roman" w:hAnsi="Times New Roman" w:cs="Times New Roman"/>
          <w:sz w:val="24"/>
          <w:szCs w:val="24"/>
        </w:rPr>
        <w:t xml:space="preserve">y played a significant </w:t>
      </w:r>
      <w:r w:rsidR="00007075">
        <w:rPr>
          <w:rFonts w:ascii="Times New Roman" w:hAnsi="Times New Roman" w:cs="Times New Roman"/>
          <w:sz w:val="24"/>
          <w:szCs w:val="24"/>
        </w:rPr>
        <w:lastRenderedPageBreak/>
        <w:t>role,</w:t>
      </w:r>
      <w:r w:rsidR="00C0732C">
        <w:rPr>
          <w:rFonts w:ascii="Times New Roman" w:hAnsi="Times New Roman" w:cs="Times New Roman"/>
          <w:sz w:val="24"/>
          <w:szCs w:val="24"/>
        </w:rPr>
        <w:t xml:space="preserve"> it was often more of a tool in the hands of shrewd politicians rather than</w:t>
      </w:r>
      <w:r w:rsidR="00D11F3D">
        <w:rPr>
          <w:rFonts w:ascii="Times New Roman" w:hAnsi="Times New Roman" w:cs="Times New Roman"/>
          <w:sz w:val="24"/>
          <w:szCs w:val="24"/>
        </w:rPr>
        <w:t xml:space="preserve"> a motivating factor to action.</w:t>
      </w:r>
    </w:p>
    <w:p w:rsidR="00C0732C" w:rsidRPr="005A3DDE" w:rsidRDefault="00C0732C" w:rsidP="005A3DDE">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C34901">
        <w:rPr>
          <w:rFonts w:ascii="Times New Roman" w:hAnsi="Times New Roman" w:cs="Times New Roman"/>
          <w:sz w:val="24"/>
          <w:szCs w:val="24"/>
        </w:rPr>
        <w:t>In order to mak</w:t>
      </w:r>
      <w:r w:rsidR="00E92947">
        <w:rPr>
          <w:rFonts w:ascii="Times New Roman" w:hAnsi="Times New Roman" w:cs="Times New Roman"/>
          <w:sz w:val="24"/>
          <w:szCs w:val="24"/>
        </w:rPr>
        <w:t xml:space="preserve">e an accurate analysis of the claims put forth by each </w:t>
      </w:r>
      <w:r w:rsidR="00C34901">
        <w:rPr>
          <w:rFonts w:ascii="Times New Roman" w:hAnsi="Times New Roman" w:cs="Times New Roman"/>
          <w:sz w:val="24"/>
          <w:szCs w:val="24"/>
        </w:rPr>
        <w:t>school of thought, it is necessary to examine each in more detail. I will first examine realist thought before turning to constructivism</w:t>
      </w:r>
      <w:r w:rsidR="005A3DDE">
        <w:rPr>
          <w:rFonts w:ascii="Times New Roman" w:hAnsi="Times New Roman" w:cs="Times New Roman"/>
          <w:sz w:val="24"/>
          <w:szCs w:val="24"/>
        </w:rPr>
        <w:t>.</w:t>
      </w:r>
    </w:p>
    <w:p w:rsidR="005F7E1F" w:rsidRDefault="005F7E1F" w:rsidP="00B30E5E">
      <w:pPr>
        <w:tabs>
          <w:tab w:val="left" w:pos="720"/>
          <w:tab w:val="left" w:pos="1440"/>
          <w:tab w:val="left" w:pos="2160"/>
          <w:tab w:val="left" w:pos="2880"/>
          <w:tab w:val="left" w:pos="3600"/>
          <w:tab w:val="center" w:pos="4680"/>
        </w:tabs>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Realism</w:t>
      </w:r>
    </w:p>
    <w:p w:rsidR="00C0732C" w:rsidRDefault="00C0732C" w:rsidP="00B30E5E">
      <w:pPr>
        <w:tabs>
          <w:tab w:val="left" w:pos="720"/>
          <w:tab w:val="left" w:pos="1440"/>
          <w:tab w:val="left" w:pos="2160"/>
          <w:tab w:val="left" w:pos="2880"/>
          <w:tab w:val="left" w:pos="3600"/>
          <w:tab w:val="center" w:pos="4680"/>
        </w:tabs>
        <w:spacing w:after="0" w:line="480" w:lineRule="auto"/>
        <w:jc w:val="center"/>
        <w:rPr>
          <w:rFonts w:ascii="Times New Roman" w:hAnsi="Times New Roman" w:cs="Times New Roman"/>
          <w:i/>
          <w:sz w:val="24"/>
          <w:szCs w:val="24"/>
        </w:rPr>
      </w:pPr>
    </w:p>
    <w:p w:rsidR="00E008D4" w:rsidRDefault="005F7E1F" w:rsidP="00C073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Realism is a theory within the International Relations field which has four major tenets or assumptions. </w:t>
      </w:r>
      <w:r w:rsidR="00E008D4">
        <w:rPr>
          <w:rFonts w:ascii="Times New Roman" w:hAnsi="Times New Roman" w:cs="Times New Roman"/>
          <w:sz w:val="24"/>
          <w:szCs w:val="24"/>
        </w:rPr>
        <w:t xml:space="preserve">According to </w:t>
      </w:r>
      <w:proofErr w:type="spellStart"/>
      <w:r w:rsidR="00E008D4">
        <w:rPr>
          <w:rFonts w:ascii="Times New Roman" w:hAnsi="Times New Roman" w:cs="Times New Roman"/>
          <w:sz w:val="24"/>
          <w:szCs w:val="24"/>
        </w:rPr>
        <w:t>Viotti</w:t>
      </w:r>
      <w:proofErr w:type="spellEnd"/>
      <w:r w:rsidR="00E008D4">
        <w:rPr>
          <w:rFonts w:ascii="Times New Roman" w:hAnsi="Times New Roman" w:cs="Times New Roman"/>
          <w:sz w:val="24"/>
          <w:szCs w:val="24"/>
        </w:rPr>
        <w:t xml:space="preserve"> and </w:t>
      </w:r>
      <w:proofErr w:type="spellStart"/>
      <w:r w:rsidR="00E008D4">
        <w:rPr>
          <w:rFonts w:ascii="Times New Roman" w:hAnsi="Times New Roman" w:cs="Times New Roman"/>
          <w:sz w:val="24"/>
          <w:szCs w:val="24"/>
        </w:rPr>
        <w:t>Kaupi</w:t>
      </w:r>
      <w:proofErr w:type="spellEnd"/>
      <w:r w:rsidR="00E008D4">
        <w:rPr>
          <w:rFonts w:ascii="Times New Roman" w:hAnsi="Times New Roman" w:cs="Times New Roman"/>
          <w:sz w:val="24"/>
          <w:szCs w:val="24"/>
        </w:rPr>
        <w:t xml:space="preserve"> (2012) these assumptions are: f</w:t>
      </w:r>
      <w:r>
        <w:rPr>
          <w:rFonts w:ascii="Times New Roman" w:hAnsi="Times New Roman" w:cs="Times New Roman"/>
          <w:sz w:val="24"/>
          <w:szCs w:val="24"/>
        </w:rPr>
        <w:t>irst, states are the most important actors in the study of international relations and represent the key unit of analysis. These states exist in a state of anarchy, meaning there is no central authority which exists above the states. Second, realists view the state as being a unitary actor. This means that when the state acts it is assumed to be speaking with one united voice. Third, realists assume that states are rational actors. This means that when making decisions, states consider their alternatives and weigh the costs and benefits to each course of action and then act according to what they believe to be in their best interest. Fourth, realists believe that the most importan</w:t>
      </w:r>
      <w:r w:rsidR="00E008D4">
        <w:rPr>
          <w:rFonts w:ascii="Times New Roman" w:hAnsi="Times New Roman" w:cs="Times New Roman"/>
          <w:sz w:val="24"/>
          <w:szCs w:val="24"/>
        </w:rPr>
        <w:t xml:space="preserve">t issue for states is security. </w:t>
      </w:r>
    </w:p>
    <w:p w:rsidR="00C0732C" w:rsidRDefault="00B30E5E" w:rsidP="00E008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two main schools of thought within realism, classical and structural or neo-realism. Classical realism places more emphasis on human nature as the explanation of events, while being more open to voluntarism, and different levels of analysis. Structural or neo-realists on the other hand view the setup of the international system as being the explanation for state behavior. While Stephen Walt, whose work factors heavily into this analysis, is generally regarded as a structural realist, it is important to note that his work in </w:t>
      </w:r>
      <w:r w:rsidR="00007075">
        <w:rPr>
          <w:rFonts w:ascii="Times New Roman" w:hAnsi="Times New Roman" w:cs="Times New Roman"/>
          <w:sz w:val="24"/>
          <w:szCs w:val="24"/>
        </w:rPr>
        <w:t>“</w:t>
      </w:r>
      <w:r>
        <w:rPr>
          <w:rFonts w:ascii="Times New Roman" w:hAnsi="Times New Roman" w:cs="Times New Roman"/>
          <w:sz w:val="24"/>
          <w:szCs w:val="24"/>
        </w:rPr>
        <w:t>Origin of Alliances</w:t>
      </w:r>
      <w:r w:rsidR="00007075">
        <w:rPr>
          <w:rFonts w:ascii="Times New Roman" w:hAnsi="Times New Roman" w:cs="Times New Roman"/>
          <w:sz w:val="24"/>
          <w:szCs w:val="24"/>
        </w:rPr>
        <w:t>”</w:t>
      </w:r>
      <w:r>
        <w:rPr>
          <w:rFonts w:ascii="Times New Roman" w:hAnsi="Times New Roman" w:cs="Times New Roman"/>
          <w:sz w:val="24"/>
          <w:szCs w:val="24"/>
        </w:rPr>
        <w:t xml:space="preserve"> is an </w:t>
      </w:r>
      <w:r>
        <w:rPr>
          <w:rFonts w:ascii="Times New Roman" w:hAnsi="Times New Roman" w:cs="Times New Roman"/>
          <w:sz w:val="24"/>
          <w:szCs w:val="24"/>
        </w:rPr>
        <w:lastRenderedPageBreak/>
        <w:t xml:space="preserve">attempt to take into account non-systemic factors, and therefore while a departure from structural realism, </w:t>
      </w:r>
      <w:r w:rsidR="00C0732C">
        <w:rPr>
          <w:rFonts w:ascii="Times New Roman" w:hAnsi="Times New Roman" w:cs="Times New Roman"/>
          <w:sz w:val="24"/>
          <w:szCs w:val="24"/>
        </w:rPr>
        <w:t>can still be viewed as fitting</w:t>
      </w:r>
      <w:r>
        <w:rPr>
          <w:rFonts w:ascii="Times New Roman" w:hAnsi="Times New Roman" w:cs="Times New Roman"/>
          <w:sz w:val="24"/>
          <w:szCs w:val="24"/>
        </w:rPr>
        <w:t xml:space="preserve"> within the general realist field. </w:t>
      </w:r>
    </w:p>
    <w:p w:rsidR="00C0732C" w:rsidRDefault="00D07140" w:rsidP="00C073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his</w:t>
      </w:r>
      <w:r w:rsidR="00C0732C">
        <w:rPr>
          <w:rFonts w:ascii="Times New Roman" w:hAnsi="Times New Roman" w:cs="Times New Roman"/>
          <w:sz w:val="24"/>
          <w:szCs w:val="24"/>
        </w:rPr>
        <w:t xml:space="preserve"> book “The Origins of Alliance” Walt </w:t>
      </w:r>
      <w:r>
        <w:rPr>
          <w:rFonts w:ascii="Times New Roman" w:hAnsi="Times New Roman" w:cs="Times New Roman"/>
          <w:sz w:val="24"/>
          <w:szCs w:val="24"/>
        </w:rPr>
        <w:t xml:space="preserve">(1987) </w:t>
      </w:r>
      <w:r w:rsidR="00C0732C">
        <w:rPr>
          <w:rFonts w:ascii="Times New Roman" w:hAnsi="Times New Roman" w:cs="Times New Roman"/>
          <w:sz w:val="24"/>
          <w:szCs w:val="24"/>
        </w:rPr>
        <w:t>lays out a modification to the balance of power theory in attempting to explain alliances. He argues that states balance not against power, but against perceived threats, which are defined by geographic proximity, offensive capabilities, and perceived intentions. He further argues that ideologies are less likely to motivate states to form alliances than balancing. According to Walt many alliances which appear on the surface to be ideologically driven are in fact examples of balancing. Furthermore, such attempts at ideological balancing are actua</w:t>
      </w:r>
      <w:r>
        <w:rPr>
          <w:rFonts w:ascii="Times New Roman" w:hAnsi="Times New Roman" w:cs="Times New Roman"/>
          <w:sz w:val="24"/>
          <w:szCs w:val="24"/>
        </w:rPr>
        <w:t xml:space="preserve">lly more divisive than unifying. </w:t>
      </w:r>
      <w:r w:rsidR="00C0732C">
        <w:rPr>
          <w:rFonts w:ascii="Times New Roman" w:hAnsi="Times New Roman" w:cs="Times New Roman"/>
          <w:sz w:val="24"/>
          <w:szCs w:val="24"/>
        </w:rPr>
        <w:t xml:space="preserve">Walt proceeds to apply his theory to events in the Middle East. He argues that the alliances and other events during this time period which appeared to be motivated by a sense of pan-Arab unity were in fact explained by realist thought and his balance of threat theory in particular. </w:t>
      </w:r>
      <w:r w:rsidR="00C0732C">
        <w:rPr>
          <w:rFonts w:ascii="Times New Roman" w:hAnsi="Times New Roman" w:cs="Times New Roman"/>
          <w:sz w:val="24"/>
          <w:szCs w:val="24"/>
        </w:rPr>
        <w:tab/>
      </w:r>
    </w:p>
    <w:p w:rsidR="005A3DDE" w:rsidRDefault="00C0732C" w:rsidP="00C0732C">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Walt is not alone in arguing that realism has significant explanatory power over events in the Middle East. </w:t>
      </w:r>
      <w:proofErr w:type="spellStart"/>
      <w:r>
        <w:rPr>
          <w:rFonts w:ascii="Times New Roman" w:hAnsi="Times New Roman" w:cs="Times New Roman"/>
          <w:sz w:val="24"/>
          <w:szCs w:val="24"/>
        </w:rPr>
        <w:t>Telhami</w:t>
      </w:r>
      <w:proofErr w:type="spellEnd"/>
      <w:r>
        <w:rPr>
          <w:rFonts w:ascii="Times New Roman" w:hAnsi="Times New Roman" w:cs="Times New Roman"/>
          <w:sz w:val="24"/>
          <w:szCs w:val="24"/>
        </w:rPr>
        <w:t xml:space="preserve"> (1990) argues that the struggle over the Baghdad Pact for example was not about ideology, but rather was an attempt by Iraq and Egypt to expand their influence and power</w:t>
      </w:r>
      <w:r w:rsidR="00007075">
        <w:rPr>
          <w:rFonts w:ascii="Times New Roman" w:hAnsi="Times New Roman" w:cs="Times New Roman"/>
          <w:sz w:val="24"/>
          <w:szCs w:val="24"/>
        </w:rPr>
        <w:t xml:space="preserve"> in the region. Vatikiotis</w:t>
      </w:r>
      <w:r w:rsidR="00E008D4">
        <w:rPr>
          <w:rFonts w:ascii="Times New Roman" w:hAnsi="Times New Roman" w:cs="Times New Roman"/>
          <w:sz w:val="24"/>
          <w:szCs w:val="24"/>
        </w:rPr>
        <w:t xml:space="preserve"> (1971) </w:t>
      </w:r>
      <w:r>
        <w:rPr>
          <w:rFonts w:ascii="Times New Roman" w:hAnsi="Times New Roman" w:cs="Times New Roman"/>
          <w:sz w:val="24"/>
          <w:szCs w:val="24"/>
        </w:rPr>
        <w:t>argues that issues of Arab unity were “superimposed as a convenient gloss over the problem of relations between Arab states, governme</w:t>
      </w:r>
      <w:r w:rsidR="00DD1DE6">
        <w:rPr>
          <w:rFonts w:ascii="Times New Roman" w:hAnsi="Times New Roman" w:cs="Times New Roman"/>
          <w:sz w:val="24"/>
          <w:szCs w:val="24"/>
        </w:rPr>
        <w:t>nts, leaders, and regimes</w:t>
      </w:r>
      <w:r w:rsidR="00DB09CF">
        <w:rPr>
          <w:rFonts w:ascii="Times New Roman" w:hAnsi="Times New Roman" w:cs="Times New Roman"/>
          <w:sz w:val="24"/>
          <w:szCs w:val="24"/>
        </w:rPr>
        <w:t>“(</w:t>
      </w:r>
      <w:r>
        <w:rPr>
          <w:rFonts w:ascii="Times New Roman" w:hAnsi="Times New Roman" w:cs="Times New Roman"/>
          <w:sz w:val="24"/>
          <w:szCs w:val="24"/>
        </w:rPr>
        <w:t>89).</w:t>
      </w:r>
      <w:r w:rsidR="00E008D4">
        <w:rPr>
          <w:rFonts w:ascii="Times New Roman" w:hAnsi="Times New Roman" w:cs="Times New Roman"/>
          <w:sz w:val="24"/>
          <w:szCs w:val="24"/>
        </w:rPr>
        <w:t xml:space="preserve"> In other words Arab leaders used the popularity of pan-Arab ideals as a c</w:t>
      </w:r>
      <w:r w:rsidR="005A3DDE">
        <w:rPr>
          <w:rFonts w:ascii="Times New Roman" w:hAnsi="Times New Roman" w:cs="Times New Roman"/>
          <w:sz w:val="24"/>
          <w:szCs w:val="24"/>
        </w:rPr>
        <w:t>over for their true motivations.</w:t>
      </w:r>
    </w:p>
    <w:p w:rsidR="00B30E5E" w:rsidRDefault="00C34901" w:rsidP="00E008D4">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Constructivism</w:t>
      </w:r>
    </w:p>
    <w:p w:rsidR="00BD7021" w:rsidRPr="00C34901" w:rsidRDefault="00BD7021" w:rsidP="00B30E5E">
      <w:pPr>
        <w:spacing w:after="0" w:line="480" w:lineRule="auto"/>
        <w:jc w:val="center"/>
        <w:rPr>
          <w:rFonts w:ascii="Times New Roman" w:hAnsi="Times New Roman" w:cs="Times New Roman"/>
          <w:i/>
          <w:sz w:val="24"/>
          <w:szCs w:val="24"/>
        </w:rPr>
      </w:pPr>
    </w:p>
    <w:p w:rsidR="00C34901" w:rsidRDefault="00C34901" w:rsidP="00C34901">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Standing in opposition to the realist school of thought are the constructivists. While constructivists occupy a wide range of beliefs, they tend to share several core beliefs or </w:t>
      </w:r>
      <w:r>
        <w:rPr>
          <w:rFonts w:ascii="Times New Roman" w:hAnsi="Times New Roman" w:cs="Times New Roman"/>
          <w:sz w:val="24"/>
          <w:szCs w:val="24"/>
        </w:rPr>
        <w:lastRenderedPageBreak/>
        <w:t>assumptions, all of which are in opposit</w:t>
      </w:r>
      <w:r w:rsidR="0077117A">
        <w:rPr>
          <w:rFonts w:ascii="Times New Roman" w:hAnsi="Times New Roman" w:cs="Times New Roman"/>
          <w:sz w:val="24"/>
          <w:szCs w:val="24"/>
        </w:rPr>
        <w:t>ion to realist thought. First, c</w:t>
      </w:r>
      <w:r>
        <w:rPr>
          <w:rFonts w:ascii="Times New Roman" w:hAnsi="Times New Roman" w:cs="Times New Roman"/>
          <w:sz w:val="24"/>
          <w:szCs w:val="24"/>
        </w:rPr>
        <w:t>onstructivists view the international order not as states vying for power in an anarchical system but as a “social structure infused with ideational factors to include norms, rules, and law” (</w:t>
      </w:r>
      <w:proofErr w:type="spellStart"/>
      <w:r>
        <w:rPr>
          <w:rFonts w:ascii="Times New Roman" w:hAnsi="Times New Roman" w:cs="Times New Roman"/>
          <w:sz w:val="24"/>
          <w:szCs w:val="24"/>
        </w:rPr>
        <w:t>Viotti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Kaupi</w:t>
      </w:r>
      <w:proofErr w:type="spellEnd"/>
      <w:r>
        <w:rPr>
          <w:rFonts w:ascii="Times New Roman" w:hAnsi="Times New Roman" w:cs="Times New Roman"/>
          <w:sz w:val="24"/>
          <w:szCs w:val="24"/>
        </w:rPr>
        <w:t xml:space="preserve"> 2012, p. 278). As part of this emphasis on ideational factors, constructivist</w:t>
      </w:r>
      <w:r w:rsidR="0077117A">
        <w:rPr>
          <w:rFonts w:ascii="Times New Roman" w:hAnsi="Times New Roman" w:cs="Times New Roman"/>
          <w:sz w:val="24"/>
          <w:szCs w:val="24"/>
        </w:rPr>
        <w:t>s</w:t>
      </w:r>
      <w:r>
        <w:rPr>
          <w:rFonts w:ascii="Times New Roman" w:hAnsi="Times New Roman" w:cs="Times New Roman"/>
          <w:sz w:val="24"/>
          <w:szCs w:val="24"/>
        </w:rPr>
        <w:t xml:space="preserve"> place high importance on the interaction and exchanges between actors and how such interactions shape not only the actors and preferences, but also the structures that surround them. Constructivists believe</w:t>
      </w:r>
      <w:r w:rsidR="006B1C2A">
        <w:rPr>
          <w:rFonts w:ascii="Times New Roman" w:hAnsi="Times New Roman" w:cs="Times New Roman"/>
          <w:sz w:val="24"/>
          <w:szCs w:val="24"/>
        </w:rPr>
        <w:t xml:space="preserve"> that this mutually shaping or </w:t>
      </w:r>
      <w:r>
        <w:rPr>
          <w:rFonts w:ascii="Times New Roman" w:hAnsi="Times New Roman" w:cs="Times New Roman"/>
          <w:sz w:val="24"/>
          <w:szCs w:val="24"/>
        </w:rPr>
        <w:t>mutual consti</w:t>
      </w:r>
      <w:r w:rsidR="006B1C2A">
        <w:rPr>
          <w:rFonts w:ascii="Times New Roman" w:hAnsi="Times New Roman" w:cs="Times New Roman"/>
          <w:sz w:val="24"/>
          <w:szCs w:val="24"/>
        </w:rPr>
        <w:t>tution</w:t>
      </w:r>
      <w:r>
        <w:rPr>
          <w:rFonts w:ascii="Times New Roman" w:hAnsi="Times New Roman" w:cs="Times New Roman"/>
          <w:sz w:val="24"/>
          <w:szCs w:val="24"/>
        </w:rPr>
        <w:t xml:space="preserve"> is something that is a continuous pr</w:t>
      </w:r>
      <w:r w:rsidR="006B1C2A">
        <w:rPr>
          <w:rFonts w:ascii="Times New Roman" w:hAnsi="Times New Roman" w:cs="Times New Roman"/>
          <w:sz w:val="24"/>
          <w:szCs w:val="24"/>
        </w:rPr>
        <w:t>ocess which can evolve over time (</w:t>
      </w:r>
      <w:proofErr w:type="spellStart"/>
      <w:r w:rsidR="006B1C2A">
        <w:rPr>
          <w:rFonts w:ascii="Times New Roman" w:hAnsi="Times New Roman" w:cs="Times New Roman"/>
          <w:sz w:val="24"/>
          <w:szCs w:val="24"/>
        </w:rPr>
        <w:t>Viotti</w:t>
      </w:r>
      <w:proofErr w:type="spellEnd"/>
      <w:r w:rsidR="006B1C2A">
        <w:rPr>
          <w:rFonts w:ascii="Times New Roman" w:hAnsi="Times New Roman" w:cs="Times New Roman"/>
          <w:sz w:val="24"/>
          <w:szCs w:val="24"/>
        </w:rPr>
        <w:t xml:space="preserve"> and </w:t>
      </w:r>
      <w:proofErr w:type="spellStart"/>
      <w:r w:rsidR="006B1C2A">
        <w:rPr>
          <w:rFonts w:ascii="Times New Roman" w:hAnsi="Times New Roman" w:cs="Times New Roman"/>
          <w:sz w:val="24"/>
          <w:szCs w:val="24"/>
        </w:rPr>
        <w:t>Kaupi</w:t>
      </w:r>
      <w:proofErr w:type="spellEnd"/>
      <w:r w:rsidR="006B1C2A">
        <w:rPr>
          <w:rFonts w:ascii="Times New Roman" w:hAnsi="Times New Roman" w:cs="Times New Roman"/>
          <w:sz w:val="24"/>
          <w:szCs w:val="24"/>
        </w:rPr>
        <w:t xml:space="preserve"> 2012).</w:t>
      </w:r>
    </w:p>
    <w:p w:rsidR="00C3342E" w:rsidRDefault="00C34901" w:rsidP="00C0732C">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As stated earlier, constructivists do not share the realist definition or emphasis on security. They view the concept of security as being “condition by social interaction rather than an objective calculation determined by the distribution of military capabilities” (</w:t>
      </w:r>
      <w:proofErr w:type="spellStart"/>
      <w:r>
        <w:rPr>
          <w:rFonts w:ascii="Times New Roman" w:hAnsi="Times New Roman" w:cs="Times New Roman"/>
          <w:sz w:val="24"/>
          <w:szCs w:val="24"/>
        </w:rPr>
        <w:t>Viotti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Koppi</w:t>
      </w:r>
      <w:proofErr w:type="spellEnd"/>
      <w:r>
        <w:rPr>
          <w:rFonts w:ascii="Times New Roman" w:hAnsi="Times New Roman" w:cs="Times New Roman"/>
          <w:sz w:val="24"/>
          <w:szCs w:val="24"/>
        </w:rPr>
        <w:t xml:space="preserve"> 2012, p. 291). This concept and others mentioned previously play a large role in the works of constructivists who analyze the Middle East in the mid-20</w:t>
      </w:r>
      <w:r w:rsidRPr="00281F1E">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p>
    <w:p w:rsidR="00C0732C" w:rsidRDefault="00C3342E" w:rsidP="00C0732C">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C0732C">
        <w:rPr>
          <w:rFonts w:ascii="Times New Roman" w:hAnsi="Times New Roman" w:cs="Times New Roman"/>
          <w:sz w:val="24"/>
          <w:szCs w:val="24"/>
        </w:rPr>
        <w:t xml:space="preserve">One such scholar is Michael Barnett. In his work, Barnett (1998) sets out to rebut the realist interpretation of Arab history and politics. He argues that realism is unable to explain several important features of the region, such as the lack of military buildup or arms races, the emphasis on symbolism rather than military force, and regional stability. Furthermore he states that the situation in the Middle East is not animated by anarchy or the distribution of power, rather he argues that </w:t>
      </w:r>
    </w:p>
    <w:p w:rsidR="00C0732C" w:rsidRDefault="00C0732C" w:rsidP="004062AC">
      <w:pPr>
        <w:tabs>
          <w:tab w:val="left" w:pos="720"/>
          <w:tab w:val="left" w:pos="1440"/>
          <w:tab w:val="left" w:pos="2160"/>
          <w:tab w:val="left" w:pos="2880"/>
          <w:tab w:val="left" w:pos="3600"/>
          <w:tab w:val="center" w:pos="468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Arab politics can be understood as a series of dialogues concerning the relationship between identities, norms, and regional order, and by tracing these dialogues over time we are in a position to understand the fabric of Arab politics. Dialogues represent a moment when Arab leaders think aloud about the norms that should govern their relations; during these dialogues Arab states act strategically and deploy symbols to repair, stabilize, or transform the norms of Arabism that are consistent with their various interests…by tracking them through </w:t>
      </w:r>
      <w:r>
        <w:rPr>
          <w:rFonts w:ascii="Times New Roman" w:hAnsi="Times New Roman" w:cs="Times New Roman"/>
          <w:sz w:val="24"/>
          <w:szCs w:val="24"/>
        </w:rPr>
        <w:lastRenderedPageBreak/>
        <w:t>time we are positioned to follow the debates and dynamics that defined, shaped, and transformed the Arab states system</w:t>
      </w:r>
      <w:r w:rsidR="00D11F3D">
        <w:rPr>
          <w:rFonts w:ascii="Times New Roman" w:hAnsi="Times New Roman" w:cs="Times New Roman"/>
          <w:sz w:val="24"/>
          <w:szCs w:val="24"/>
        </w:rPr>
        <w:t xml:space="preserve"> (1998, 15</w:t>
      </w:r>
      <w:r w:rsidR="00C3342E">
        <w:rPr>
          <w:rFonts w:ascii="Times New Roman" w:hAnsi="Times New Roman" w:cs="Times New Roman"/>
          <w:sz w:val="24"/>
          <w:szCs w:val="24"/>
        </w:rPr>
        <w:t>).</w:t>
      </w:r>
    </w:p>
    <w:p w:rsidR="00F96822" w:rsidRDefault="00F96822" w:rsidP="00F96822">
      <w:pPr>
        <w:tabs>
          <w:tab w:val="left" w:pos="720"/>
          <w:tab w:val="left" w:pos="1440"/>
          <w:tab w:val="left" w:pos="2160"/>
          <w:tab w:val="left" w:pos="2880"/>
          <w:tab w:val="left" w:pos="3600"/>
          <w:tab w:val="center" w:pos="468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C0732C" w:rsidRDefault="00F96822" w:rsidP="00C0732C">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C0732C">
        <w:rPr>
          <w:rFonts w:ascii="Times New Roman" w:hAnsi="Times New Roman" w:cs="Times New Roman"/>
          <w:sz w:val="24"/>
          <w:szCs w:val="24"/>
        </w:rPr>
        <w:t>In other words</w:t>
      </w:r>
      <w:r w:rsidR="004062AC">
        <w:rPr>
          <w:rFonts w:ascii="Times New Roman" w:hAnsi="Times New Roman" w:cs="Times New Roman"/>
          <w:sz w:val="24"/>
          <w:szCs w:val="24"/>
        </w:rPr>
        <w:t>,</w:t>
      </w:r>
      <w:r w:rsidR="00C0732C">
        <w:rPr>
          <w:rFonts w:ascii="Times New Roman" w:hAnsi="Times New Roman" w:cs="Times New Roman"/>
          <w:sz w:val="24"/>
          <w:szCs w:val="24"/>
        </w:rPr>
        <w:t xml:space="preserve"> it</w:t>
      </w:r>
      <w:r w:rsidR="004062AC">
        <w:rPr>
          <w:rFonts w:ascii="Times New Roman" w:hAnsi="Times New Roman" w:cs="Times New Roman"/>
          <w:sz w:val="24"/>
          <w:szCs w:val="24"/>
        </w:rPr>
        <w:t xml:space="preserve"> is</w:t>
      </w:r>
      <w:r w:rsidR="00C0732C">
        <w:rPr>
          <w:rFonts w:ascii="Times New Roman" w:hAnsi="Times New Roman" w:cs="Times New Roman"/>
          <w:sz w:val="24"/>
          <w:szCs w:val="24"/>
        </w:rPr>
        <w:t xml:space="preserve"> by examining the interactions between Arab leaders over the desired regional order, done under the context of </w:t>
      </w:r>
      <w:proofErr w:type="spellStart"/>
      <w:r w:rsidR="00C0732C">
        <w:rPr>
          <w:rFonts w:ascii="Times New Roman" w:hAnsi="Times New Roman" w:cs="Times New Roman"/>
          <w:sz w:val="24"/>
          <w:szCs w:val="24"/>
        </w:rPr>
        <w:t>Arabist</w:t>
      </w:r>
      <w:proofErr w:type="spellEnd"/>
      <w:r w:rsidR="00C0732C">
        <w:rPr>
          <w:rFonts w:ascii="Times New Roman" w:hAnsi="Times New Roman" w:cs="Times New Roman"/>
          <w:sz w:val="24"/>
          <w:szCs w:val="24"/>
        </w:rPr>
        <w:t xml:space="preserve"> norms, that significant events in the Middle East can be understood.</w:t>
      </w:r>
    </w:p>
    <w:p w:rsidR="00C0732C" w:rsidRDefault="00C0732C" w:rsidP="00C0732C">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In an earlier essay</w:t>
      </w:r>
      <w:r w:rsidR="00F603A5">
        <w:rPr>
          <w:rFonts w:ascii="Times New Roman" w:hAnsi="Times New Roman" w:cs="Times New Roman"/>
          <w:sz w:val="24"/>
          <w:szCs w:val="24"/>
        </w:rPr>
        <w:t>,</w:t>
      </w:r>
      <w:r>
        <w:rPr>
          <w:rFonts w:ascii="Times New Roman" w:hAnsi="Times New Roman" w:cs="Times New Roman"/>
          <w:sz w:val="24"/>
          <w:szCs w:val="24"/>
        </w:rPr>
        <w:t xml:space="preserve"> Barnett (1996) more explicitly took on the realist view of the Middle East, especially in regards to the formation of alliances. In doing so he singled out Stephen Walt and his </w:t>
      </w:r>
      <w:r>
        <w:rPr>
          <w:rFonts w:ascii="Times New Roman" w:hAnsi="Times New Roman" w:cs="Times New Roman"/>
          <w:i/>
          <w:sz w:val="24"/>
          <w:szCs w:val="24"/>
        </w:rPr>
        <w:t xml:space="preserve">Origin of Alliances </w:t>
      </w:r>
      <w:r>
        <w:rPr>
          <w:rFonts w:ascii="Times New Roman" w:hAnsi="Times New Roman" w:cs="Times New Roman"/>
          <w:sz w:val="24"/>
          <w:szCs w:val="24"/>
        </w:rPr>
        <w:t>in particular. Barnett suggests that Walt’s balance of threat theory is actually a constructivist argument rather than a realist one given that it departs from the realist emphasis on material factors to take into account intentions and perceptions. As Barnett says “Walt assembles strong support for ideational rather than materialist forces as driving inter-Arab politics in general and alliance formation in particular” (</w:t>
      </w:r>
      <w:r w:rsidR="00007075">
        <w:rPr>
          <w:rFonts w:ascii="Times New Roman" w:hAnsi="Times New Roman" w:cs="Times New Roman"/>
          <w:sz w:val="24"/>
          <w:szCs w:val="24"/>
        </w:rPr>
        <w:t xml:space="preserve">1996, </w:t>
      </w:r>
      <w:r>
        <w:rPr>
          <w:rFonts w:ascii="Times New Roman" w:hAnsi="Times New Roman" w:cs="Times New Roman"/>
          <w:sz w:val="24"/>
          <w:szCs w:val="24"/>
        </w:rPr>
        <w:t xml:space="preserve">403). Following his critique of Walt, Barnett also lays the groundwork for his future arguments by positing that alliances in general and in the Middle East in particular are best understood as acts of engaging in debates over their collective identity. </w:t>
      </w:r>
    </w:p>
    <w:p w:rsidR="00C0732C" w:rsidRDefault="00C0732C" w:rsidP="00C0732C">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Following in Barnett’s footsteps, Andrea Teti (2004) argues for the importance of ideas and identity in explaining Middle East foreign policy. She differentiates her work from Barnett’s by explaining that she is focusing on the “micro” level as opposed to Barnett’s “macro” level, with a particular focus on </w:t>
      </w:r>
      <w:r w:rsidR="00D11F3D">
        <w:rPr>
          <w:rFonts w:ascii="Times New Roman" w:hAnsi="Times New Roman" w:cs="Times New Roman"/>
          <w:sz w:val="24"/>
          <w:szCs w:val="24"/>
        </w:rPr>
        <w:t>President</w:t>
      </w:r>
      <w:r>
        <w:rPr>
          <w:rFonts w:ascii="Times New Roman" w:hAnsi="Times New Roman" w:cs="Times New Roman"/>
          <w:sz w:val="24"/>
          <w:szCs w:val="24"/>
        </w:rPr>
        <w:t xml:space="preserve"> Nasser and his leadership. In this context she explains the events surrounding the Baghdad Pact as an example of Nasser utilizing </w:t>
      </w:r>
      <w:proofErr w:type="spellStart"/>
      <w:r>
        <w:rPr>
          <w:rFonts w:ascii="Times New Roman" w:hAnsi="Times New Roman" w:cs="Times New Roman"/>
          <w:sz w:val="24"/>
          <w:szCs w:val="24"/>
        </w:rPr>
        <w:t>Arabist</w:t>
      </w:r>
      <w:proofErr w:type="spellEnd"/>
      <w:r>
        <w:rPr>
          <w:rFonts w:ascii="Times New Roman" w:hAnsi="Times New Roman" w:cs="Times New Roman"/>
          <w:sz w:val="24"/>
          <w:szCs w:val="24"/>
        </w:rPr>
        <w:t xml:space="preserve"> thought and identity to pressure other states to resist joining the pact. Likewise the creation of the United Arab Republic (UAR) was not a desired outcome from Nasser’s perspective, but rather was the result of the pressures </w:t>
      </w:r>
      <w:proofErr w:type="spellStart"/>
      <w:r>
        <w:rPr>
          <w:rFonts w:ascii="Times New Roman" w:hAnsi="Times New Roman" w:cs="Times New Roman"/>
          <w:sz w:val="24"/>
          <w:szCs w:val="24"/>
        </w:rPr>
        <w:t>Arabist</w:t>
      </w:r>
      <w:proofErr w:type="spellEnd"/>
      <w:r>
        <w:rPr>
          <w:rFonts w:ascii="Times New Roman" w:hAnsi="Times New Roman" w:cs="Times New Roman"/>
          <w:sz w:val="24"/>
          <w:szCs w:val="24"/>
        </w:rPr>
        <w:t xml:space="preserve"> thought place</w:t>
      </w:r>
      <w:r w:rsidR="005E74C3">
        <w:rPr>
          <w:rFonts w:ascii="Times New Roman" w:hAnsi="Times New Roman" w:cs="Times New Roman"/>
          <w:sz w:val="24"/>
          <w:szCs w:val="24"/>
        </w:rPr>
        <w:t>d</w:t>
      </w:r>
      <w:r>
        <w:rPr>
          <w:rFonts w:ascii="Times New Roman" w:hAnsi="Times New Roman" w:cs="Times New Roman"/>
          <w:sz w:val="24"/>
          <w:szCs w:val="24"/>
        </w:rPr>
        <w:t xml:space="preserve"> on Nasser’s regime.</w:t>
      </w:r>
    </w:p>
    <w:p w:rsidR="00DB09CF" w:rsidRDefault="00DB09CF" w:rsidP="00C0732C">
      <w:pPr>
        <w:tabs>
          <w:tab w:val="left" w:pos="720"/>
          <w:tab w:val="left" w:pos="1440"/>
          <w:tab w:val="left" w:pos="2160"/>
          <w:tab w:val="left" w:pos="2880"/>
          <w:tab w:val="left" w:pos="360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comparing the cases </w:t>
      </w:r>
      <w:r w:rsidR="00167D14">
        <w:rPr>
          <w:rFonts w:ascii="Times New Roman" w:hAnsi="Times New Roman" w:cs="Times New Roman"/>
          <w:sz w:val="24"/>
          <w:szCs w:val="24"/>
        </w:rPr>
        <w:t>from the point of view of the two schools of thought, there will be several themes which repeat themselves and are highlighted. Perhaps the key theme is the struggle between ideational factors and security concerns. The question of whether states were motivated by the former or the latter make up a great deal of the debate between the two schools of though.  Other themes include political rhetoric versus military conflict, and unity versus sovereignty. In each case it will be shown that the factors associated with realism have the most explanatory power.</w:t>
      </w:r>
    </w:p>
    <w:p w:rsidR="00C34901" w:rsidRDefault="00C34901" w:rsidP="005F7E1F">
      <w:pPr>
        <w:spacing w:after="0" w:line="480" w:lineRule="auto"/>
        <w:rPr>
          <w:rFonts w:ascii="Times New Roman" w:hAnsi="Times New Roman" w:cs="Times New Roman"/>
          <w:sz w:val="24"/>
          <w:szCs w:val="24"/>
        </w:rPr>
      </w:pPr>
    </w:p>
    <w:p w:rsidR="00B30E5E" w:rsidRDefault="000F0BC0" w:rsidP="000F0BC0">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Middle Eastern History and Arab Nationalist Thought</w:t>
      </w:r>
    </w:p>
    <w:p w:rsidR="00BD7021" w:rsidRDefault="00BD7021" w:rsidP="000F0BC0">
      <w:pPr>
        <w:spacing w:after="0" w:line="480" w:lineRule="auto"/>
        <w:jc w:val="center"/>
        <w:rPr>
          <w:rFonts w:ascii="Times New Roman" w:hAnsi="Times New Roman" w:cs="Times New Roman"/>
          <w:i/>
          <w:sz w:val="24"/>
          <w:szCs w:val="24"/>
        </w:rPr>
      </w:pPr>
    </w:p>
    <w:p w:rsidR="005F7E1F" w:rsidRDefault="000F0BC0" w:rsidP="000F0BC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turn now to a brief history of the areas under consideration, along with a short definition and history of the evolution of Arab Nationalism, which factors heavily into the debate between the two fields. </w:t>
      </w:r>
    </w:p>
    <w:p w:rsidR="00637203" w:rsidRDefault="000F0BC0" w:rsidP="000F0BC0">
      <w:pPr>
        <w:spacing w:after="0" w:line="480" w:lineRule="auto"/>
        <w:rPr>
          <w:rFonts w:ascii="Times New Roman" w:hAnsi="Times New Roman" w:cs="Times New Roman"/>
          <w:sz w:val="24"/>
          <w:szCs w:val="24"/>
        </w:rPr>
      </w:pPr>
      <w:r>
        <w:rPr>
          <w:rFonts w:ascii="Times New Roman" w:hAnsi="Times New Roman" w:cs="Times New Roman"/>
          <w:sz w:val="24"/>
          <w:szCs w:val="24"/>
        </w:rPr>
        <w:tab/>
        <w:t>Prior to World War I, most of what is today considered the Middle East was under control of the Ottoman Empire.</w:t>
      </w:r>
      <w:r w:rsidR="00CB5A1E">
        <w:rPr>
          <w:rFonts w:ascii="Times New Roman" w:hAnsi="Times New Roman" w:cs="Times New Roman"/>
          <w:sz w:val="24"/>
          <w:szCs w:val="24"/>
        </w:rPr>
        <w:t xml:space="preserve"> The Empire was a mix of nationalities, with the Ottomans themselves </w:t>
      </w:r>
      <w:r w:rsidR="009355B7">
        <w:rPr>
          <w:rFonts w:ascii="Times New Roman" w:hAnsi="Times New Roman" w:cs="Times New Roman"/>
          <w:sz w:val="24"/>
          <w:szCs w:val="24"/>
        </w:rPr>
        <w:t>being Turkish. Despite the difference ethnicities, the Turks and Arabs were bound together by the common thread o</w:t>
      </w:r>
      <w:r w:rsidR="00637203">
        <w:rPr>
          <w:rFonts w:ascii="Times New Roman" w:hAnsi="Times New Roman" w:cs="Times New Roman"/>
          <w:sz w:val="24"/>
          <w:szCs w:val="24"/>
        </w:rPr>
        <w:t>f religion; in this case Islam (</w:t>
      </w:r>
      <w:proofErr w:type="spellStart"/>
      <w:r w:rsidR="00637203">
        <w:rPr>
          <w:rFonts w:ascii="Times New Roman" w:hAnsi="Times New Roman" w:cs="Times New Roman"/>
          <w:sz w:val="24"/>
          <w:szCs w:val="24"/>
        </w:rPr>
        <w:t>Dawisha</w:t>
      </w:r>
      <w:proofErr w:type="spellEnd"/>
      <w:r w:rsidR="00637203">
        <w:rPr>
          <w:rFonts w:ascii="Times New Roman" w:hAnsi="Times New Roman" w:cs="Times New Roman"/>
          <w:sz w:val="24"/>
          <w:szCs w:val="24"/>
        </w:rPr>
        <w:t xml:space="preserve">, 2003). </w:t>
      </w:r>
      <w:r w:rsidR="00FE3161">
        <w:rPr>
          <w:rFonts w:ascii="Times New Roman" w:hAnsi="Times New Roman" w:cs="Times New Roman"/>
          <w:sz w:val="24"/>
          <w:szCs w:val="24"/>
        </w:rPr>
        <w:t>Perhaps as a result of this, u</w:t>
      </w:r>
      <w:r w:rsidR="009355B7">
        <w:rPr>
          <w:rFonts w:ascii="Times New Roman" w:hAnsi="Times New Roman" w:cs="Times New Roman"/>
          <w:sz w:val="24"/>
          <w:szCs w:val="24"/>
        </w:rPr>
        <w:t>p to the start of the 20</w:t>
      </w:r>
      <w:r w:rsidR="009355B7" w:rsidRPr="009355B7">
        <w:rPr>
          <w:rFonts w:ascii="Times New Roman" w:hAnsi="Times New Roman" w:cs="Times New Roman"/>
          <w:sz w:val="24"/>
          <w:szCs w:val="24"/>
          <w:vertAlign w:val="superscript"/>
        </w:rPr>
        <w:t>th</w:t>
      </w:r>
      <w:r w:rsidR="009355B7">
        <w:rPr>
          <w:rFonts w:ascii="Times New Roman" w:hAnsi="Times New Roman" w:cs="Times New Roman"/>
          <w:sz w:val="24"/>
          <w:szCs w:val="24"/>
        </w:rPr>
        <w:t xml:space="preserve"> century there was little in the way of a</w:t>
      </w:r>
      <w:r w:rsidR="00FE3161">
        <w:rPr>
          <w:rFonts w:ascii="Times New Roman" w:hAnsi="Times New Roman" w:cs="Times New Roman"/>
          <w:sz w:val="24"/>
          <w:szCs w:val="24"/>
        </w:rPr>
        <w:t xml:space="preserve"> popular</w:t>
      </w:r>
      <w:r w:rsidR="009355B7">
        <w:rPr>
          <w:rFonts w:ascii="Times New Roman" w:hAnsi="Times New Roman" w:cs="Times New Roman"/>
          <w:sz w:val="24"/>
          <w:szCs w:val="24"/>
        </w:rPr>
        <w:t xml:space="preserve"> movement </w:t>
      </w:r>
      <w:r w:rsidR="00FE3161">
        <w:rPr>
          <w:rFonts w:ascii="Times New Roman" w:hAnsi="Times New Roman" w:cs="Times New Roman"/>
          <w:sz w:val="24"/>
          <w:szCs w:val="24"/>
        </w:rPr>
        <w:t>towards Arab autonomy and scant literature advocating anything that could be considered Arab Nationalism (</w:t>
      </w:r>
      <w:proofErr w:type="spellStart"/>
      <w:r w:rsidR="00FE3161">
        <w:rPr>
          <w:rFonts w:ascii="Times New Roman" w:hAnsi="Times New Roman" w:cs="Times New Roman"/>
          <w:sz w:val="24"/>
          <w:szCs w:val="24"/>
        </w:rPr>
        <w:t>Dawisha</w:t>
      </w:r>
      <w:proofErr w:type="spellEnd"/>
      <w:r w:rsidR="00FE3161">
        <w:rPr>
          <w:rFonts w:ascii="Times New Roman" w:hAnsi="Times New Roman" w:cs="Times New Roman"/>
          <w:sz w:val="24"/>
          <w:szCs w:val="24"/>
        </w:rPr>
        <w:t xml:space="preserve">, 2003). </w:t>
      </w:r>
    </w:p>
    <w:p w:rsidR="00BD7021" w:rsidRDefault="00FE3161" w:rsidP="006372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this began to change with the onset of World War I. </w:t>
      </w:r>
      <w:r w:rsidR="00C9712F">
        <w:rPr>
          <w:rFonts w:ascii="Times New Roman" w:hAnsi="Times New Roman" w:cs="Times New Roman"/>
          <w:sz w:val="24"/>
          <w:szCs w:val="24"/>
        </w:rPr>
        <w:t xml:space="preserve">Great Britain encouraged a revolt by Sharif </w:t>
      </w:r>
      <w:proofErr w:type="spellStart"/>
      <w:r w:rsidR="00C9712F">
        <w:rPr>
          <w:rFonts w:ascii="Times New Roman" w:hAnsi="Times New Roman" w:cs="Times New Roman"/>
          <w:sz w:val="24"/>
          <w:szCs w:val="24"/>
        </w:rPr>
        <w:t>Husayn</w:t>
      </w:r>
      <w:proofErr w:type="spellEnd"/>
      <w:r w:rsidR="00C9712F">
        <w:rPr>
          <w:rFonts w:ascii="Times New Roman" w:hAnsi="Times New Roman" w:cs="Times New Roman"/>
          <w:sz w:val="24"/>
          <w:szCs w:val="24"/>
        </w:rPr>
        <w:t xml:space="preserve"> bin Ali, the Hashemite ruler of the </w:t>
      </w:r>
      <w:proofErr w:type="spellStart"/>
      <w:r w:rsidR="00C9712F">
        <w:rPr>
          <w:rFonts w:ascii="Times New Roman" w:hAnsi="Times New Roman" w:cs="Times New Roman"/>
          <w:sz w:val="24"/>
          <w:szCs w:val="24"/>
        </w:rPr>
        <w:t>Hijaz</w:t>
      </w:r>
      <w:proofErr w:type="spellEnd"/>
      <w:r w:rsidR="00C9712F">
        <w:rPr>
          <w:rFonts w:ascii="Times New Roman" w:hAnsi="Times New Roman" w:cs="Times New Roman"/>
          <w:sz w:val="24"/>
          <w:szCs w:val="24"/>
        </w:rPr>
        <w:t xml:space="preserve"> region of </w:t>
      </w:r>
      <w:proofErr w:type="spellStart"/>
      <w:r w:rsidR="00C9712F">
        <w:rPr>
          <w:rFonts w:ascii="Times New Roman" w:hAnsi="Times New Roman" w:cs="Times New Roman"/>
          <w:sz w:val="24"/>
          <w:szCs w:val="24"/>
        </w:rPr>
        <w:t>Saudia</w:t>
      </w:r>
      <w:proofErr w:type="spellEnd"/>
      <w:r w:rsidR="00C9712F">
        <w:rPr>
          <w:rFonts w:ascii="Times New Roman" w:hAnsi="Times New Roman" w:cs="Times New Roman"/>
          <w:sz w:val="24"/>
          <w:szCs w:val="24"/>
        </w:rPr>
        <w:t xml:space="preserve"> Arabia, which was home to Me</w:t>
      </w:r>
      <w:r w:rsidR="00637203">
        <w:rPr>
          <w:rFonts w:ascii="Times New Roman" w:hAnsi="Times New Roman" w:cs="Times New Roman"/>
          <w:sz w:val="24"/>
          <w:szCs w:val="24"/>
        </w:rPr>
        <w:t>cca, one of Islam’s holy sites (</w:t>
      </w:r>
      <w:proofErr w:type="spellStart"/>
      <w:r w:rsidR="00637203">
        <w:rPr>
          <w:rFonts w:ascii="Times New Roman" w:hAnsi="Times New Roman" w:cs="Times New Roman"/>
          <w:sz w:val="24"/>
          <w:szCs w:val="24"/>
        </w:rPr>
        <w:t>Dawisha</w:t>
      </w:r>
      <w:proofErr w:type="spellEnd"/>
      <w:r w:rsidR="00637203">
        <w:rPr>
          <w:rFonts w:ascii="Times New Roman" w:hAnsi="Times New Roman" w:cs="Times New Roman"/>
          <w:sz w:val="24"/>
          <w:szCs w:val="24"/>
        </w:rPr>
        <w:t xml:space="preserve"> 2003). </w:t>
      </w:r>
      <w:r w:rsidR="008D0A66">
        <w:rPr>
          <w:rFonts w:ascii="Times New Roman" w:hAnsi="Times New Roman" w:cs="Times New Roman"/>
          <w:sz w:val="24"/>
          <w:szCs w:val="24"/>
        </w:rPr>
        <w:t xml:space="preserve">Following the successful </w:t>
      </w:r>
      <w:r w:rsidR="008D0A66">
        <w:rPr>
          <w:rFonts w:ascii="Times New Roman" w:hAnsi="Times New Roman" w:cs="Times New Roman"/>
          <w:sz w:val="24"/>
          <w:szCs w:val="24"/>
        </w:rPr>
        <w:lastRenderedPageBreak/>
        <w:t xml:space="preserve">campaign against the Ottomans and the end of the war, </w:t>
      </w:r>
      <w:proofErr w:type="spellStart"/>
      <w:r w:rsidR="008D0A66">
        <w:rPr>
          <w:rFonts w:ascii="Times New Roman" w:hAnsi="Times New Roman" w:cs="Times New Roman"/>
          <w:sz w:val="24"/>
          <w:szCs w:val="24"/>
        </w:rPr>
        <w:t>Husayn</w:t>
      </w:r>
      <w:proofErr w:type="spellEnd"/>
      <w:r w:rsidR="008D0A66">
        <w:rPr>
          <w:rFonts w:ascii="Times New Roman" w:hAnsi="Times New Roman" w:cs="Times New Roman"/>
          <w:sz w:val="24"/>
          <w:szCs w:val="24"/>
        </w:rPr>
        <w:t xml:space="preserve"> demanded an Arab kingdom encompassing much of </w:t>
      </w:r>
      <w:r w:rsidR="00637203">
        <w:rPr>
          <w:rFonts w:ascii="Times New Roman" w:hAnsi="Times New Roman" w:cs="Times New Roman"/>
          <w:sz w:val="24"/>
          <w:szCs w:val="24"/>
        </w:rPr>
        <w:t xml:space="preserve">Arabia and the Fertile Crescent, but </w:t>
      </w:r>
      <w:r w:rsidR="008D0A66">
        <w:rPr>
          <w:rFonts w:ascii="Times New Roman" w:hAnsi="Times New Roman" w:cs="Times New Roman"/>
          <w:sz w:val="24"/>
          <w:szCs w:val="24"/>
        </w:rPr>
        <w:t>the West</w:t>
      </w:r>
      <w:r w:rsidR="00637203">
        <w:rPr>
          <w:rFonts w:ascii="Times New Roman" w:hAnsi="Times New Roman" w:cs="Times New Roman"/>
          <w:sz w:val="24"/>
          <w:szCs w:val="24"/>
        </w:rPr>
        <w:t xml:space="preserve"> instead</w:t>
      </w:r>
      <w:r w:rsidR="008D0A66">
        <w:rPr>
          <w:rFonts w:ascii="Times New Roman" w:hAnsi="Times New Roman" w:cs="Times New Roman"/>
          <w:sz w:val="24"/>
          <w:szCs w:val="24"/>
        </w:rPr>
        <w:t xml:space="preserve"> established the existence of “mandated states” such as Iraq, Transjordan, and S</w:t>
      </w:r>
      <w:r w:rsidR="0029616A">
        <w:rPr>
          <w:rFonts w:ascii="Times New Roman" w:hAnsi="Times New Roman" w:cs="Times New Roman"/>
          <w:sz w:val="24"/>
          <w:szCs w:val="24"/>
        </w:rPr>
        <w:t xml:space="preserve">yria </w:t>
      </w:r>
      <w:r w:rsidR="00637203">
        <w:rPr>
          <w:rFonts w:ascii="Times New Roman" w:hAnsi="Times New Roman" w:cs="Times New Roman"/>
          <w:sz w:val="24"/>
          <w:szCs w:val="24"/>
        </w:rPr>
        <w:t>(</w:t>
      </w:r>
      <w:proofErr w:type="spellStart"/>
      <w:r w:rsidR="00637203">
        <w:rPr>
          <w:rFonts w:ascii="Times New Roman" w:hAnsi="Times New Roman" w:cs="Times New Roman"/>
          <w:sz w:val="24"/>
          <w:szCs w:val="24"/>
        </w:rPr>
        <w:t>Dawisha</w:t>
      </w:r>
      <w:proofErr w:type="spellEnd"/>
      <w:r w:rsidR="00637203">
        <w:rPr>
          <w:rFonts w:ascii="Times New Roman" w:hAnsi="Times New Roman" w:cs="Times New Roman"/>
          <w:sz w:val="24"/>
          <w:szCs w:val="24"/>
        </w:rPr>
        <w:t xml:space="preserve"> 2003). In a move which is to factor significantly into our cases, </w:t>
      </w:r>
      <w:proofErr w:type="spellStart"/>
      <w:r w:rsidR="008D0A66">
        <w:rPr>
          <w:rFonts w:ascii="Times New Roman" w:hAnsi="Times New Roman" w:cs="Times New Roman"/>
          <w:sz w:val="24"/>
          <w:szCs w:val="24"/>
        </w:rPr>
        <w:t>Husayn’s</w:t>
      </w:r>
      <w:proofErr w:type="spellEnd"/>
      <w:r w:rsidR="008D0A66">
        <w:rPr>
          <w:rFonts w:ascii="Times New Roman" w:hAnsi="Times New Roman" w:cs="Times New Roman"/>
          <w:sz w:val="24"/>
          <w:szCs w:val="24"/>
        </w:rPr>
        <w:t xml:space="preserve"> children </w:t>
      </w:r>
      <w:proofErr w:type="spellStart"/>
      <w:r w:rsidR="008D0A66">
        <w:rPr>
          <w:rFonts w:ascii="Times New Roman" w:hAnsi="Times New Roman" w:cs="Times New Roman"/>
          <w:sz w:val="24"/>
          <w:szCs w:val="24"/>
        </w:rPr>
        <w:t>Fasyal</w:t>
      </w:r>
      <w:proofErr w:type="spellEnd"/>
      <w:r w:rsidR="008D0A66">
        <w:rPr>
          <w:rFonts w:ascii="Times New Roman" w:hAnsi="Times New Roman" w:cs="Times New Roman"/>
          <w:sz w:val="24"/>
          <w:szCs w:val="24"/>
        </w:rPr>
        <w:t xml:space="preserve"> and Abdullah were established as monarchs in Iraq</w:t>
      </w:r>
      <w:r w:rsidR="00637203">
        <w:rPr>
          <w:rFonts w:ascii="Times New Roman" w:hAnsi="Times New Roman" w:cs="Times New Roman"/>
          <w:sz w:val="24"/>
          <w:szCs w:val="24"/>
        </w:rPr>
        <w:t xml:space="preserve"> and Transjordan respectively (</w:t>
      </w:r>
      <w:proofErr w:type="spellStart"/>
      <w:r w:rsidR="00637203">
        <w:rPr>
          <w:rFonts w:ascii="Times New Roman" w:hAnsi="Times New Roman" w:cs="Times New Roman"/>
          <w:sz w:val="24"/>
          <w:szCs w:val="24"/>
        </w:rPr>
        <w:t>Dawisha</w:t>
      </w:r>
      <w:proofErr w:type="spellEnd"/>
      <w:r w:rsidR="00637203">
        <w:rPr>
          <w:rFonts w:ascii="Times New Roman" w:hAnsi="Times New Roman" w:cs="Times New Roman"/>
          <w:sz w:val="24"/>
          <w:szCs w:val="24"/>
        </w:rPr>
        <w:t xml:space="preserve"> 2003).</w:t>
      </w:r>
    </w:p>
    <w:p w:rsidR="005A3DDE" w:rsidRPr="005A3DDE" w:rsidRDefault="008D0A66" w:rsidP="005A3DD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During this interwar period Arab Nationalism primarily consisted of these states demanding complete independence (Vatikiotis 1971, 17). In the years following Worl</w:t>
      </w:r>
      <w:r w:rsidR="00F603A5">
        <w:rPr>
          <w:rFonts w:ascii="Times New Roman" w:hAnsi="Times New Roman" w:cs="Times New Roman"/>
          <w:sz w:val="24"/>
          <w:szCs w:val="24"/>
        </w:rPr>
        <w:t xml:space="preserve">d War II, many of these states </w:t>
      </w:r>
      <w:r>
        <w:rPr>
          <w:rFonts w:ascii="Times New Roman" w:hAnsi="Times New Roman" w:cs="Times New Roman"/>
          <w:sz w:val="24"/>
          <w:szCs w:val="24"/>
        </w:rPr>
        <w:t>gained their independence</w:t>
      </w:r>
      <w:r w:rsidR="00007075">
        <w:rPr>
          <w:rFonts w:ascii="Times New Roman" w:hAnsi="Times New Roman" w:cs="Times New Roman"/>
          <w:sz w:val="24"/>
          <w:szCs w:val="24"/>
        </w:rPr>
        <w:t>,</w:t>
      </w:r>
      <w:r w:rsidR="00F603A5">
        <w:rPr>
          <w:rFonts w:ascii="Times New Roman" w:hAnsi="Times New Roman" w:cs="Times New Roman"/>
          <w:sz w:val="24"/>
          <w:szCs w:val="24"/>
        </w:rPr>
        <w:t xml:space="preserve"> which caused a change</w:t>
      </w:r>
      <w:r>
        <w:rPr>
          <w:rFonts w:ascii="Times New Roman" w:hAnsi="Times New Roman" w:cs="Times New Roman"/>
          <w:sz w:val="24"/>
          <w:szCs w:val="24"/>
        </w:rPr>
        <w:t xml:space="preserve"> in the nature of Arab Nationalism. Independence, along with increased education, closer ties among the elites,</w:t>
      </w:r>
      <w:r w:rsidR="00D9456B">
        <w:rPr>
          <w:rFonts w:ascii="Times New Roman" w:hAnsi="Times New Roman" w:cs="Times New Roman"/>
          <w:sz w:val="24"/>
          <w:szCs w:val="24"/>
        </w:rPr>
        <w:t xml:space="preserve"> and</w:t>
      </w:r>
      <w:r>
        <w:rPr>
          <w:rFonts w:ascii="Times New Roman" w:hAnsi="Times New Roman" w:cs="Times New Roman"/>
          <w:sz w:val="24"/>
          <w:szCs w:val="24"/>
        </w:rPr>
        <w:t xml:space="preserve"> the 1948 War with Israel</w:t>
      </w:r>
      <w:r w:rsidR="00D9456B">
        <w:rPr>
          <w:rFonts w:ascii="Times New Roman" w:hAnsi="Times New Roman" w:cs="Times New Roman"/>
          <w:sz w:val="24"/>
          <w:szCs w:val="24"/>
        </w:rPr>
        <w:t xml:space="preserve"> combined to shift the focus of Arab Nationalism towards a “pan-Arabism” which “postulates the existence of a single Arab Nation behind the façade of a multiplicity of sovereign states…From this perspective, the individual Arab states are deviant and transient entities: their frontiers illusory and permeable…” (</w:t>
      </w:r>
      <w:proofErr w:type="spellStart"/>
      <w:r w:rsidR="00D9456B">
        <w:rPr>
          <w:rFonts w:ascii="Times New Roman" w:hAnsi="Times New Roman" w:cs="Times New Roman"/>
          <w:sz w:val="24"/>
          <w:szCs w:val="24"/>
        </w:rPr>
        <w:t>Dawisha</w:t>
      </w:r>
      <w:proofErr w:type="spellEnd"/>
      <w:r w:rsidR="00D9456B">
        <w:rPr>
          <w:rFonts w:ascii="Times New Roman" w:hAnsi="Times New Roman" w:cs="Times New Roman"/>
          <w:sz w:val="24"/>
          <w:szCs w:val="24"/>
        </w:rPr>
        <w:t xml:space="preserve"> 2003, 10). It is in this context that the cases examined in the paper occurred. A central theme of the debate between realists and constructivists is whether the idea of Arab Nationalism was a driving force in state action, or simply a cover for actions which were taken with realist concerns in mind. We now turn to the first of the cases.</w:t>
      </w:r>
    </w:p>
    <w:p w:rsidR="005A3DDE" w:rsidRDefault="005A3DDE" w:rsidP="00D97BAF">
      <w:pPr>
        <w:spacing w:after="0" w:line="480" w:lineRule="auto"/>
        <w:rPr>
          <w:rFonts w:ascii="Times New Roman" w:hAnsi="Times New Roman" w:cs="Times New Roman"/>
          <w:b/>
          <w:sz w:val="24"/>
          <w:szCs w:val="24"/>
        </w:rPr>
      </w:pPr>
    </w:p>
    <w:p w:rsidR="003F266C" w:rsidRPr="003F266C" w:rsidRDefault="003F266C" w:rsidP="005A3DD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Case Studies</w:t>
      </w:r>
    </w:p>
    <w:p w:rsidR="00343FEF" w:rsidRDefault="00343FEF" w:rsidP="00343FEF">
      <w:pPr>
        <w:spacing w:after="0" w:line="360" w:lineRule="auto"/>
        <w:jc w:val="center"/>
        <w:rPr>
          <w:rFonts w:ascii="Times New Roman" w:hAnsi="Times New Roman" w:cs="Times New Roman"/>
          <w:i/>
          <w:sz w:val="24"/>
          <w:szCs w:val="24"/>
        </w:rPr>
      </w:pPr>
    </w:p>
    <w:p w:rsidR="00147EEA" w:rsidRDefault="00147EEA" w:rsidP="00E62713">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Baghdad Pact</w:t>
      </w:r>
    </w:p>
    <w:p w:rsidR="00D11C49" w:rsidRDefault="00D11C49" w:rsidP="00343FEF">
      <w:pPr>
        <w:spacing w:after="0" w:line="360" w:lineRule="auto"/>
        <w:jc w:val="center"/>
        <w:rPr>
          <w:rFonts w:ascii="Times New Roman" w:hAnsi="Times New Roman" w:cs="Times New Roman"/>
          <w:i/>
          <w:sz w:val="24"/>
          <w:szCs w:val="24"/>
        </w:rPr>
      </w:pPr>
    </w:p>
    <w:p w:rsidR="005959AD" w:rsidRDefault="00147EEA" w:rsidP="00D11C4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Baghdad Pact was a defense treaty signed in 1955 between Iraq, Turkey, Iran, Pakistan, and the United Kingdom. The United States was not an official member, but </w:t>
      </w:r>
      <w:r>
        <w:rPr>
          <w:rFonts w:ascii="Times New Roman" w:hAnsi="Times New Roman" w:cs="Times New Roman"/>
          <w:sz w:val="24"/>
          <w:szCs w:val="24"/>
        </w:rPr>
        <w:lastRenderedPageBreak/>
        <w:t xml:space="preserve">nonetheless supported the </w:t>
      </w:r>
      <w:r w:rsidR="00DB0DDA">
        <w:rPr>
          <w:rFonts w:ascii="Times New Roman" w:hAnsi="Times New Roman" w:cs="Times New Roman"/>
          <w:sz w:val="24"/>
          <w:szCs w:val="24"/>
        </w:rPr>
        <w:t>p</w:t>
      </w:r>
      <w:r>
        <w:rPr>
          <w:rFonts w:ascii="Times New Roman" w:hAnsi="Times New Roman" w:cs="Times New Roman"/>
          <w:sz w:val="24"/>
          <w:szCs w:val="24"/>
        </w:rPr>
        <w:t>act politicall</w:t>
      </w:r>
      <w:r w:rsidR="00EE2791">
        <w:rPr>
          <w:rFonts w:ascii="Times New Roman" w:hAnsi="Times New Roman" w:cs="Times New Roman"/>
          <w:sz w:val="24"/>
          <w:szCs w:val="24"/>
        </w:rPr>
        <w:t>y, viewing it as a regional bulwark against Soviet influence in the Middle East</w:t>
      </w:r>
      <w:r w:rsidR="00E47892">
        <w:rPr>
          <w:rFonts w:ascii="Times New Roman" w:hAnsi="Times New Roman" w:cs="Times New Roman"/>
          <w:sz w:val="24"/>
          <w:szCs w:val="24"/>
        </w:rPr>
        <w:t xml:space="preserve"> (</w:t>
      </w:r>
      <w:proofErr w:type="spellStart"/>
      <w:r w:rsidR="00E47892">
        <w:rPr>
          <w:rFonts w:ascii="Times New Roman" w:hAnsi="Times New Roman" w:cs="Times New Roman"/>
          <w:sz w:val="24"/>
          <w:szCs w:val="24"/>
        </w:rPr>
        <w:t>Podeh</w:t>
      </w:r>
      <w:proofErr w:type="spellEnd"/>
      <w:r w:rsidR="00E47892">
        <w:rPr>
          <w:rFonts w:ascii="Times New Roman" w:hAnsi="Times New Roman" w:cs="Times New Roman"/>
          <w:sz w:val="24"/>
          <w:szCs w:val="24"/>
        </w:rPr>
        <w:t>, 1995).</w:t>
      </w:r>
      <w:r w:rsidR="00DB0DDA">
        <w:rPr>
          <w:rFonts w:ascii="Times New Roman" w:hAnsi="Times New Roman" w:cs="Times New Roman"/>
          <w:sz w:val="24"/>
          <w:szCs w:val="24"/>
        </w:rPr>
        <w:tab/>
      </w:r>
    </w:p>
    <w:p w:rsidR="00DB0DDA" w:rsidRDefault="00DB0DDA" w:rsidP="005959A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addressing the Baghdad Pact, Michael Barnett (1996) argues that the controversy over the pact </w:t>
      </w:r>
      <w:r w:rsidR="00F636AE">
        <w:rPr>
          <w:rFonts w:ascii="Times New Roman" w:hAnsi="Times New Roman" w:cs="Times New Roman"/>
          <w:sz w:val="24"/>
          <w:szCs w:val="24"/>
        </w:rPr>
        <w:t>was in essence a struggle between Egypt and Iraq over which vision of</w:t>
      </w:r>
      <w:r w:rsidR="00C238D8">
        <w:rPr>
          <w:rFonts w:ascii="Times New Roman" w:hAnsi="Times New Roman" w:cs="Times New Roman"/>
          <w:sz w:val="24"/>
          <w:szCs w:val="24"/>
        </w:rPr>
        <w:t xml:space="preserve"> Arab Nationalism would prevail: the Iraqi version, which held that alliance with the West was acceptable, and the Egyptian version, which was much more hostile to the West. Along these lines </w:t>
      </w:r>
      <w:r w:rsidR="00C3342E">
        <w:rPr>
          <w:rFonts w:ascii="Times New Roman" w:hAnsi="Times New Roman" w:cs="Times New Roman"/>
          <w:sz w:val="24"/>
          <w:szCs w:val="24"/>
        </w:rPr>
        <w:t xml:space="preserve">he </w:t>
      </w:r>
      <w:r>
        <w:rPr>
          <w:rFonts w:ascii="Times New Roman" w:hAnsi="Times New Roman" w:cs="Times New Roman"/>
          <w:sz w:val="24"/>
          <w:szCs w:val="24"/>
        </w:rPr>
        <w:t>highlight</w:t>
      </w:r>
      <w:r w:rsidR="00C238D8">
        <w:rPr>
          <w:rFonts w:ascii="Times New Roman" w:hAnsi="Times New Roman" w:cs="Times New Roman"/>
          <w:sz w:val="24"/>
          <w:szCs w:val="24"/>
        </w:rPr>
        <w:t>s what he feels are</w:t>
      </w:r>
      <w:r>
        <w:rPr>
          <w:rFonts w:ascii="Times New Roman" w:hAnsi="Times New Roman" w:cs="Times New Roman"/>
          <w:sz w:val="24"/>
          <w:szCs w:val="24"/>
        </w:rPr>
        <w:t xml:space="preserve"> a number of important issue</w:t>
      </w:r>
      <w:r w:rsidR="00465FD4">
        <w:rPr>
          <w:rFonts w:ascii="Times New Roman" w:hAnsi="Times New Roman" w:cs="Times New Roman"/>
          <w:sz w:val="24"/>
          <w:szCs w:val="24"/>
        </w:rPr>
        <w:t>s. Three in particular are relevant to this paper.</w:t>
      </w:r>
      <w:r>
        <w:rPr>
          <w:rFonts w:ascii="Times New Roman" w:hAnsi="Times New Roman" w:cs="Times New Roman"/>
          <w:sz w:val="24"/>
          <w:szCs w:val="24"/>
        </w:rPr>
        <w:t xml:space="preserve"> First, he </w:t>
      </w:r>
      <w:r w:rsidR="00637203">
        <w:rPr>
          <w:rFonts w:ascii="Times New Roman" w:hAnsi="Times New Roman" w:cs="Times New Roman"/>
          <w:sz w:val="24"/>
          <w:szCs w:val="24"/>
        </w:rPr>
        <w:t>states that the Arab state</w:t>
      </w:r>
      <w:r w:rsidR="00465FD4">
        <w:rPr>
          <w:rFonts w:ascii="Times New Roman" w:hAnsi="Times New Roman" w:cs="Times New Roman"/>
          <w:sz w:val="24"/>
          <w:szCs w:val="24"/>
        </w:rPr>
        <w:t>s</w:t>
      </w:r>
      <w:r w:rsidR="00637203">
        <w:rPr>
          <w:rFonts w:ascii="Times New Roman" w:hAnsi="Times New Roman" w:cs="Times New Roman"/>
          <w:sz w:val="24"/>
          <w:szCs w:val="24"/>
        </w:rPr>
        <w:t>’</w:t>
      </w:r>
      <w:r w:rsidR="00465FD4">
        <w:rPr>
          <w:rFonts w:ascii="Times New Roman" w:hAnsi="Times New Roman" w:cs="Times New Roman"/>
          <w:sz w:val="24"/>
          <w:szCs w:val="24"/>
        </w:rPr>
        <w:t xml:space="preserve"> definition of what was a threat was not shaped by anarchy as realists claim, but rather b</w:t>
      </w:r>
      <w:r w:rsidR="00C238D8">
        <w:rPr>
          <w:rFonts w:ascii="Times New Roman" w:hAnsi="Times New Roman" w:cs="Times New Roman"/>
          <w:sz w:val="24"/>
          <w:szCs w:val="24"/>
        </w:rPr>
        <w:t xml:space="preserve">y identity. </w:t>
      </w:r>
      <w:r w:rsidR="00465FD4">
        <w:rPr>
          <w:rFonts w:ascii="Times New Roman" w:hAnsi="Times New Roman" w:cs="Times New Roman"/>
          <w:sz w:val="24"/>
          <w:szCs w:val="24"/>
        </w:rPr>
        <w:t>Secondly, the pact was not a challenge to the balance of power, but rather a challenge to the concept of Arab Nationalism. At its most basic level it was a discussion over how Arab states should interact with other Arab states given their shared identity. Thirdly, the conflict was driven by presentational politics, not militaries. In other words</w:t>
      </w:r>
      <w:r w:rsidR="009B6C12">
        <w:rPr>
          <w:rFonts w:ascii="Times New Roman" w:hAnsi="Times New Roman" w:cs="Times New Roman"/>
          <w:sz w:val="24"/>
          <w:szCs w:val="24"/>
        </w:rPr>
        <w:t>,</w:t>
      </w:r>
      <w:r w:rsidR="00465FD4">
        <w:rPr>
          <w:rFonts w:ascii="Times New Roman" w:hAnsi="Times New Roman" w:cs="Times New Roman"/>
          <w:sz w:val="24"/>
          <w:szCs w:val="24"/>
        </w:rPr>
        <w:t xml:space="preserve"> the conflict was fought using words and media rather than conventional weapons (</w:t>
      </w:r>
      <w:r w:rsidR="00007075">
        <w:rPr>
          <w:rFonts w:ascii="Times New Roman" w:hAnsi="Times New Roman" w:cs="Times New Roman"/>
          <w:sz w:val="24"/>
          <w:szCs w:val="24"/>
        </w:rPr>
        <w:t xml:space="preserve">1996, </w:t>
      </w:r>
      <w:r w:rsidR="00465FD4">
        <w:rPr>
          <w:rFonts w:ascii="Times New Roman" w:hAnsi="Times New Roman" w:cs="Times New Roman"/>
          <w:sz w:val="24"/>
          <w:szCs w:val="24"/>
        </w:rPr>
        <w:t>421).</w:t>
      </w:r>
    </w:p>
    <w:p w:rsidR="00465FD4" w:rsidRDefault="00465FD4" w:rsidP="00147EE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Stephen Walt </w:t>
      </w:r>
      <w:r w:rsidR="005959AD">
        <w:rPr>
          <w:rFonts w:ascii="Times New Roman" w:hAnsi="Times New Roman" w:cs="Times New Roman"/>
          <w:sz w:val="24"/>
          <w:szCs w:val="24"/>
        </w:rPr>
        <w:t xml:space="preserve">(1987) </w:t>
      </w:r>
      <w:r w:rsidR="00DA1D1E">
        <w:rPr>
          <w:rFonts w:ascii="Times New Roman" w:hAnsi="Times New Roman" w:cs="Times New Roman"/>
          <w:sz w:val="24"/>
          <w:szCs w:val="24"/>
        </w:rPr>
        <w:t>argues</w:t>
      </w:r>
      <w:r w:rsidR="00561996">
        <w:rPr>
          <w:rFonts w:ascii="Times New Roman" w:hAnsi="Times New Roman" w:cs="Times New Roman"/>
          <w:sz w:val="24"/>
          <w:szCs w:val="24"/>
        </w:rPr>
        <w:t xml:space="preserve"> </w:t>
      </w:r>
      <w:r w:rsidR="00637203">
        <w:rPr>
          <w:rFonts w:ascii="Times New Roman" w:hAnsi="Times New Roman" w:cs="Times New Roman"/>
          <w:sz w:val="24"/>
          <w:szCs w:val="24"/>
        </w:rPr>
        <w:t>that the P</w:t>
      </w:r>
      <w:r w:rsidR="005959AD">
        <w:rPr>
          <w:rFonts w:ascii="Times New Roman" w:hAnsi="Times New Roman" w:cs="Times New Roman"/>
          <w:sz w:val="24"/>
          <w:szCs w:val="24"/>
        </w:rPr>
        <w:t xml:space="preserve">act was an attempt on Iraq’s part to protect itself from the Soviet Union while also enhancing its power in the region. This would have the effect of </w:t>
      </w:r>
      <w:r w:rsidR="009B6C12">
        <w:rPr>
          <w:rFonts w:ascii="Times New Roman" w:hAnsi="Times New Roman" w:cs="Times New Roman"/>
          <w:sz w:val="24"/>
          <w:szCs w:val="24"/>
        </w:rPr>
        <w:t>isolating Egypt and reducing its</w:t>
      </w:r>
      <w:r w:rsidR="005959AD">
        <w:rPr>
          <w:rFonts w:ascii="Times New Roman" w:hAnsi="Times New Roman" w:cs="Times New Roman"/>
          <w:sz w:val="24"/>
          <w:szCs w:val="24"/>
        </w:rPr>
        <w:t xml:space="preserve"> power and influence. Therefore it became a conflict between Egypt and Iraq in which both sta</w:t>
      </w:r>
      <w:r w:rsidR="00DA1D1E">
        <w:rPr>
          <w:rFonts w:ascii="Times New Roman" w:hAnsi="Times New Roman" w:cs="Times New Roman"/>
          <w:sz w:val="24"/>
          <w:szCs w:val="24"/>
        </w:rPr>
        <w:t>t</w:t>
      </w:r>
      <w:r w:rsidR="005959AD">
        <w:rPr>
          <w:rFonts w:ascii="Times New Roman" w:hAnsi="Times New Roman" w:cs="Times New Roman"/>
          <w:sz w:val="24"/>
          <w:szCs w:val="24"/>
        </w:rPr>
        <w:t xml:space="preserve">es attempted to acquire allies throughout the region to strengthen their position. </w:t>
      </w:r>
    </w:p>
    <w:p w:rsidR="00C83D3A" w:rsidRDefault="005959AD" w:rsidP="00147EE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A1D1E">
        <w:rPr>
          <w:rFonts w:ascii="Times New Roman" w:hAnsi="Times New Roman" w:cs="Times New Roman"/>
          <w:sz w:val="24"/>
          <w:szCs w:val="24"/>
        </w:rPr>
        <w:t>While a surface lev</w:t>
      </w:r>
      <w:r w:rsidR="00C83D3A">
        <w:rPr>
          <w:rFonts w:ascii="Times New Roman" w:hAnsi="Times New Roman" w:cs="Times New Roman"/>
          <w:sz w:val="24"/>
          <w:szCs w:val="24"/>
        </w:rPr>
        <w:t xml:space="preserve">el </w:t>
      </w:r>
      <w:r w:rsidR="00DA1D1E">
        <w:rPr>
          <w:rFonts w:ascii="Times New Roman" w:hAnsi="Times New Roman" w:cs="Times New Roman"/>
          <w:sz w:val="24"/>
          <w:szCs w:val="24"/>
        </w:rPr>
        <w:t xml:space="preserve">examination might lead one to </w:t>
      </w:r>
      <w:r w:rsidR="003B6B45">
        <w:rPr>
          <w:rFonts w:ascii="Times New Roman" w:hAnsi="Times New Roman" w:cs="Times New Roman"/>
          <w:sz w:val="24"/>
          <w:szCs w:val="24"/>
        </w:rPr>
        <w:t>give credenc</w:t>
      </w:r>
      <w:r w:rsidR="00C83D3A">
        <w:rPr>
          <w:rFonts w:ascii="Times New Roman" w:hAnsi="Times New Roman" w:cs="Times New Roman"/>
          <w:sz w:val="24"/>
          <w:szCs w:val="24"/>
        </w:rPr>
        <w:t>e to the constructivist argument, a closer examination reveals that the conflict was in fact fueled by security concerns, and that the concept of Arab unity was simply another tool at the dispo</w:t>
      </w:r>
      <w:r w:rsidR="00C41D8F">
        <w:rPr>
          <w:rFonts w:ascii="Times New Roman" w:hAnsi="Times New Roman" w:cs="Times New Roman"/>
          <w:sz w:val="24"/>
          <w:szCs w:val="24"/>
        </w:rPr>
        <w:t>s</w:t>
      </w:r>
      <w:r w:rsidR="00C83D3A">
        <w:rPr>
          <w:rFonts w:ascii="Times New Roman" w:hAnsi="Times New Roman" w:cs="Times New Roman"/>
          <w:sz w:val="24"/>
          <w:szCs w:val="24"/>
        </w:rPr>
        <w:t>al of state leaders used to a</w:t>
      </w:r>
      <w:r w:rsidR="00C41D8F">
        <w:rPr>
          <w:rFonts w:ascii="Times New Roman" w:hAnsi="Times New Roman" w:cs="Times New Roman"/>
          <w:sz w:val="24"/>
          <w:szCs w:val="24"/>
        </w:rPr>
        <w:t>ch</w:t>
      </w:r>
      <w:r w:rsidR="00C83D3A">
        <w:rPr>
          <w:rFonts w:ascii="Times New Roman" w:hAnsi="Times New Roman" w:cs="Times New Roman"/>
          <w:sz w:val="24"/>
          <w:szCs w:val="24"/>
        </w:rPr>
        <w:t>ieve security aims.</w:t>
      </w:r>
    </w:p>
    <w:p w:rsidR="00080F77" w:rsidRDefault="00C83D3A" w:rsidP="00147EE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41D8F">
        <w:rPr>
          <w:rFonts w:ascii="Times New Roman" w:hAnsi="Times New Roman" w:cs="Times New Roman"/>
          <w:sz w:val="24"/>
          <w:szCs w:val="24"/>
        </w:rPr>
        <w:t>Iraq’s motivation in joining the pact was twofold; to increase their status and power in the region, and to protect themselves against the threat of Soviet expansion (</w:t>
      </w:r>
      <w:proofErr w:type="spellStart"/>
      <w:r w:rsidR="00C41D8F">
        <w:rPr>
          <w:rFonts w:ascii="Times New Roman" w:hAnsi="Times New Roman" w:cs="Times New Roman"/>
          <w:sz w:val="24"/>
          <w:szCs w:val="24"/>
        </w:rPr>
        <w:t>Podeh</w:t>
      </w:r>
      <w:proofErr w:type="spellEnd"/>
      <w:r w:rsidR="00C41D8F">
        <w:rPr>
          <w:rFonts w:ascii="Times New Roman" w:hAnsi="Times New Roman" w:cs="Times New Roman"/>
          <w:sz w:val="24"/>
          <w:szCs w:val="24"/>
        </w:rPr>
        <w:t xml:space="preserve"> 1995). The ruling Hashemite clan i</w:t>
      </w:r>
      <w:r w:rsidR="00982603">
        <w:rPr>
          <w:rFonts w:ascii="Times New Roman" w:hAnsi="Times New Roman" w:cs="Times New Roman"/>
          <w:sz w:val="24"/>
          <w:szCs w:val="24"/>
        </w:rPr>
        <w:t>n Iraq and Prime Minister Nuri a</w:t>
      </w:r>
      <w:r w:rsidR="00C41D8F">
        <w:rPr>
          <w:rFonts w:ascii="Times New Roman" w:hAnsi="Times New Roman" w:cs="Times New Roman"/>
          <w:sz w:val="24"/>
          <w:szCs w:val="24"/>
        </w:rPr>
        <w:t>l Said had long conceived of a “Fertile Crescent” scheme in which Iraq would</w:t>
      </w:r>
      <w:r w:rsidR="000F7D26">
        <w:rPr>
          <w:rFonts w:ascii="Times New Roman" w:hAnsi="Times New Roman" w:cs="Times New Roman"/>
          <w:sz w:val="24"/>
          <w:szCs w:val="24"/>
        </w:rPr>
        <w:t xml:space="preserve"> come to dominate the region and potentially</w:t>
      </w:r>
      <w:r w:rsidR="00C41D8F">
        <w:rPr>
          <w:rFonts w:ascii="Times New Roman" w:hAnsi="Times New Roman" w:cs="Times New Roman"/>
          <w:sz w:val="24"/>
          <w:szCs w:val="24"/>
        </w:rPr>
        <w:t xml:space="preserve"> absorb the nations of Syria and Jordan into a single entity under their </w:t>
      </w:r>
      <w:r w:rsidR="00846248">
        <w:rPr>
          <w:rFonts w:ascii="Times New Roman" w:hAnsi="Times New Roman" w:cs="Times New Roman"/>
          <w:sz w:val="24"/>
          <w:szCs w:val="24"/>
        </w:rPr>
        <w:t>control (Mufti, 1996). The sign</w:t>
      </w:r>
      <w:r w:rsidR="000F7D26">
        <w:rPr>
          <w:rFonts w:ascii="Times New Roman" w:hAnsi="Times New Roman" w:cs="Times New Roman"/>
          <w:sz w:val="24"/>
          <w:szCs w:val="24"/>
        </w:rPr>
        <w:t>ing of the P</w:t>
      </w:r>
      <w:r w:rsidR="00C41D8F">
        <w:rPr>
          <w:rFonts w:ascii="Times New Roman" w:hAnsi="Times New Roman" w:cs="Times New Roman"/>
          <w:sz w:val="24"/>
          <w:szCs w:val="24"/>
        </w:rPr>
        <w:t>act then can be viewed as a step in the direction of increasing their stature an</w:t>
      </w:r>
      <w:r w:rsidR="00846248">
        <w:rPr>
          <w:rFonts w:ascii="Times New Roman" w:hAnsi="Times New Roman" w:cs="Times New Roman"/>
          <w:sz w:val="24"/>
          <w:szCs w:val="24"/>
        </w:rPr>
        <w:t>d power and re</w:t>
      </w:r>
      <w:r w:rsidR="002A0887">
        <w:rPr>
          <w:rFonts w:ascii="Times New Roman" w:hAnsi="Times New Roman" w:cs="Times New Roman"/>
          <w:sz w:val="24"/>
          <w:szCs w:val="24"/>
        </w:rPr>
        <w:t>ducing that of its rival in Egyp</w:t>
      </w:r>
      <w:r w:rsidR="00846248">
        <w:rPr>
          <w:rFonts w:ascii="Times New Roman" w:hAnsi="Times New Roman" w:cs="Times New Roman"/>
          <w:sz w:val="24"/>
          <w:szCs w:val="24"/>
        </w:rPr>
        <w:t xml:space="preserve">t by associating with </w:t>
      </w:r>
      <w:r w:rsidR="00C41D8F">
        <w:rPr>
          <w:rFonts w:ascii="Times New Roman" w:hAnsi="Times New Roman" w:cs="Times New Roman"/>
          <w:sz w:val="24"/>
          <w:szCs w:val="24"/>
        </w:rPr>
        <w:t xml:space="preserve">great powers </w:t>
      </w:r>
      <w:r w:rsidR="00846248">
        <w:rPr>
          <w:rFonts w:ascii="Times New Roman" w:hAnsi="Times New Roman" w:cs="Times New Roman"/>
          <w:sz w:val="24"/>
          <w:szCs w:val="24"/>
        </w:rPr>
        <w:t>such as the</w:t>
      </w:r>
      <w:r w:rsidR="00C41D8F">
        <w:rPr>
          <w:rFonts w:ascii="Times New Roman" w:hAnsi="Times New Roman" w:cs="Times New Roman"/>
          <w:sz w:val="24"/>
          <w:szCs w:val="24"/>
        </w:rPr>
        <w:t xml:space="preserve"> U</w:t>
      </w:r>
      <w:r w:rsidR="00276415">
        <w:rPr>
          <w:rFonts w:ascii="Times New Roman" w:hAnsi="Times New Roman" w:cs="Times New Roman"/>
          <w:sz w:val="24"/>
          <w:szCs w:val="24"/>
        </w:rPr>
        <w:t xml:space="preserve">nited States and Great Britain. </w:t>
      </w:r>
      <w:r w:rsidR="00846248">
        <w:rPr>
          <w:rFonts w:ascii="Times New Roman" w:hAnsi="Times New Roman" w:cs="Times New Roman"/>
          <w:sz w:val="24"/>
          <w:szCs w:val="24"/>
        </w:rPr>
        <w:t>It is important to keep the second reason in mind as well. Iraq was nearer the Soviet Union than the other Middle Eastern states and therefore perceived the threat emanating from them more acutely than did the other states, who Iraq viewed as being more concerned with Israel (</w:t>
      </w:r>
      <w:proofErr w:type="spellStart"/>
      <w:r w:rsidR="00846248">
        <w:rPr>
          <w:rFonts w:ascii="Times New Roman" w:hAnsi="Times New Roman" w:cs="Times New Roman"/>
          <w:sz w:val="24"/>
          <w:szCs w:val="24"/>
        </w:rPr>
        <w:t>Khadduri</w:t>
      </w:r>
      <w:proofErr w:type="spellEnd"/>
      <w:r w:rsidR="00846248">
        <w:rPr>
          <w:rFonts w:ascii="Times New Roman" w:hAnsi="Times New Roman" w:cs="Times New Roman"/>
          <w:sz w:val="24"/>
          <w:szCs w:val="24"/>
        </w:rPr>
        <w:t>, 1960).</w:t>
      </w:r>
      <w:r w:rsidR="00990E47">
        <w:rPr>
          <w:rFonts w:ascii="Times New Roman" w:hAnsi="Times New Roman" w:cs="Times New Roman"/>
          <w:sz w:val="24"/>
          <w:szCs w:val="24"/>
        </w:rPr>
        <w:t xml:space="preserve"> This is made clear from comments made by the Prime Minister of Iraq, Nuri al-Said, in regards to Soviet threat “…I cannot wait. Iraq is in an exposed position </w:t>
      </w:r>
      <w:r w:rsidR="00C34999">
        <w:rPr>
          <w:rFonts w:ascii="Times New Roman" w:hAnsi="Times New Roman" w:cs="Times New Roman"/>
          <w:sz w:val="24"/>
          <w:szCs w:val="24"/>
        </w:rPr>
        <w:t>[</w:t>
      </w:r>
      <w:r w:rsidR="00990E47">
        <w:rPr>
          <w:rFonts w:ascii="Times New Roman" w:hAnsi="Times New Roman" w:cs="Times New Roman"/>
          <w:sz w:val="24"/>
          <w:szCs w:val="24"/>
        </w:rPr>
        <w:t>being subject to the Soviet menace</w:t>
      </w:r>
      <w:r w:rsidR="00C34999">
        <w:rPr>
          <w:rFonts w:ascii="Times New Roman" w:hAnsi="Times New Roman" w:cs="Times New Roman"/>
          <w:sz w:val="24"/>
          <w:szCs w:val="24"/>
        </w:rPr>
        <w:t>]</w:t>
      </w:r>
      <w:r w:rsidR="00990E47">
        <w:rPr>
          <w:rFonts w:ascii="Times New Roman" w:hAnsi="Times New Roman" w:cs="Times New Roman"/>
          <w:sz w:val="24"/>
          <w:szCs w:val="24"/>
        </w:rPr>
        <w:t xml:space="preserve"> I must do something</w:t>
      </w:r>
      <w:r w:rsidR="007D69A9">
        <w:rPr>
          <w:rFonts w:ascii="Times New Roman" w:hAnsi="Times New Roman" w:cs="Times New Roman"/>
          <w:sz w:val="24"/>
          <w:szCs w:val="24"/>
        </w:rPr>
        <w:t>” (</w:t>
      </w:r>
      <w:proofErr w:type="spellStart"/>
      <w:r w:rsidR="00990E47">
        <w:rPr>
          <w:rFonts w:ascii="Times New Roman" w:hAnsi="Times New Roman" w:cs="Times New Roman"/>
          <w:sz w:val="24"/>
          <w:szCs w:val="24"/>
        </w:rPr>
        <w:t>Podeh</w:t>
      </w:r>
      <w:proofErr w:type="spellEnd"/>
      <w:r w:rsidR="00990E47">
        <w:rPr>
          <w:rFonts w:ascii="Times New Roman" w:hAnsi="Times New Roman" w:cs="Times New Roman"/>
          <w:sz w:val="24"/>
          <w:szCs w:val="24"/>
        </w:rPr>
        <w:t xml:space="preserve">, 1995, 88). </w:t>
      </w:r>
      <w:r w:rsidR="0056679C">
        <w:rPr>
          <w:rFonts w:ascii="Times New Roman" w:hAnsi="Times New Roman" w:cs="Times New Roman"/>
          <w:sz w:val="24"/>
          <w:szCs w:val="24"/>
        </w:rPr>
        <w:t xml:space="preserve">In addition, the American </w:t>
      </w:r>
      <w:r w:rsidR="00C34999">
        <w:rPr>
          <w:rFonts w:ascii="Times New Roman" w:hAnsi="Times New Roman" w:cs="Times New Roman"/>
          <w:sz w:val="24"/>
          <w:szCs w:val="24"/>
        </w:rPr>
        <w:t>A</w:t>
      </w:r>
      <w:r w:rsidR="0056679C">
        <w:rPr>
          <w:rFonts w:ascii="Times New Roman" w:hAnsi="Times New Roman" w:cs="Times New Roman"/>
          <w:sz w:val="24"/>
          <w:szCs w:val="24"/>
        </w:rPr>
        <w:t xml:space="preserve">mbassador to Iraq wrote that Nuri </w:t>
      </w:r>
      <w:r w:rsidR="00C34999">
        <w:rPr>
          <w:rFonts w:ascii="Times New Roman" w:hAnsi="Times New Roman" w:cs="Times New Roman"/>
          <w:sz w:val="24"/>
          <w:szCs w:val="24"/>
        </w:rPr>
        <w:t xml:space="preserve">believed that </w:t>
      </w:r>
      <w:r w:rsidR="0056679C">
        <w:rPr>
          <w:rFonts w:ascii="Times New Roman" w:hAnsi="Times New Roman" w:cs="Times New Roman"/>
          <w:sz w:val="24"/>
          <w:szCs w:val="24"/>
        </w:rPr>
        <w:t>“ninety-five percent of the Iraqi public regarded Israel as a greater menace than the Soviet Union. He was to take his stand, though, among the few who thought otherwise” (</w:t>
      </w:r>
      <w:proofErr w:type="spellStart"/>
      <w:r w:rsidR="0056679C">
        <w:rPr>
          <w:rFonts w:ascii="Times New Roman" w:hAnsi="Times New Roman" w:cs="Times New Roman"/>
          <w:sz w:val="24"/>
          <w:szCs w:val="24"/>
        </w:rPr>
        <w:t>Gallman</w:t>
      </w:r>
      <w:proofErr w:type="spellEnd"/>
      <w:r w:rsidR="0056679C">
        <w:rPr>
          <w:rFonts w:ascii="Times New Roman" w:hAnsi="Times New Roman" w:cs="Times New Roman"/>
          <w:sz w:val="24"/>
          <w:szCs w:val="24"/>
        </w:rPr>
        <w:t xml:space="preserve">, 1963, 27). </w:t>
      </w:r>
    </w:p>
    <w:p w:rsidR="00C83D3A" w:rsidRDefault="00C34999" w:rsidP="00080F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is significant because i</w:t>
      </w:r>
      <w:r w:rsidR="00276415">
        <w:rPr>
          <w:rFonts w:ascii="Times New Roman" w:hAnsi="Times New Roman" w:cs="Times New Roman"/>
          <w:sz w:val="24"/>
          <w:szCs w:val="24"/>
        </w:rPr>
        <w:t>t</w:t>
      </w:r>
      <w:r>
        <w:rPr>
          <w:rFonts w:ascii="Times New Roman" w:hAnsi="Times New Roman" w:cs="Times New Roman"/>
          <w:sz w:val="24"/>
          <w:szCs w:val="24"/>
        </w:rPr>
        <w:t xml:space="preserve"> strikes against the constructivist argument that </w:t>
      </w:r>
      <w:r w:rsidR="00F21642">
        <w:rPr>
          <w:rFonts w:ascii="Times New Roman" w:hAnsi="Times New Roman" w:cs="Times New Roman"/>
          <w:sz w:val="24"/>
          <w:szCs w:val="24"/>
        </w:rPr>
        <w:t>ideational factors were</w:t>
      </w:r>
      <w:r>
        <w:rPr>
          <w:rFonts w:ascii="Times New Roman" w:hAnsi="Times New Roman" w:cs="Times New Roman"/>
          <w:sz w:val="24"/>
          <w:szCs w:val="24"/>
        </w:rPr>
        <w:t xml:space="preserve"> the decisive factor in Arab politics. We see instead that while the general population might have been more concerned with</w:t>
      </w:r>
      <w:r w:rsidR="00364DA7">
        <w:rPr>
          <w:rFonts w:ascii="Times New Roman" w:hAnsi="Times New Roman" w:cs="Times New Roman"/>
          <w:sz w:val="24"/>
          <w:szCs w:val="24"/>
        </w:rPr>
        <w:t xml:space="preserve"> identity issues</w:t>
      </w:r>
      <w:r>
        <w:rPr>
          <w:rFonts w:ascii="Times New Roman" w:hAnsi="Times New Roman" w:cs="Times New Roman"/>
          <w:sz w:val="24"/>
          <w:szCs w:val="24"/>
        </w:rPr>
        <w:t xml:space="preserve">, the government of Iraq made its decisions with the threat of the Soviet Union in mind. </w:t>
      </w:r>
      <w:r w:rsidR="00025132">
        <w:rPr>
          <w:rFonts w:ascii="Times New Roman" w:hAnsi="Times New Roman" w:cs="Times New Roman"/>
          <w:sz w:val="24"/>
          <w:szCs w:val="24"/>
        </w:rPr>
        <w:t xml:space="preserve">This also </w:t>
      </w:r>
      <w:r>
        <w:rPr>
          <w:rFonts w:ascii="Times New Roman" w:hAnsi="Times New Roman" w:cs="Times New Roman"/>
          <w:sz w:val="24"/>
          <w:szCs w:val="24"/>
        </w:rPr>
        <w:t xml:space="preserve">supports that notion that while they may use </w:t>
      </w:r>
      <w:proofErr w:type="spellStart"/>
      <w:r>
        <w:rPr>
          <w:rFonts w:ascii="Times New Roman" w:hAnsi="Times New Roman" w:cs="Times New Roman"/>
          <w:sz w:val="24"/>
          <w:szCs w:val="24"/>
        </w:rPr>
        <w:t>Arabist</w:t>
      </w:r>
      <w:proofErr w:type="spellEnd"/>
      <w:r>
        <w:rPr>
          <w:rFonts w:ascii="Times New Roman" w:hAnsi="Times New Roman" w:cs="Times New Roman"/>
          <w:sz w:val="24"/>
          <w:szCs w:val="24"/>
        </w:rPr>
        <w:t xml:space="preserve"> language and imagery</w:t>
      </w:r>
      <w:r w:rsidR="00025132">
        <w:rPr>
          <w:rFonts w:ascii="Times New Roman" w:hAnsi="Times New Roman" w:cs="Times New Roman"/>
          <w:sz w:val="24"/>
          <w:szCs w:val="24"/>
        </w:rPr>
        <w:t xml:space="preserve"> to placate their populations</w:t>
      </w:r>
      <w:r w:rsidR="00364DA7">
        <w:rPr>
          <w:rFonts w:ascii="Times New Roman" w:hAnsi="Times New Roman" w:cs="Times New Roman"/>
          <w:sz w:val="24"/>
          <w:szCs w:val="24"/>
        </w:rPr>
        <w:t>, the regimes of the time w</w:t>
      </w:r>
      <w:r>
        <w:rPr>
          <w:rFonts w:ascii="Times New Roman" w:hAnsi="Times New Roman" w:cs="Times New Roman"/>
          <w:sz w:val="24"/>
          <w:szCs w:val="24"/>
        </w:rPr>
        <w:t xml:space="preserve">ere in fact motivated by realist concerns. Indeed, it </w:t>
      </w:r>
      <w:r w:rsidR="00276415">
        <w:rPr>
          <w:rFonts w:ascii="Times New Roman" w:hAnsi="Times New Roman" w:cs="Times New Roman"/>
          <w:sz w:val="24"/>
          <w:szCs w:val="24"/>
        </w:rPr>
        <w:t xml:space="preserve">is </w:t>
      </w:r>
      <w:r w:rsidR="00080F77">
        <w:rPr>
          <w:rFonts w:ascii="Times New Roman" w:hAnsi="Times New Roman" w:cs="Times New Roman"/>
          <w:sz w:val="24"/>
          <w:szCs w:val="24"/>
        </w:rPr>
        <w:t xml:space="preserve">important to note that Iraq’s goals in regards to the Baghdad Pact </w:t>
      </w:r>
      <w:r w:rsidR="00276415">
        <w:rPr>
          <w:rFonts w:ascii="Times New Roman" w:hAnsi="Times New Roman" w:cs="Times New Roman"/>
          <w:sz w:val="24"/>
          <w:szCs w:val="24"/>
        </w:rPr>
        <w:t>are</w:t>
      </w:r>
      <w:r w:rsidR="00080F77">
        <w:rPr>
          <w:rFonts w:ascii="Times New Roman" w:hAnsi="Times New Roman" w:cs="Times New Roman"/>
          <w:sz w:val="24"/>
          <w:szCs w:val="24"/>
        </w:rPr>
        <w:t xml:space="preserve"> both</w:t>
      </w:r>
      <w:r w:rsidR="00276415">
        <w:rPr>
          <w:rFonts w:ascii="Times New Roman" w:hAnsi="Times New Roman" w:cs="Times New Roman"/>
          <w:sz w:val="24"/>
          <w:szCs w:val="24"/>
        </w:rPr>
        <w:t xml:space="preserve"> consistent with realist thought. The idea of enhancing their position in </w:t>
      </w:r>
      <w:r w:rsidR="00276415">
        <w:rPr>
          <w:rFonts w:ascii="Times New Roman" w:hAnsi="Times New Roman" w:cs="Times New Roman"/>
          <w:sz w:val="24"/>
          <w:szCs w:val="24"/>
        </w:rPr>
        <w:lastRenderedPageBreak/>
        <w:t xml:space="preserve">the region while also protecting oneself from a threat by balancing are both expected by realist thought. </w:t>
      </w:r>
    </w:p>
    <w:p w:rsidR="00C83D3A" w:rsidRDefault="00C83D3A" w:rsidP="00147EE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60643">
        <w:rPr>
          <w:rFonts w:ascii="Times New Roman" w:hAnsi="Times New Roman" w:cs="Times New Roman"/>
          <w:sz w:val="24"/>
          <w:szCs w:val="24"/>
        </w:rPr>
        <w:t>As might be expected</w:t>
      </w:r>
      <w:r w:rsidR="00D87249">
        <w:rPr>
          <w:rFonts w:ascii="Times New Roman" w:hAnsi="Times New Roman" w:cs="Times New Roman"/>
          <w:sz w:val="24"/>
          <w:szCs w:val="24"/>
        </w:rPr>
        <w:t>,</w:t>
      </w:r>
      <w:r w:rsidR="00760643">
        <w:rPr>
          <w:rFonts w:ascii="Times New Roman" w:hAnsi="Times New Roman" w:cs="Times New Roman"/>
          <w:sz w:val="24"/>
          <w:szCs w:val="24"/>
        </w:rPr>
        <w:t xml:space="preserve"> the Egyptian reaction to Iraq joining</w:t>
      </w:r>
      <w:r w:rsidR="0029616A">
        <w:rPr>
          <w:rFonts w:ascii="Times New Roman" w:hAnsi="Times New Roman" w:cs="Times New Roman"/>
          <w:sz w:val="24"/>
          <w:szCs w:val="24"/>
        </w:rPr>
        <w:t xml:space="preserve"> the P</w:t>
      </w:r>
      <w:r w:rsidR="00C238D8">
        <w:rPr>
          <w:rFonts w:ascii="Times New Roman" w:hAnsi="Times New Roman" w:cs="Times New Roman"/>
          <w:sz w:val="24"/>
          <w:szCs w:val="24"/>
        </w:rPr>
        <w:t>act</w:t>
      </w:r>
      <w:r w:rsidR="00760643">
        <w:rPr>
          <w:rFonts w:ascii="Times New Roman" w:hAnsi="Times New Roman" w:cs="Times New Roman"/>
          <w:sz w:val="24"/>
          <w:szCs w:val="24"/>
        </w:rPr>
        <w:t xml:space="preserve"> was overwhelmingly negative. </w:t>
      </w:r>
      <w:r w:rsidR="00D87249">
        <w:rPr>
          <w:rFonts w:ascii="Times New Roman" w:hAnsi="Times New Roman" w:cs="Times New Roman"/>
          <w:sz w:val="24"/>
          <w:szCs w:val="24"/>
        </w:rPr>
        <w:t>The</w:t>
      </w:r>
      <w:r w:rsidR="00982603">
        <w:rPr>
          <w:rFonts w:ascii="Times New Roman" w:hAnsi="Times New Roman" w:cs="Times New Roman"/>
          <w:sz w:val="24"/>
          <w:szCs w:val="24"/>
        </w:rPr>
        <w:t xml:space="preserve"> public criticism was in line w</w:t>
      </w:r>
      <w:r w:rsidR="00C238D8">
        <w:rPr>
          <w:rFonts w:ascii="Times New Roman" w:hAnsi="Times New Roman" w:cs="Times New Roman"/>
          <w:sz w:val="24"/>
          <w:szCs w:val="24"/>
        </w:rPr>
        <w:t xml:space="preserve">ith much of what </w:t>
      </w:r>
      <w:r w:rsidR="00C3342E">
        <w:rPr>
          <w:rFonts w:ascii="Times New Roman" w:hAnsi="Times New Roman" w:cs="Times New Roman"/>
          <w:sz w:val="24"/>
          <w:szCs w:val="24"/>
        </w:rPr>
        <w:t>constructivists would expect</w:t>
      </w:r>
      <w:r w:rsidR="00C238D8">
        <w:rPr>
          <w:rFonts w:ascii="Times New Roman" w:hAnsi="Times New Roman" w:cs="Times New Roman"/>
          <w:sz w:val="24"/>
          <w:szCs w:val="24"/>
        </w:rPr>
        <w:t xml:space="preserve">, </w:t>
      </w:r>
      <w:r w:rsidR="00982603">
        <w:rPr>
          <w:rFonts w:ascii="Times New Roman" w:hAnsi="Times New Roman" w:cs="Times New Roman"/>
          <w:sz w:val="24"/>
          <w:szCs w:val="24"/>
        </w:rPr>
        <w:t xml:space="preserve">with </w:t>
      </w:r>
      <w:r w:rsidR="00983675">
        <w:rPr>
          <w:rFonts w:ascii="Times New Roman" w:hAnsi="Times New Roman" w:cs="Times New Roman"/>
          <w:sz w:val="24"/>
          <w:szCs w:val="24"/>
        </w:rPr>
        <w:t xml:space="preserve">President </w:t>
      </w:r>
      <w:r w:rsidR="00982603">
        <w:rPr>
          <w:rFonts w:ascii="Times New Roman" w:hAnsi="Times New Roman" w:cs="Times New Roman"/>
          <w:sz w:val="24"/>
          <w:szCs w:val="24"/>
        </w:rPr>
        <w:t>Nasser</w:t>
      </w:r>
      <w:r w:rsidR="00983675">
        <w:rPr>
          <w:rFonts w:ascii="Times New Roman" w:hAnsi="Times New Roman" w:cs="Times New Roman"/>
          <w:sz w:val="24"/>
          <w:szCs w:val="24"/>
        </w:rPr>
        <w:t xml:space="preserve"> of Egypt</w:t>
      </w:r>
      <w:r w:rsidR="00982603">
        <w:rPr>
          <w:rFonts w:ascii="Times New Roman" w:hAnsi="Times New Roman" w:cs="Times New Roman"/>
          <w:sz w:val="24"/>
          <w:szCs w:val="24"/>
        </w:rPr>
        <w:t xml:space="preserve"> saying “Egypt proposes to the Arab states a foreign policy based on developing Arab unity and independent stature…” while arguing that Iraq was pursuing a path in which “each Arab state would act alone and decide its own future, which would make it easy for the West to swallow them” (Barnett 1998, 114). In addition an Egyptian Minister claimed “</w:t>
      </w:r>
      <w:r w:rsidR="007D7C01">
        <w:rPr>
          <w:rFonts w:ascii="Times New Roman" w:hAnsi="Times New Roman" w:cs="Times New Roman"/>
          <w:sz w:val="24"/>
          <w:szCs w:val="24"/>
        </w:rPr>
        <w:t>The Arab World is no</w:t>
      </w:r>
      <w:r w:rsidR="000F308C">
        <w:rPr>
          <w:rFonts w:ascii="Times New Roman" w:hAnsi="Times New Roman" w:cs="Times New Roman"/>
          <w:sz w:val="24"/>
          <w:szCs w:val="24"/>
        </w:rPr>
        <w:t xml:space="preserve">w </w:t>
      </w:r>
      <w:r w:rsidR="007D7C01">
        <w:rPr>
          <w:rFonts w:ascii="Times New Roman" w:hAnsi="Times New Roman" w:cs="Times New Roman"/>
          <w:sz w:val="24"/>
          <w:szCs w:val="24"/>
        </w:rPr>
        <w:t xml:space="preserve">standing at a crossroads: it will either be an independent and cohesive unit with its own structures and national character, or else each country will </w:t>
      </w:r>
      <w:r w:rsidR="000F308C">
        <w:rPr>
          <w:rFonts w:ascii="Times New Roman" w:hAnsi="Times New Roman" w:cs="Times New Roman"/>
          <w:sz w:val="24"/>
          <w:szCs w:val="24"/>
        </w:rPr>
        <w:t>pursue</w:t>
      </w:r>
      <w:r w:rsidR="007D7C01">
        <w:rPr>
          <w:rFonts w:ascii="Times New Roman" w:hAnsi="Times New Roman" w:cs="Times New Roman"/>
          <w:sz w:val="24"/>
          <w:szCs w:val="24"/>
        </w:rPr>
        <w:t xml:space="preserve"> its own course. The latter would mean the beginning of the downfall of Arab Nationhood</w:t>
      </w:r>
      <w:r w:rsidR="000F308C">
        <w:rPr>
          <w:rFonts w:ascii="Times New Roman" w:hAnsi="Times New Roman" w:cs="Times New Roman"/>
          <w:sz w:val="24"/>
          <w:szCs w:val="24"/>
        </w:rPr>
        <w:t>”</w:t>
      </w:r>
      <w:r w:rsidR="007D7C01">
        <w:rPr>
          <w:rFonts w:ascii="Times New Roman" w:hAnsi="Times New Roman" w:cs="Times New Roman"/>
          <w:sz w:val="24"/>
          <w:szCs w:val="24"/>
        </w:rPr>
        <w:t xml:space="preserve"> (Barnett 1996, 417).</w:t>
      </w:r>
      <w:r w:rsidR="00092CF0">
        <w:rPr>
          <w:rFonts w:ascii="Times New Roman" w:hAnsi="Times New Roman" w:cs="Times New Roman"/>
          <w:sz w:val="24"/>
          <w:szCs w:val="24"/>
        </w:rPr>
        <w:t xml:space="preserve">Clearly these comments </w:t>
      </w:r>
      <w:r w:rsidR="00C238D8">
        <w:rPr>
          <w:rFonts w:ascii="Times New Roman" w:hAnsi="Times New Roman" w:cs="Times New Roman"/>
          <w:sz w:val="24"/>
          <w:szCs w:val="24"/>
        </w:rPr>
        <w:t>reflect Barnett’s view t</w:t>
      </w:r>
      <w:r w:rsidR="00CA148E">
        <w:rPr>
          <w:rFonts w:ascii="Times New Roman" w:hAnsi="Times New Roman" w:cs="Times New Roman"/>
          <w:sz w:val="24"/>
          <w:szCs w:val="24"/>
        </w:rPr>
        <w:t xml:space="preserve">hat the notion of Arab </w:t>
      </w:r>
      <w:r w:rsidR="00276415">
        <w:rPr>
          <w:rFonts w:ascii="Times New Roman" w:hAnsi="Times New Roman" w:cs="Times New Roman"/>
          <w:sz w:val="24"/>
          <w:szCs w:val="24"/>
        </w:rPr>
        <w:t xml:space="preserve">identity was influencing events and </w:t>
      </w:r>
      <w:r w:rsidR="000F7D26">
        <w:rPr>
          <w:rFonts w:ascii="Times New Roman" w:hAnsi="Times New Roman" w:cs="Times New Roman"/>
          <w:sz w:val="24"/>
          <w:szCs w:val="24"/>
        </w:rPr>
        <w:t xml:space="preserve">that </w:t>
      </w:r>
      <w:r w:rsidR="00276415">
        <w:rPr>
          <w:rFonts w:ascii="Times New Roman" w:hAnsi="Times New Roman" w:cs="Times New Roman"/>
          <w:sz w:val="24"/>
          <w:szCs w:val="24"/>
        </w:rPr>
        <w:t xml:space="preserve">the struggle </w:t>
      </w:r>
      <w:r w:rsidR="000F7D26">
        <w:rPr>
          <w:rFonts w:ascii="Times New Roman" w:hAnsi="Times New Roman" w:cs="Times New Roman"/>
          <w:sz w:val="24"/>
          <w:szCs w:val="24"/>
        </w:rPr>
        <w:t>was about</w:t>
      </w:r>
      <w:r w:rsidR="00276415">
        <w:rPr>
          <w:rFonts w:ascii="Times New Roman" w:hAnsi="Times New Roman" w:cs="Times New Roman"/>
          <w:sz w:val="24"/>
          <w:szCs w:val="24"/>
        </w:rPr>
        <w:t xml:space="preserve"> conflicting visions of Arab Nationalism.</w:t>
      </w:r>
      <w:r w:rsidR="00CA148E">
        <w:rPr>
          <w:rFonts w:ascii="Times New Roman" w:hAnsi="Times New Roman" w:cs="Times New Roman"/>
          <w:sz w:val="24"/>
          <w:szCs w:val="24"/>
        </w:rPr>
        <w:t xml:space="preserve"> But was this the primary </w:t>
      </w:r>
      <w:r w:rsidR="00276415">
        <w:rPr>
          <w:rFonts w:ascii="Times New Roman" w:hAnsi="Times New Roman" w:cs="Times New Roman"/>
          <w:sz w:val="24"/>
          <w:szCs w:val="24"/>
        </w:rPr>
        <w:t xml:space="preserve">motivation </w:t>
      </w:r>
      <w:r w:rsidR="00CA148E">
        <w:rPr>
          <w:rFonts w:ascii="Times New Roman" w:hAnsi="Times New Roman" w:cs="Times New Roman"/>
          <w:sz w:val="24"/>
          <w:szCs w:val="24"/>
        </w:rPr>
        <w:t>of the Egyptians? A closer look reveals that in fact the primary concern of the Egyptians was</w:t>
      </w:r>
      <w:r w:rsidR="00276415">
        <w:rPr>
          <w:rFonts w:ascii="Times New Roman" w:hAnsi="Times New Roman" w:cs="Times New Roman"/>
          <w:sz w:val="24"/>
          <w:szCs w:val="24"/>
        </w:rPr>
        <w:t xml:space="preserve"> security related.</w:t>
      </w:r>
    </w:p>
    <w:p w:rsidR="00911416" w:rsidRDefault="00CA148E" w:rsidP="00147EE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4490D">
        <w:rPr>
          <w:rFonts w:ascii="Times New Roman" w:hAnsi="Times New Roman" w:cs="Times New Roman"/>
          <w:sz w:val="24"/>
          <w:szCs w:val="24"/>
        </w:rPr>
        <w:t xml:space="preserve">Despite assurances to the contrary, Nasser and the Egyptians believed that the </w:t>
      </w:r>
      <w:r w:rsidR="00CE5CCD">
        <w:rPr>
          <w:rFonts w:ascii="Times New Roman" w:hAnsi="Times New Roman" w:cs="Times New Roman"/>
          <w:sz w:val="24"/>
          <w:szCs w:val="24"/>
        </w:rPr>
        <w:t>P</w:t>
      </w:r>
      <w:r w:rsidR="00276415">
        <w:rPr>
          <w:rFonts w:ascii="Times New Roman" w:hAnsi="Times New Roman" w:cs="Times New Roman"/>
          <w:sz w:val="24"/>
          <w:szCs w:val="24"/>
        </w:rPr>
        <w:t>act was an attempt to encircle</w:t>
      </w:r>
      <w:r w:rsidR="00DE59A3">
        <w:rPr>
          <w:rFonts w:ascii="Times New Roman" w:hAnsi="Times New Roman" w:cs="Times New Roman"/>
          <w:sz w:val="24"/>
          <w:szCs w:val="24"/>
        </w:rPr>
        <w:t xml:space="preserve"> Egypt in the Arab world </w:t>
      </w:r>
      <w:r w:rsidR="00B268C3">
        <w:rPr>
          <w:rFonts w:ascii="Times New Roman" w:hAnsi="Times New Roman" w:cs="Times New Roman"/>
          <w:sz w:val="24"/>
          <w:szCs w:val="24"/>
        </w:rPr>
        <w:t xml:space="preserve">and diminish their influence while increasing the influence and </w:t>
      </w:r>
      <w:r w:rsidR="001D0228">
        <w:rPr>
          <w:rFonts w:ascii="Times New Roman" w:hAnsi="Times New Roman" w:cs="Times New Roman"/>
          <w:sz w:val="24"/>
          <w:szCs w:val="24"/>
        </w:rPr>
        <w:t>power</w:t>
      </w:r>
      <w:r w:rsidR="00B268C3">
        <w:rPr>
          <w:rFonts w:ascii="Times New Roman" w:hAnsi="Times New Roman" w:cs="Times New Roman"/>
          <w:sz w:val="24"/>
          <w:szCs w:val="24"/>
        </w:rPr>
        <w:t xml:space="preserve"> of the Northern Tier states wh</w:t>
      </w:r>
      <w:r w:rsidR="008017FE">
        <w:rPr>
          <w:rFonts w:ascii="Times New Roman" w:hAnsi="Times New Roman" w:cs="Times New Roman"/>
          <w:sz w:val="24"/>
          <w:szCs w:val="24"/>
        </w:rPr>
        <w:t>ich</w:t>
      </w:r>
      <w:r w:rsidR="00B268C3">
        <w:rPr>
          <w:rFonts w:ascii="Times New Roman" w:hAnsi="Times New Roman" w:cs="Times New Roman"/>
          <w:sz w:val="24"/>
          <w:szCs w:val="24"/>
        </w:rPr>
        <w:t xml:space="preserve"> were a part of th</w:t>
      </w:r>
      <w:r w:rsidR="00CE5CCD">
        <w:rPr>
          <w:rFonts w:ascii="Times New Roman" w:hAnsi="Times New Roman" w:cs="Times New Roman"/>
          <w:sz w:val="24"/>
          <w:szCs w:val="24"/>
        </w:rPr>
        <w:t>e P</w:t>
      </w:r>
      <w:r w:rsidR="00B268C3">
        <w:rPr>
          <w:rFonts w:ascii="Times New Roman" w:hAnsi="Times New Roman" w:cs="Times New Roman"/>
          <w:sz w:val="24"/>
          <w:szCs w:val="24"/>
        </w:rPr>
        <w:t>act</w:t>
      </w:r>
      <w:r w:rsidR="001D0228">
        <w:rPr>
          <w:rFonts w:ascii="Times New Roman" w:hAnsi="Times New Roman" w:cs="Times New Roman"/>
          <w:sz w:val="24"/>
          <w:szCs w:val="24"/>
        </w:rPr>
        <w:t>, specifically Iraq</w:t>
      </w:r>
      <w:r w:rsidR="00DE59A3">
        <w:rPr>
          <w:rFonts w:ascii="Times New Roman" w:hAnsi="Times New Roman" w:cs="Times New Roman"/>
          <w:sz w:val="24"/>
          <w:szCs w:val="24"/>
        </w:rPr>
        <w:t>(</w:t>
      </w:r>
      <w:proofErr w:type="spellStart"/>
      <w:r w:rsidR="00DE59A3">
        <w:rPr>
          <w:rFonts w:ascii="Times New Roman" w:hAnsi="Times New Roman" w:cs="Times New Roman"/>
          <w:sz w:val="24"/>
          <w:szCs w:val="24"/>
        </w:rPr>
        <w:t>Podeh</w:t>
      </w:r>
      <w:proofErr w:type="spellEnd"/>
      <w:r w:rsidR="00DE59A3">
        <w:rPr>
          <w:rFonts w:ascii="Times New Roman" w:hAnsi="Times New Roman" w:cs="Times New Roman"/>
          <w:sz w:val="24"/>
          <w:szCs w:val="24"/>
        </w:rPr>
        <w:t xml:space="preserve"> 19</w:t>
      </w:r>
      <w:r w:rsidR="00B268C3">
        <w:rPr>
          <w:rFonts w:ascii="Times New Roman" w:hAnsi="Times New Roman" w:cs="Times New Roman"/>
          <w:sz w:val="24"/>
          <w:szCs w:val="24"/>
        </w:rPr>
        <w:t>9</w:t>
      </w:r>
      <w:r w:rsidR="00DE59A3">
        <w:rPr>
          <w:rFonts w:ascii="Times New Roman" w:hAnsi="Times New Roman" w:cs="Times New Roman"/>
          <w:sz w:val="24"/>
          <w:szCs w:val="24"/>
        </w:rPr>
        <w:t>5</w:t>
      </w:r>
      <w:r w:rsidR="00B268C3">
        <w:rPr>
          <w:rFonts w:ascii="Times New Roman" w:hAnsi="Times New Roman" w:cs="Times New Roman"/>
          <w:sz w:val="24"/>
          <w:szCs w:val="24"/>
        </w:rPr>
        <w:t>).</w:t>
      </w:r>
      <w:r w:rsidR="001D0228">
        <w:rPr>
          <w:rFonts w:ascii="Times New Roman" w:hAnsi="Times New Roman" w:cs="Times New Roman"/>
          <w:sz w:val="24"/>
          <w:szCs w:val="24"/>
        </w:rPr>
        <w:t xml:space="preserve"> Another fear of the Egyptians was </w:t>
      </w:r>
      <w:r w:rsidR="008017FE">
        <w:rPr>
          <w:rFonts w:ascii="Times New Roman" w:hAnsi="Times New Roman" w:cs="Times New Roman"/>
          <w:sz w:val="24"/>
          <w:szCs w:val="24"/>
        </w:rPr>
        <w:t>that it would leave them without protection from Israel.</w:t>
      </w:r>
      <w:r w:rsidR="00635E41">
        <w:rPr>
          <w:rFonts w:ascii="Times New Roman" w:hAnsi="Times New Roman" w:cs="Times New Roman"/>
          <w:sz w:val="24"/>
          <w:szCs w:val="24"/>
        </w:rPr>
        <w:t>They were suspicious of the Western World as sponsors of Israel and believed that the pact was an attempt to divide the Arab states and make resistance to Israel more difficult (</w:t>
      </w:r>
      <w:proofErr w:type="spellStart"/>
      <w:r w:rsidR="00635E41">
        <w:rPr>
          <w:rFonts w:ascii="Times New Roman" w:hAnsi="Times New Roman" w:cs="Times New Roman"/>
          <w:sz w:val="24"/>
          <w:szCs w:val="24"/>
        </w:rPr>
        <w:t>Uslu</w:t>
      </w:r>
      <w:proofErr w:type="spellEnd"/>
      <w:r w:rsidR="00635E41">
        <w:rPr>
          <w:rFonts w:ascii="Times New Roman" w:hAnsi="Times New Roman" w:cs="Times New Roman"/>
          <w:sz w:val="24"/>
          <w:szCs w:val="24"/>
        </w:rPr>
        <w:t xml:space="preserve"> 2003).</w:t>
      </w:r>
    </w:p>
    <w:p w:rsidR="00ED2009" w:rsidRDefault="008017FE" w:rsidP="00EE03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The </w:t>
      </w:r>
      <w:r w:rsidR="00911416">
        <w:rPr>
          <w:rFonts w:ascii="Times New Roman" w:hAnsi="Times New Roman" w:cs="Times New Roman"/>
          <w:sz w:val="24"/>
          <w:szCs w:val="24"/>
        </w:rPr>
        <w:t>hostility between Israel and Egypt dated b</w:t>
      </w:r>
      <w:r>
        <w:rPr>
          <w:rFonts w:ascii="Times New Roman" w:hAnsi="Times New Roman" w:cs="Times New Roman"/>
          <w:sz w:val="24"/>
          <w:szCs w:val="24"/>
        </w:rPr>
        <w:t>ack to the 1948 War</w:t>
      </w:r>
      <w:r w:rsidR="001D7B40">
        <w:rPr>
          <w:rFonts w:ascii="Times New Roman" w:hAnsi="Times New Roman" w:cs="Times New Roman"/>
          <w:sz w:val="24"/>
          <w:szCs w:val="24"/>
        </w:rPr>
        <w:t>, and t</w:t>
      </w:r>
      <w:r>
        <w:rPr>
          <w:rFonts w:ascii="Times New Roman" w:hAnsi="Times New Roman" w:cs="Times New Roman"/>
          <w:sz w:val="24"/>
          <w:szCs w:val="24"/>
        </w:rPr>
        <w:t>ensions continued to be high between the two countries</w:t>
      </w:r>
      <w:r w:rsidR="001D7B40">
        <w:rPr>
          <w:rFonts w:ascii="Times New Roman" w:hAnsi="Times New Roman" w:cs="Times New Roman"/>
          <w:sz w:val="24"/>
          <w:szCs w:val="24"/>
        </w:rPr>
        <w:t>. F</w:t>
      </w:r>
      <w:r>
        <w:rPr>
          <w:rFonts w:ascii="Times New Roman" w:hAnsi="Times New Roman" w:cs="Times New Roman"/>
          <w:sz w:val="24"/>
          <w:szCs w:val="24"/>
        </w:rPr>
        <w:t>ol</w:t>
      </w:r>
      <w:r w:rsidR="00911416">
        <w:rPr>
          <w:rFonts w:ascii="Times New Roman" w:hAnsi="Times New Roman" w:cs="Times New Roman"/>
          <w:sz w:val="24"/>
          <w:szCs w:val="24"/>
        </w:rPr>
        <w:t>lowing an Israeli raid into Gaza</w:t>
      </w:r>
      <w:r>
        <w:rPr>
          <w:rFonts w:ascii="Times New Roman" w:hAnsi="Times New Roman" w:cs="Times New Roman"/>
          <w:sz w:val="24"/>
          <w:szCs w:val="24"/>
        </w:rPr>
        <w:t xml:space="preserve"> shortly after the signing of the pact, Nasser felt the need to acquire more weapon</w:t>
      </w:r>
      <w:r w:rsidR="00CE5CCD">
        <w:rPr>
          <w:rFonts w:ascii="Times New Roman" w:hAnsi="Times New Roman" w:cs="Times New Roman"/>
          <w:sz w:val="24"/>
          <w:szCs w:val="24"/>
        </w:rPr>
        <w:t>s to combat the Israeli threat (</w:t>
      </w:r>
      <w:proofErr w:type="spellStart"/>
      <w:r w:rsidR="00CE5CCD">
        <w:rPr>
          <w:rFonts w:ascii="Times New Roman" w:hAnsi="Times New Roman" w:cs="Times New Roman"/>
          <w:sz w:val="24"/>
          <w:szCs w:val="24"/>
        </w:rPr>
        <w:t>Hoftstadter</w:t>
      </w:r>
      <w:proofErr w:type="spellEnd"/>
      <w:r w:rsidR="00CE5CCD">
        <w:rPr>
          <w:rFonts w:ascii="Times New Roman" w:hAnsi="Times New Roman" w:cs="Times New Roman"/>
          <w:sz w:val="24"/>
          <w:szCs w:val="24"/>
        </w:rPr>
        <w:t xml:space="preserve"> 1973). </w:t>
      </w:r>
      <w:r>
        <w:rPr>
          <w:rFonts w:ascii="Times New Roman" w:hAnsi="Times New Roman" w:cs="Times New Roman"/>
          <w:sz w:val="24"/>
          <w:szCs w:val="24"/>
        </w:rPr>
        <w:t>He initially turned to the West for arms, but the United States feared the weapons would alter the balance of power in the Middle East</w:t>
      </w:r>
      <w:r w:rsidR="001D7B40">
        <w:rPr>
          <w:rFonts w:ascii="Times New Roman" w:hAnsi="Times New Roman" w:cs="Times New Roman"/>
          <w:sz w:val="24"/>
          <w:szCs w:val="24"/>
        </w:rPr>
        <w:t>,</w:t>
      </w:r>
      <w:r>
        <w:rPr>
          <w:rFonts w:ascii="Times New Roman" w:hAnsi="Times New Roman" w:cs="Times New Roman"/>
          <w:sz w:val="24"/>
          <w:szCs w:val="24"/>
        </w:rPr>
        <w:t xml:space="preserve"> and Nasser rejected a security agreement with the United States which stipulated that the weapons could not be used for aggression (</w:t>
      </w:r>
      <w:proofErr w:type="spellStart"/>
      <w:r>
        <w:rPr>
          <w:rFonts w:ascii="Times New Roman" w:hAnsi="Times New Roman" w:cs="Times New Roman"/>
          <w:sz w:val="24"/>
          <w:szCs w:val="24"/>
        </w:rPr>
        <w:t>Hoftstadter</w:t>
      </w:r>
      <w:proofErr w:type="spellEnd"/>
      <w:r>
        <w:rPr>
          <w:rFonts w:ascii="Times New Roman" w:hAnsi="Times New Roman" w:cs="Times New Roman"/>
          <w:sz w:val="24"/>
          <w:szCs w:val="24"/>
        </w:rPr>
        <w:t xml:space="preserve"> 1973). </w:t>
      </w:r>
      <w:r w:rsidR="003E2867">
        <w:rPr>
          <w:rFonts w:ascii="Times New Roman" w:hAnsi="Times New Roman" w:cs="Times New Roman"/>
          <w:sz w:val="24"/>
          <w:szCs w:val="24"/>
        </w:rPr>
        <w:t xml:space="preserve">Not getting the cooperation he wanted from the West, </w:t>
      </w:r>
      <w:r>
        <w:rPr>
          <w:rFonts w:ascii="Times New Roman" w:hAnsi="Times New Roman" w:cs="Times New Roman"/>
          <w:sz w:val="24"/>
          <w:szCs w:val="24"/>
        </w:rPr>
        <w:t xml:space="preserve">Nasser </w:t>
      </w:r>
      <w:r w:rsidR="00911416">
        <w:rPr>
          <w:rFonts w:ascii="Times New Roman" w:hAnsi="Times New Roman" w:cs="Times New Roman"/>
          <w:sz w:val="24"/>
          <w:szCs w:val="24"/>
        </w:rPr>
        <w:t xml:space="preserve">struck a deal to obtain arms from </w:t>
      </w:r>
      <w:r>
        <w:rPr>
          <w:rFonts w:ascii="Times New Roman" w:hAnsi="Times New Roman" w:cs="Times New Roman"/>
          <w:sz w:val="24"/>
          <w:szCs w:val="24"/>
        </w:rPr>
        <w:t>Czechoslovakia</w:t>
      </w:r>
      <w:r w:rsidR="003E2867">
        <w:rPr>
          <w:rFonts w:ascii="Times New Roman" w:hAnsi="Times New Roman" w:cs="Times New Roman"/>
          <w:sz w:val="24"/>
          <w:szCs w:val="24"/>
        </w:rPr>
        <w:t>. While explaining the</w:t>
      </w:r>
      <w:r w:rsidR="00911416">
        <w:rPr>
          <w:rFonts w:ascii="Times New Roman" w:hAnsi="Times New Roman" w:cs="Times New Roman"/>
          <w:sz w:val="24"/>
          <w:szCs w:val="24"/>
        </w:rPr>
        <w:t xml:space="preserve"> deal he explicitly made reference to Israel, noting their purchase of French </w:t>
      </w:r>
      <w:proofErr w:type="spellStart"/>
      <w:r w:rsidR="00911416">
        <w:rPr>
          <w:rFonts w:ascii="Times New Roman" w:hAnsi="Times New Roman" w:cs="Times New Roman"/>
          <w:sz w:val="24"/>
          <w:szCs w:val="24"/>
        </w:rPr>
        <w:t>Mystere</w:t>
      </w:r>
      <w:proofErr w:type="spellEnd"/>
      <w:r w:rsidR="00911416">
        <w:rPr>
          <w:rFonts w:ascii="Times New Roman" w:hAnsi="Times New Roman" w:cs="Times New Roman"/>
          <w:sz w:val="24"/>
          <w:szCs w:val="24"/>
        </w:rPr>
        <w:t xml:space="preserve"> fighters and concluding “So now we will be meeting </w:t>
      </w:r>
      <w:proofErr w:type="spellStart"/>
      <w:r w:rsidR="00911416">
        <w:rPr>
          <w:rFonts w:ascii="Times New Roman" w:hAnsi="Times New Roman" w:cs="Times New Roman"/>
          <w:sz w:val="24"/>
          <w:szCs w:val="24"/>
        </w:rPr>
        <w:t>Mysteres</w:t>
      </w:r>
      <w:proofErr w:type="spellEnd"/>
      <w:r w:rsidR="00911416">
        <w:rPr>
          <w:rFonts w:ascii="Times New Roman" w:hAnsi="Times New Roman" w:cs="Times New Roman"/>
          <w:sz w:val="24"/>
          <w:szCs w:val="24"/>
        </w:rPr>
        <w:t xml:space="preserve"> with </w:t>
      </w:r>
      <w:proofErr w:type="spellStart"/>
      <w:r w:rsidR="00911416">
        <w:rPr>
          <w:rFonts w:ascii="Times New Roman" w:hAnsi="Times New Roman" w:cs="Times New Roman"/>
          <w:sz w:val="24"/>
          <w:szCs w:val="24"/>
        </w:rPr>
        <w:t>MiGs</w:t>
      </w:r>
      <w:proofErr w:type="spellEnd"/>
      <w:r w:rsidR="00911416">
        <w:rPr>
          <w:rFonts w:ascii="Times New Roman" w:hAnsi="Times New Roman" w:cs="Times New Roman"/>
          <w:sz w:val="24"/>
          <w:szCs w:val="24"/>
        </w:rPr>
        <w:t xml:space="preserve">. This is better than meeting </w:t>
      </w:r>
      <w:proofErr w:type="spellStart"/>
      <w:r w:rsidR="00911416">
        <w:rPr>
          <w:rFonts w:ascii="Times New Roman" w:hAnsi="Times New Roman" w:cs="Times New Roman"/>
          <w:sz w:val="24"/>
          <w:szCs w:val="24"/>
        </w:rPr>
        <w:t>Mysteres</w:t>
      </w:r>
      <w:proofErr w:type="spellEnd"/>
      <w:r w:rsidR="00911416">
        <w:rPr>
          <w:rFonts w:ascii="Times New Roman" w:hAnsi="Times New Roman" w:cs="Times New Roman"/>
          <w:sz w:val="24"/>
          <w:szCs w:val="24"/>
        </w:rPr>
        <w:t xml:space="preserve"> with nothing” (Hofstadter 1973, 79).</w:t>
      </w:r>
    </w:p>
    <w:p w:rsidR="00EE038F" w:rsidRDefault="00EE038F" w:rsidP="00EE03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Thus we see that while on the surface Egypt’s attacks on the Baghdad Pact appear to have been motivated by Arab identity issues, the reality is that these issues were simply a tool to advance what was the primary goal, security from the Israeli threat. </w:t>
      </w:r>
      <w:r w:rsidR="000278C3">
        <w:rPr>
          <w:rFonts w:ascii="Times New Roman" w:hAnsi="Times New Roman" w:cs="Times New Roman"/>
          <w:sz w:val="24"/>
          <w:szCs w:val="24"/>
        </w:rPr>
        <w:t>We also see that it was t</w:t>
      </w:r>
      <w:r>
        <w:rPr>
          <w:rFonts w:ascii="Times New Roman" w:hAnsi="Times New Roman" w:cs="Times New Roman"/>
          <w:sz w:val="24"/>
          <w:szCs w:val="24"/>
        </w:rPr>
        <w:t xml:space="preserve">he </w:t>
      </w:r>
      <w:r w:rsidR="00F77F96">
        <w:rPr>
          <w:rFonts w:ascii="Times New Roman" w:hAnsi="Times New Roman" w:cs="Times New Roman"/>
          <w:sz w:val="24"/>
          <w:szCs w:val="24"/>
        </w:rPr>
        <w:t xml:space="preserve">differing view of who was the biggest threat, for Iraq the Soviets and for Egypt the Israelis, </w:t>
      </w:r>
      <w:r w:rsidR="000278C3">
        <w:rPr>
          <w:rFonts w:ascii="Times New Roman" w:hAnsi="Times New Roman" w:cs="Times New Roman"/>
          <w:sz w:val="24"/>
          <w:szCs w:val="24"/>
        </w:rPr>
        <w:t xml:space="preserve">which </w:t>
      </w:r>
      <w:r w:rsidR="00F77F96">
        <w:rPr>
          <w:rFonts w:ascii="Times New Roman" w:hAnsi="Times New Roman" w:cs="Times New Roman"/>
          <w:sz w:val="24"/>
          <w:szCs w:val="24"/>
        </w:rPr>
        <w:t>started</w:t>
      </w:r>
      <w:r>
        <w:rPr>
          <w:rFonts w:ascii="Times New Roman" w:hAnsi="Times New Roman" w:cs="Times New Roman"/>
          <w:sz w:val="24"/>
          <w:szCs w:val="24"/>
        </w:rPr>
        <w:t xml:space="preserve"> the competition between Iraq and Egypt for the allegiance of fellow Arab states</w:t>
      </w:r>
      <w:r w:rsidR="009B19AC">
        <w:rPr>
          <w:rFonts w:ascii="Times New Roman" w:hAnsi="Times New Roman" w:cs="Times New Roman"/>
          <w:sz w:val="24"/>
          <w:szCs w:val="24"/>
        </w:rPr>
        <w:t>.</w:t>
      </w:r>
    </w:p>
    <w:p w:rsidR="00273F24" w:rsidRDefault="00273F24" w:rsidP="00273F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of the countries where this competition took place was in Syria. Leaders in Syria were split between</w:t>
      </w:r>
      <w:r w:rsidR="009B19AC">
        <w:rPr>
          <w:rFonts w:ascii="Times New Roman" w:hAnsi="Times New Roman" w:cs="Times New Roman"/>
          <w:sz w:val="24"/>
          <w:szCs w:val="24"/>
        </w:rPr>
        <w:t xml:space="preserve"> a</w:t>
      </w:r>
      <w:r>
        <w:rPr>
          <w:rFonts w:ascii="Times New Roman" w:hAnsi="Times New Roman" w:cs="Times New Roman"/>
          <w:sz w:val="24"/>
          <w:szCs w:val="24"/>
        </w:rPr>
        <w:t xml:space="preserve"> Pro-Iraqi faction who supported the “Fertile Crescent” scheme and those who supported closer ties with Egypt (Muft</w:t>
      </w:r>
      <w:r w:rsidR="00BA4603">
        <w:rPr>
          <w:rFonts w:ascii="Times New Roman" w:hAnsi="Times New Roman" w:cs="Times New Roman"/>
          <w:sz w:val="24"/>
          <w:szCs w:val="24"/>
        </w:rPr>
        <w:t>i</w:t>
      </w:r>
      <w:r>
        <w:rPr>
          <w:rFonts w:ascii="Times New Roman" w:hAnsi="Times New Roman" w:cs="Times New Roman"/>
          <w:sz w:val="24"/>
          <w:szCs w:val="24"/>
        </w:rPr>
        <w:t xml:space="preserve"> 1996). Despite a propaganda campaign from both sides</w:t>
      </w:r>
      <w:r w:rsidR="00BA4603">
        <w:rPr>
          <w:rFonts w:ascii="Times New Roman" w:hAnsi="Times New Roman" w:cs="Times New Roman"/>
          <w:sz w:val="24"/>
          <w:szCs w:val="24"/>
        </w:rPr>
        <w:t xml:space="preserve">, </w:t>
      </w:r>
      <w:r>
        <w:rPr>
          <w:rFonts w:ascii="Times New Roman" w:hAnsi="Times New Roman" w:cs="Times New Roman"/>
          <w:sz w:val="24"/>
          <w:szCs w:val="24"/>
        </w:rPr>
        <w:t xml:space="preserve">the Syrians eventually sided with the Egyptians and declined to enter the Baghdad Pact. </w:t>
      </w:r>
      <w:r w:rsidR="003E2867">
        <w:rPr>
          <w:rFonts w:ascii="Times New Roman" w:hAnsi="Times New Roman" w:cs="Times New Roman"/>
          <w:sz w:val="24"/>
          <w:szCs w:val="24"/>
        </w:rPr>
        <w:t xml:space="preserve"> While again couching their decision in </w:t>
      </w:r>
      <w:proofErr w:type="spellStart"/>
      <w:r w:rsidR="003E2867">
        <w:rPr>
          <w:rFonts w:ascii="Times New Roman" w:hAnsi="Times New Roman" w:cs="Times New Roman"/>
          <w:sz w:val="24"/>
          <w:szCs w:val="24"/>
        </w:rPr>
        <w:t>Arabist</w:t>
      </w:r>
      <w:proofErr w:type="spellEnd"/>
      <w:r w:rsidR="003E2867">
        <w:rPr>
          <w:rFonts w:ascii="Times New Roman" w:hAnsi="Times New Roman" w:cs="Times New Roman"/>
          <w:sz w:val="24"/>
          <w:szCs w:val="24"/>
        </w:rPr>
        <w:t xml:space="preserve"> terms, the reality is that the decision was made based on a desire</w:t>
      </w:r>
      <w:r>
        <w:rPr>
          <w:rFonts w:ascii="Times New Roman" w:hAnsi="Times New Roman" w:cs="Times New Roman"/>
          <w:sz w:val="24"/>
          <w:szCs w:val="24"/>
        </w:rPr>
        <w:t xml:space="preserve"> for a military agreement with Egypt to</w:t>
      </w:r>
      <w:r w:rsidR="003E2867">
        <w:rPr>
          <w:rFonts w:ascii="Times New Roman" w:hAnsi="Times New Roman" w:cs="Times New Roman"/>
          <w:sz w:val="24"/>
          <w:szCs w:val="24"/>
        </w:rPr>
        <w:t xml:space="preserve"> counter the threat from Israel. </w:t>
      </w:r>
      <w:r w:rsidR="003E2867" w:rsidRPr="00983675">
        <w:rPr>
          <w:rFonts w:ascii="Times New Roman" w:hAnsi="Times New Roman" w:cs="Times New Roman"/>
          <w:sz w:val="24"/>
          <w:szCs w:val="24"/>
        </w:rPr>
        <w:t xml:space="preserve">This is evidenced by the fact that the Egyptians and Syrians began negotiating a military agreement the </w:t>
      </w:r>
      <w:r w:rsidR="003E2867" w:rsidRPr="00983675">
        <w:rPr>
          <w:rFonts w:ascii="Times New Roman" w:hAnsi="Times New Roman" w:cs="Times New Roman"/>
          <w:sz w:val="24"/>
          <w:szCs w:val="24"/>
        </w:rPr>
        <w:lastRenderedPageBreak/>
        <w:t>same day that Israel launch a raid in Gaza (</w:t>
      </w:r>
      <w:proofErr w:type="spellStart"/>
      <w:r w:rsidR="003E2867" w:rsidRPr="00983675">
        <w:rPr>
          <w:rFonts w:ascii="Times New Roman" w:hAnsi="Times New Roman" w:cs="Times New Roman"/>
          <w:sz w:val="24"/>
          <w:szCs w:val="24"/>
        </w:rPr>
        <w:t>Podeh</w:t>
      </w:r>
      <w:proofErr w:type="spellEnd"/>
      <w:r w:rsidR="003E2867" w:rsidRPr="00983675">
        <w:rPr>
          <w:rFonts w:ascii="Times New Roman" w:hAnsi="Times New Roman" w:cs="Times New Roman"/>
          <w:sz w:val="24"/>
          <w:szCs w:val="24"/>
        </w:rPr>
        <w:t xml:space="preserve"> 1995).</w:t>
      </w:r>
      <w:r w:rsidR="000278C3">
        <w:rPr>
          <w:rFonts w:ascii="Times New Roman" w:hAnsi="Times New Roman" w:cs="Times New Roman"/>
          <w:sz w:val="24"/>
          <w:szCs w:val="24"/>
        </w:rPr>
        <w:t xml:space="preserve">This also confirms Walt’s theory of geographic proximity being a factor in who one seeks as allies. Iraq was nearer to the Soviet Union, while Syria was closer to Israel. </w:t>
      </w:r>
    </w:p>
    <w:p w:rsidR="00BA4603" w:rsidRDefault="00BA4603" w:rsidP="00273F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state </w:t>
      </w:r>
      <w:r w:rsidR="000278C3">
        <w:rPr>
          <w:rFonts w:ascii="Times New Roman" w:hAnsi="Times New Roman" w:cs="Times New Roman"/>
          <w:sz w:val="24"/>
          <w:szCs w:val="24"/>
        </w:rPr>
        <w:t>which</w:t>
      </w:r>
      <w:r>
        <w:rPr>
          <w:rFonts w:ascii="Times New Roman" w:hAnsi="Times New Roman" w:cs="Times New Roman"/>
          <w:sz w:val="24"/>
          <w:szCs w:val="24"/>
        </w:rPr>
        <w:t xml:space="preserve"> took the sid</w:t>
      </w:r>
      <w:r w:rsidR="00CE5CCD">
        <w:rPr>
          <w:rFonts w:ascii="Times New Roman" w:hAnsi="Times New Roman" w:cs="Times New Roman"/>
          <w:sz w:val="24"/>
          <w:szCs w:val="24"/>
        </w:rPr>
        <w:t>e of the Egyptians against the P</w:t>
      </w:r>
      <w:r>
        <w:rPr>
          <w:rFonts w:ascii="Times New Roman" w:hAnsi="Times New Roman" w:cs="Times New Roman"/>
          <w:sz w:val="24"/>
          <w:szCs w:val="24"/>
        </w:rPr>
        <w:t xml:space="preserve">act </w:t>
      </w:r>
      <w:r w:rsidR="001D7B40">
        <w:rPr>
          <w:rFonts w:ascii="Times New Roman" w:hAnsi="Times New Roman" w:cs="Times New Roman"/>
          <w:sz w:val="24"/>
          <w:szCs w:val="24"/>
        </w:rPr>
        <w:t>was Saudi Arabia. The Saudi</w:t>
      </w:r>
      <w:r>
        <w:rPr>
          <w:rFonts w:ascii="Times New Roman" w:hAnsi="Times New Roman" w:cs="Times New Roman"/>
          <w:sz w:val="24"/>
          <w:szCs w:val="24"/>
        </w:rPr>
        <w:t xml:space="preserve"> reasons for opposing the pact were somewhat different. The ruling Hashemite family in Iraq had originally been rulers of the Holy Sites in Mecca before being driven out by the Saud</w:t>
      </w:r>
      <w:r w:rsidR="000278C3">
        <w:rPr>
          <w:rFonts w:ascii="Times New Roman" w:hAnsi="Times New Roman" w:cs="Times New Roman"/>
          <w:sz w:val="24"/>
          <w:szCs w:val="24"/>
        </w:rPr>
        <w:t>i</w:t>
      </w:r>
      <w:r>
        <w:rPr>
          <w:rFonts w:ascii="Times New Roman" w:hAnsi="Times New Roman" w:cs="Times New Roman"/>
          <w:sz w:val="24"/>
          <w:szCs w:val="24"/>
        </w:rPr>
        <w:t xml:space="preserve"> clan. Relations between the two states were tense and the Saudis feared the Iraqi Fertile Crescent scheme would serve as a launching pad for an effort to reclaim their lost territory (Mufti </w:t>
      </w:r>
      <w:r w:rsidR="00CE5CCD">
        <w:rPr>
          <w:rFonts w:ascii="Times New Roman" w:hAnsi="Times New Roman" w:cs="Times New Roman"/>
          <w:sz w:val="24"/>
          <w:szCs w:val="24"/>
        </w:rPr>
        <w:t>1996</w:t>
      </w:r>
      <w:r w:rsidR="00DB71CD">
        <w:rPr>
          <w:rFonts w:ascii="Times New Roman" w:hAnsi="Times New Roman" w:cs="Times New Roman"/>
          <w:sz w:val="24"/>
          <w:szCs w:val="24"/>
        </w:rPr>
        <w:t xml:space="preserve">). </w:t>
      </w:r>
    </w:p>
    <w:p w:rsidR="0018153A" w:rsidRDefault="00BA4603" w:rsidP="0018153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fear led them to </w:t>
      </w:r>
      <w:r w:rsidR="00D77DD4">
        <w:rPr>
          <w:rFonts w:ascii="Times New Roman" w:hAnsi="Times New Roman" w:cs="Times New Roman"/>
          <w:sz w:val="24"/>
          <w:szCs w:val="24"/>
        </w:rPr>
        <w:t xml:space="preserve">propose </w:t>
      </w:r>
      <w:r>
        <w:rPr>
          <w:rFonts w:ascii="Times New Roman" w:hAnsi="Times New Roman" w:cs="Times New Roman"/>
          <w:sz w:val="24"/>
          <w:szCs w:val="24"/>
        </w:rPr>
        <w:t xml:space="preserve">what was known as the “Tripartite Covenant” </w:t>
      </w:r>
      <w:r w:rsidR="00DB71CD">
        <w:rPr>
          <w:rFonts w:ascii="Times New Roman" w:hAnsi="Times New Roman" w:cs="Times New Roman"/>
          <w:sz w:val="24"/>
          <w:szCs w:val="24"/>
        </w:rPr>
        <w:t>with Egypt and Syria. The three states agreed on rejecting the Baghdad Pact, setting up an Arab defense and cooperation pact, and inviting other Arab states to participate (</w:t>
      </w:r>
      <w:proofErr w:type="spellStart"/>
      <w:r w:rsidR="00DB71CD">
        <w:rPr>
          <w:rFonts w:ascii="Times New Roman" w:hAnsi="Times New Roman" w:cs="Times New Roman"/>
          <w:sz w:val="24"/>
          <w:szCs w:val="24"/>
        </w:rPr>
        <w:t>Podeh</w:t>
      </w:r>
      <w:proofErr w:type="spellEnd"/>
      <w:r w:rsidR="00DB71CD">
        <w:rPr>
          <w:rFonts w:ascii="Times New Roman" w:hAnsi="Times New Roman" w:cs="Times New Roman"/>
          <w:sz w:val="24"/>
          <w:szCs w:val="24"/>
        </w:rPr>
        <w:t xml:space="preserve"> 1995, 129). While the language was cloaked in </w:t>
      </w:r>
      <w:proofErr w:type="spellStart"/>
      <w:r w:rsidR="00DB71CD">
        <w:rPr>
          <w:rFonts w:ascii="Times New Roman" w:hAnsi="Times New Roman" w:cs="Times New Roman"/>
          <w:sz w:val="24"/>
          <w:szCs w:val="24"/>
        </w:rPr>
        <w:t>Arabist</w:t>
      </w:r>
      <w:proofErr w:type="spellEnd"/>
      <w:r w:rsidR="00DB71CD">
        <w:rPr>
          <w:rFonts w:ascii="Times New Roman" w:hAnsi="Times New Roman" w:cs="Times New Roman"/>
          <w:sz w:val="24"/>
          <w:szCs w:val="24"/>
        </w:rPr>
        <w:t xml:space="preserve"> image</w:t>
      </w:r>
      <w:r w:rsidR="00D77DD4">
        <w:rPr>
          <w:rFonts w:ascii="Times New Roman" w:hAnsi="Times New Roman" w:cs="Times New Roman"/>
          <w:sz w:val="24"/>
          <w:szCs w:val="24"/>
        </w:rPr>
        <w:t>ry, the primary reason for the proposal</w:t>
      </w:r>
      <w:r w:rsidR="00DB71CD">
        <w:rPr>
          <w:rFonts w:ascii="Times New Roman" w:hAnsi="Times New Roman" w:cs="Times New Roman"/>
          <w:sz w:val="24"/>
          <w:szCs w:val="24"/>
        </w:rPr>
        <w:t xml:space="preserve"> is revealed in a conversation between King Saud and an American Naval Commander. Referring to the threat posed by the Soviets the King said “how can the Arabs fight an enemy that is outside and relatively far away, when there is an enemy, Israel, within the Arab house?” (</w:t>
      </w:r>
      <w:proofErr w:type="spellStart"/>
      <w:r w:rsidR="00DB71CD">
        <w:rPr>
          <w:rFonts w:ascii="Times New Roman" w:hAnsi="Times New Roman" w:cs="Times New Roman"/>
          <w:sz w:val="24"/>
          <w:szCs w:val="24"/>
        </w:rPr>
        <w:t>Podeh</w:t>
      </w:r>
      <w:proofErr w:type="spellEnd"/>
      <w:r w:rsidR="00DB71CD">
        <w:rPr>
          <w:rFonts w:ascii="Times New Roman" w:hAnsi="Times New Roman" w:cs="Times New Roman"/>
          <w:sz w:val="24"/>
          <w:szCs w:val="24"/>
        </w:rPr>
        <w:t xml:space="preserve"> 1995, 129). The comment is interesting for several reasons. Once again we see that while utilizing Arab imagery, the states were actually more concerned about balancing against the Israeli threat. It is also interesting to note that they were no</w:t>
      </w:r>
      <w:r w:rsidR="00CE5CCD">
        <w:rPr>
          <w:rFonts w:ascii="Times New Roman" w:hAnsi="Times New Roman" w:cs="Times New Roman"/>
          <w:sz w:val="24"/>
          <w:szCs w:val="24"/>
        </w:rPr>
        <w:t>t interested in the P</w:t>
      </w:r>
      <w:r w:rsidR="00DB71CD">
        <w:rPr>
          <w:rFonts w:ascii="Times New Roman" w:hAnsi="Times New Roman" w:cs="Times New Roman"/>
          <w:sz w:val="24"/>
          <w:szCs w:val="24"/>
        </w:rPr>
        <w:t xml:space="preserve">act in part because they did not have the same perception of Soviet threat that the Iraqis did. This had little to do with </w:t>
      </w:r>
      <w:r w:rsidR="00510CB9">
        <w:rPr>
          <w:rFonts w:ascii="Times New Roman" w:hAnsi="Times New Roman" w:cs="Times New Roman"/>
          <w:sz w:val="24"/>
          <w:szCs w:val="24"/>
        </w:rPr>
        <w:t xml:space="preserve">norms of </w:t>
      </w:r>
      <w:r w:rsidR="00DB71CD">
        <w:rPr>
          <w:rFonts w:ascii="Times New Roman" w:hAnsi="Times New Roman" w:cs="Times New Roman"/>
          <w:sz w:val="24"/>
          <w:szCs w:val="24"/>
        </w:rPr>
        <w:t>how Arab states should react to one another, and much to do with the balance of threat and security concerns.</w:t>
      </w:r>
    </w:p>
    <w:p w:rsidR="00ED2009" w:rsidRDefault="00F77BA0" w:rsidP="00ED200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w:t>
      </w:r>
      <w:r w:rsidR="00515F45">
        <w:rPr>
          <w:rFonts w:ascii="Times New Roman" w:hAnsi="Times New Roman" w:cs="Times New Roman"/>
          <w:sz w:val="24"/>
          <w:szCs w:val="24"/>
        </w:rPr>
        <w:t xml:space="preserve">Tripartite states on one side and the Iraqis on the other, the conflict over the Baghdad Pact shifted to Jordan. </w:t>
      </w:r>
      <w:r w:rsidR="00AF2F3F">
        <w:rPr>
          <w:rFonts w:ascii="Times New Roman" w:hAnsi="Times New Roman" w:cs="Times New Roman"/>
          <w:sz w:val="24"/>
          <w:szCs w:val="24"/>
        </w:rPr>
        <w:t xml:space="preserve">King Hussein of Jordan was also of the Hashemite line, and </w:t>
      </w:r>
      <w:r w:rsidR="00AF2F3F">
        <w:rPr>
          <w:rFonts w:ascii="Times New Roman" w:hAnsi="Times New Roman" w:cs="Times New Roman"/>
          <w:sz w:val="24"/>
          <w:szCs w:val="24"/>
        </w:rPr>
        <w:lastRenderedPageBreak/>
        <w:t>therefore naturally sympathetic to both Iraq and the Baghdad Pact. However</w:t>
      </w:r>
      <w:r w:rsidR="00347E99">
        <w:rPr>
          <w:rFonts w:ascii="Times New Roman" w:hAnsi="Times New Roman" w:cs="Times New Roman"/>
          <w:sz w:val="24"/>
          <w:szCs w:val="24"/>
        </w:rPr>
        <w:t>,</w:t>
      </w:r>
      <w:r w:rsidR="00AF2F3F">
        <w:rPr>
          <w:rFonts w:ascii="Times New Roman" w:hAnsi="Times New Roman" w:cs="Times New Roman"/>
          <w:sz w:val="24"/>
          <w:szCs w:val="24"/>
        </w:rPr>
        <w:t xml:space="preserve"> Egypt and the other </w:t>
      </w:r>
      <w:proofErr w:type="gramStart"/>
      <w:r w:rsidR="00AF2F3F">
        <w:rPr>
          <w:rFonts w:ascii="Times New Roman" w:hAnsi="Times New Roman" w:cs="Times New Roman"/>
          <w:sz w:val="24"/>
          <w:szCs w:val="24"/>
        </w:rPr>
        <w:t>Tripartite</w:t>
      </w:r>
      <w:proofErr w:type="gramEnd"/>
      <w:r w:rsidR="00AF2F3F">
        <w:rPr>
          <w:rFonts w:ascii="Times New Roman" w:hAnsi="Times New Roman" w:cs="Times New Roman"/>
          <w:sz w:val="24"/>
          <w:szCs w:val="24"/>
        </w:rPr>
        <w:t xml:space="preserve"> states were desperate to p</w:t>
      </w:r>
      <w:r w:rsidR="00FD62C9">
        <w:rPr>
          <w:rFonts w:ascii="Times New Roman" w:hAnsi="Times New Roman" w:cs="Times New Roman"/>
          <w:sz w:val="24"/>
          <w:szCs w:val="24"/>
        </w:rPr>
        <w:t xml:space="preserve">revent Jordan from joining the </w:t>
      </w:r>
      <w:r w:rsidR="00CE5CCD">
        <w:rPr>
          <w:rFonts w:ascii="Times New Roman" w:hAnsi="Times New Roman" w:cs="Times New Roman"/>
          <w:sz w:val="24"/>
          <w:szCs w:val="24"/>
        </w:rPr>
        <w:t>Pact</w:t>
      </w:r>
      <w:r w:rsidR="00510CB9">
        <w:rPr>
          <w:rFonts w:ascii="Times New Roman" w:hAnsi="Times New Roman" w:cs="Times New Roman"/>
          <w:sz w:val="24"/>
          <w:szCs w:val="24"/>
        </w:rPr>
        <w:t>. Had they been unsuccessful it would have left Egypt and Syria to face Israel alone. What Nasser wanted instead was a “common front round Israel’s borders with Jordan as well as Syria” (Stephens 1971, 179). So the Tripartite states embarked upon a propaganda campaign designed to stir up opposition to the deal from the Jordanian public. The propaganda was co</w:t>
      </w:r>
      <w:r w:rsidR="002915B4">
        <w:rPr>
          <w:rFonts w:ascii="Times New Roman" w:hAnsi="Times New Roman" w:cs="Times New Roman"/>
          <w:sz w:val="24"/>
          <w:szCs w:val="24"/>
        </w:rPr>
        <w:t>uched in Arab Nationalist</w:t>
      </w:r>
      <w:r w:rsidR="00510CB9">
        <w:rPr>
          <w:rFonts w:ascii="Times New Roman" w:hAnsi="Times New Roman" w:cs="Times New Roman"/>
          <w:sz w:val="24"/>
          <w:szCs w:val="24"/>
        </w:rPr>
        <w:t xml:space="preserve"> terms and to a degree it was successful in stirring up the public</w:t>
      </w:r>
      <w:r w:rsidR="00347E99">
        <w:rPr>
          <w:rFonts w:ascii="Times New Roman" w:hAnsi="Times New Roman" w:cs="Times New Roman"/>
          <w:sz w:val="24"/>
          <w:szCs w:val="24"/>
        </w:rPr>
        <w:t>,</w:t>
      </w:r>
      <w:r w:rsidR="00510CB9">
        <w:rPr>
          <w:rFonts w:ascii="Times New Roman" w:hAnsi="Times New Roman" w:cs="Times New Roman"/>
          <w:sz w:val="24"/>
          <w:szCs w:val="24"/>
        </w:rPr>
        <w:t xml:space="preserve"> as there was wide</w:t>
      </w:r>
      <w:r w:rsidR="002A0887">
        <w:rPr>
          <w:rFonts w:ascii="Times New Roman" w:hAnsi="Times New Roman" w:cs="Times New Roman"/>
          <w:sz w:val="24"/>
          <w:szCs w:val="24"/>
        </w:rPr>
        <w:t>spread rioting and destruction. Additionally, it forced the King to dismiss the British commander of his army (</w:t>
      </w:r>
      <w:proofErr w:type="spellStart"/>
      <w:r w:rsidR="002A0887">
        <w:rPr>
          <w:rFonts w:ascii="Times New Roman" w:hAnsi="Times New Roman" w:cs="Times New Roman"/>
          <w:sz w:val="24"/>
          <w:szCs w:val="24"/>
        </w:rPr>
        <w:t>Shwadran</w:t>
      </w:r>
      <w:proofErr w:type="spellEnd"/>
      <w:r w:rsidR="002A0887">
        <w:rPr>
          <w:rFonts w:ascii="Times New Roman" w:hAnsi="Times New Roman" w:cs="Times New Roman"/>
          <w:sz w:val="24"/>
          <w:szCs w:val="24"/>
        </w:rPr>
        <w:t xml:space="preserve"> 1959). However a close examination of the popular opposition to the </w:t>
      </w:r>
      <w:r w:rsidR="00CE5CCD">
        <w:rPr>
          <w:rFonts w:ascii="Times New Roman" w:hAnsi="Times New Roman" w:cs="Times New Roman"/>
          <w:sz w:val="24"/>
          <w:szCs w:val="24"/>
        </w:rPr>
        <w:t>Pact</w:t>
      </w:r>
      <w:r w:rsidR="002A0887">
        <w:rPr>
          <w:rFonts w:ascii="Times New Roman" w:hAnsi="Times New Roman" w:cs="Times New Roman"/>
          <w:sz w:val="24"/>
          <w:szCs w:val="24"/>
        </w:rPr>
        <w:t xml:space="preserve"> reveals there is more than simply ideas of Arab unity at stake. Many Jordanians were of Palestinian origin, and they did not want to lose the support of Egypt against the Israelis and therefore opposed the </w:t>
      </w:r>
      <w:r w:rsidR="00CE5CCD">
        <w:rPr>
          <w:rFonts w:ascii="Times New Roman" w:hAnsi="Times New Roman" w:cs="Times New Roman"/>
          <w:sz w:val="24"/>
          <w:szCs w:val="24"/>
        </w:rPr>
        <w:t>Pact</w:t>
      </w:r>
      <w:r w:rsidR="002A0887">
        <w:rPr>
          <w:rFonts w:ascii="Times New Roman" w:hAnsi="Times New Roman" w:cs="Times New Roman"/>
          <w:sz w:val="24"/>
          <w:szCs w:val="24"/>
        </w:rPr>
        <w:t xml:space="preserve"> (Stephens 1971). </w:t>
      </w:r>
      <w:r w:rsidR="00FD62C9">
        <w:rPr>
          <w:rFonts w:ascii="Times New Roman" w:hAnsi="Times New Roman" w:cs="Times New Roman"/>
          <w:sz w:val="24"/>
          <w:szCs w:val="24"/>
        </w:rPr>
        <w:t>The threat from Israel was felt by the Jordanian government as well, as evidenced by the fact that King Hussein signed a military agreement with Nasser in October of 1956 when it appeared as though Israel might launch an attack on Jordan (Barnett 1998,</w:t>
      </w:r>
      <w:r w:rsidR="00C625FA">
        <w:rPr>
          <w:rFonts w:ascii="Times New Roman" w:hAnsi="Times New Roman" w:cs="Times New Roman"/>
          <w:sz w:val="24"/>
          <w:szCs w:val="24"/>
        </w:rPr>
        <w:t xml:space="preserve"> 126</w:t>
      </w:r>
      <w:r w:rsidR="00FD62C9">
        <w:rPr>
          <w:rFonts w:ascii="Times New Roman" w:hAnsi="Times New Roman" w:cs="Times New Roman"/>
          <w:sz w:val="24"/>
          <w:szCs w:val="24"/>
        </w:rPr>
        <w:t>).</w:t>
      </w:r>
    </w:p>
    <w:p w:rsidR="00ED2009" w:rsidRDefault="00ED2009" w:rsidP="009836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can be learned from the example of the Baghdad Pact? It would appear as though Barnett</w:t>
      </w:r>
      <w:r w:rsidR="0018153A">
        <w:rPr>
          <w:rFonts w:ascii="Times New Roman" w:hAnsi="Times New Roman" w:cs="Times New Roman"/>
          <w:sz w:val="24"/>
          <w:szCs w:val="24"/>
        </w:rPr>
        <w:t xml:space="preserve"> is correct in at least one way. </w:t>
      </w:r>
      <w:r w:rsidR="00983675">
        <w:rPr>
          <w:rFonts w:ascii="Times New Roman" w:hAnsi="Times New Roman" w:cs="Times New Roman"/>
          <w:sz w:val="24"/>
          <w:szCs w:val="24"/>
        </w:rPr>
        <w:t xml:space="preserve">In the case of the </w:t>
      </w:r>
      <w:r w:rsidR="00CE5CCD">
        <w:rPr>
          <w:rFonts w:ascii="Times New Roman" w:hAnsi="Times New Roman" w:cs="Times New Roman"/>
          <w:sz w:val="24"/>
          <w:szCs w:val="24"/>
        </w:rPr>
        <w:t>Pact</w:t>
      </w:r>
      <w:r w:rsidR="00983675">
        <w:rPr>
          <w:rFonts w:ascii="Times New Roman" w:hAnsi="Times New Roman" w:cs="Times New Roman"/>
          <w:sz w:val="24"/>
          <w:szCs w:val="24"/>
        </w:rPr>
        <w:t>, t</w:t>
      </w:r>
      <w:r w:rsidR="0018153A">
        <w:rPr>
          <w:rFonts w:ascii="Times New Roman" w:hAnsi="Times New Roman" w:cs="Times New Roman"/>
          <w:sz w:val="24"/>
          <w:szCs w:val="24"/>
        </w:rPr>
        <w:t>he conflict was not waged using conventional</w:t>
      </w:r>
      <w:r w:rsidR="00983675">
        <w:rPr>
          <w:rFonts w:ascii="Times New Roman" w:hAnsi="Times New Roman" w:cs="Times New Roman"/>
          <w:sz w:val="24"/>
          <w:szCs w:val="24"/>
        </w:rPr>
        <w:t xml:space="preserve"> military</w:t>
      </w:r>
      <w:r w:rsidR="0018153A">
        <w:rPr>
          <w:rFonts w:ascii="Times New Roman" w:hAnsi="Times New Roman" w:cs="Times New Roman"/>
          <w:sz w:val="24"/>
          <w:szCs w:val="24"/>
        </w:rPr>
        <w:t xml:space="preserve"> methods, but rather through the use of media and popular opinion to try and influence the public and pressure state leaders. However </w:t>
      </w:r>
      <w:r w:rsidR="00A52C14">
        <w:rPr>
          <w:rFonts w:ascii="Times New Roman" w:hAnsi="Times New Roman" w:cs="Times New Roman"/>
          <w:sz w:val="24"/>
          <w:szCs w:val="24"/>
        </w:rPr>
        <w:t xml:space="preserve">where he goes wrong is in </w:t>
      </w:r>
      <w:r w:rsidR="0018153A">
        <w:rPr>
          <w:rFonts w:ascii="Times New Roman" w:hAnsi="Times New Roman" w:cs="Times New Roman"/>
          <w:sz w:val="24"/>
          <w:szCs w:val="24"/>
        </w:rPr>
        <w:t xml:space="preserve">his analysis </w:t>
      </w:r>
      <w:r w:rsidR="00A52C14">
        <w:rPr>
          <w:rFonts w:ascii="Times New Roman" w:hAnsi="Times New Roman" w:cs="Times New Roman"/>
          <w:sz w:val="24"/>
          <w:szCs w:val="24"/>
        </w:rPr>
        <w:t>of</w:t>
      </w:r>
      <w:r w:rsidR="0018153A">
        <w:rPr>
          <w:rFonts w:ascii="Times New Roman" w:hAnsi="Times New Roman" w:cs="Times New Roman"/>
          <w:sz w:val="24"/>
          <w:szCs w:val="24"/>
        </w:rPr>
        <w:t xml:space="preserve"> the </w:t>
      </w:r>
      <w:r w:rsidR="00A52C14">
        <w:rPr>
          <w:rFonts w:ascii="Times New Roman" w:hAnsi="Times New Roman" w:cs="Times New Roman"/>
          <w:sz w:val="24"/>
          <w:szCs w:val="24"/>
        </w:rPr>
        <w:t xml:space="preserve">deeper </w:t>
      </w:r>
      <w:r w:rsidR="00347E99">
        <w:rPr>
          <w:rFonts w:ascii="Times New Roman" w:hAnsi="Times New Roman" w:cs="Times New Roman"/>
          <w:sz w:val="24"/>
          <w:szCs w:val="24"/>
        </w:rPr>
        <w:t>reason</w:t>
      </w:r>
      <w:r w:rsidR="00A52C14">
        <w:rPr>
          <w:rFonts w:ascii="Times New Roman" w:hAnsi="Times New Roman" w:cs="Times New Roman"/>
          <w:sz w:val="24"/>
          <w:szCs w:val="24"/>
        </w:rPr>
        <w:t xml:space="preserve"> of why they used such tools. It was not fundamentally a discussion over how Arab states should interact, but rather a reaction to security threats. When he states that “few alliances among Arab states were a response to shifts in military power, and many more were efforts at impression management” (1998, 2) he ignores the threat that Iraq perceived from </w:t>
      </w:r>
      <w:r w:rsidR="00A52C14">
        <w:rPr>
          <w:rFonts w:ascii="Times New Roman" w:hAnsi="Times New Roman" w:cs="Times New Roman"/>
          <w:sz w:val="24"/>
          <w:szCs w:val="24"/>
        </w:rPr>
        <w:lastRenderedPageBreak/>
        <w:t xml:space="preserve">the USSR and the Israeli threat that Egypt and others in the Tripartite Covenant perceived would have come about were other Arab states to join the </w:t>
      </w:r>
      <w:r w:rsidR="00CE5CCD">
        <w:rPr>
          <w:rFonts w:ascii="Times New Roman" w:hAnsi="Times New Roman" w:cs="Times New Roman"/>
          <w:sz w:val="24"/>
          <w:szCs w:val="24"/>
        </w:rPr>
        <w:t>Pact</w:t>
      </w:r>
      <w:r w:rsidR="00A52C14">
        <w:rPr>
          <w:rFonts w:ascii="Times New Roman" w:hAnsi="Times New Roman" w:cs="Times New Roman"/>
          <w:sz w:val="24"/>
          <w:szCs w:val="24"/>
        </w:rPr>
        <w:t>.</w:t>
      </w:r>
    </w:p>
    <w:p w:rsidR="005A3DDE" w:rsidRDefault="00A52C14" w:rsidP="005A3D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D1E84">
        <w:rPr>
          <w:rFonts w:ascii="Times New Roman" w:hAnsi="Times New Roman" w:cs="Times New Roman"/>
          <w:sz w:val="24"/>
          <w:szCs w:val="24"/>
        </w:rPr>
        <w:t xml:space="preserve">This perception of threat </w:t>
      </w:r>
      <w:r w:rsidR="004C1251">
        <w:rPr>
          <w:rFonts w:ascii="Times New Roman" w:hAnsi="Times New Roman" w:cs="Times New Roman"/>
          <w:sz w:val="24"/>
          <w:szCs w:val="24"/>
        </w:rPr>
        <w:t xml:space="preserve">leads us to </w:t>
      </w:r>
      <w:r w:rsidR="002915B4">
        <w:rPr>
          <w:rFonts w:ascii="Times New Roman" w:hAnsi="Times New Roman" w:cs="Times New Roman"/>
          <w:sz w:val="24"/>
          <w:szCs w:val="24"/>
        </w:rPr>
        <w:t>another point where Barnett is mistaken. The state of anarchy does explain where the conflict arose from. With no central authority to appeal to</w:t>
      </w:r>
      <w:r w:rsidR="00347E99">
        <w:rPr>
          <w:rFonts w:ascii="Times New Roman" w:hAnsi="Times New Roman" w:cs="Times New Roman"/>
          <w:sz w:val="24"/>
          <w:szCs w:val="24"/>
        </w:rPr>
        <w:t>, the states are in a self-</w:t>
      </w:r>
      <w:r w:rsidR="002915B4">
        <w:rPr>
          <w:rFonts w:ascii="Times New Roman" w:hAnsi="Times New Roman" w:cs="Times New Roman"/>
          <w:sz w:val="24"/>
          <w:szCs w:val="24"/>
        </w:rPr>
        <w:t xml:space="preserve">help situation in which one preferred method of </w:t>
      </w:r>
      <w:r w:rsidR="00E752D1">
        <w:rPr>
          <w:rFonts w:ascii="Times New Roman" w:hAnsi="Times New Roman" w:cs="Times New Roman"/>
          <w:sz w:val="24"/>
          <w:szCs w:val="24"/>
        </w:rPr>
        <w:t xml:space="preserve">finding security is balancing against threats. Thus the Iraqis sought to join the </w:t>
      </w:r>
      <w:r w:rsidR="00CE5CCD">
        <w:rPr>
          <w:rFonts w:ascii="Times New Roman" w:hAnsi="Times New Roman" w:cs="Times New Roman"/>
          <w:sz w:val="24"/>
          <w:szCs w:val="24"/>
        </w:rPr>
        <w:t>Pact</w:t>
      </w:r>
      <w:r w:rsidR="00E752D1">
        <w:rPr>
          <w:rFonts w:ascii="Times New Roman" w:hAnsi="Times New Roman" w:cs="Times New Roman"/>
          <w:sz w:val="24"/>
          <w:szCs w:val="24"/>
        </w:rPr>
        <w:t xml:space="preserve"> in order to balance against the Soviets while the </w:t>
      </w:r>
      <w:proofErr w:type="gramStart"/>
      <w:r w:rsidR="00E752D1">
        <w:rPr>
          <w:rFonts w:ascii="Times New Roman" w:hAnsi="Times New Roman" w:cs="Times New Roman"/>
          <w:sz w:val="24"/>
          <w:szCs w:val="24"/>
        </w:rPr>
        <w:t>Tripartite</w:t>
      </w:r>
      <w:proofErr w:type="gramEnd"/>
      <w:r w:rsidR="00E752D1">
        <w:rPr>
          <w:rFonts w:ascii="Times New Roman" w:hAnsi="Times New Roman" w:cs="Times New Roman"/>
          <w:sz w:val="24"/>
          <w:szCs w:val="24"/>
        </w:rPr>
        <w:t xml:space="preserve"> states balanced against the Israelis, with Egypt and Saudi Arabia seeking to balance Iraq as well. The region became unbalance</w:t>
      </w:r>
      <w:r w:rsidR="00822636">
        <w:rPr>
          <w:rFonts w:ascii="Times New Roman" w:hAnsi="Times New Roman" w:cs="Times New Roman"/>
          <w:sz w:val="24"/>
          <w:szCs w:val="24"/>
        </w:rPr>
        <w:t>d</w:t>
      </w:r>
      <w:r w:rsidR="00E752D1">
        <w:rPr>
          <w:rFonts w:ascii="Times New Roman" w:hAnsi="Times New Roman" w:cs="Times New Roman"/>
          <w:sz w:val="24"/>
          <w:szCs w:val="24"/>
        </w:rPr>
        <w:t xml:space="preserve"> with Iraq’s entry in the </w:t>
      </w:r>
      <w:r w:rsidR="00CE5CCD">
        <w:rPr>
          <w:rFonts w:ascii="Times New Roman" w:hAnsi="Times New Roman" w:cs="Times New Roman"/>
          <w:sz w:val="24"/>
          <w:szCs w:val="24"/>
        </w:rPr>
        <w:t>Pact</w:t>
      </w:r>
      <w:r w:rsidR="00E752D1">
        <w:rPr>
          <w:rFonts w:ascii="Times New Roman" w:hAnsi="Times New Roman" w:cs="Times New Roman"/>
          <w:sz w:val="24"/>
          <w:szCs w:val="24"/>
        </w:rPr>
        <w:t xml:space="preserve"> and therefore Egypt sough a new alignment. Arab Nationalism was simply one tool that states employed to achieve this end.</w:t>
      </w:r>
      <w:r w:rsidR="00983675">
        <w:rPr>
          <w:rFonts w:ascii="Times New Roman" w:hAnsi="Times New Roman" w:cs="Times New Roman"/>
          <w:sz w:val="24"/>
          <w:szCs w:val="24"/>
        </w:rPr>
        <w:t xml:space="preserve"> Thus we see that in the case of the Baghdad Pact, realism offers more satisfying explanations. However, the rivalry between Iraq and Egypt did not end with the Baghdad Pact and the extension of the rivalry will be examined in the next section.</w:t>
      </w:r>
    </w:p>
    <w:p w:rsidR="005A3DDE" w:rsidRDefault="005A3DDE" w:rsidP="00D97BAF">
      <w:pPr>
        <w:spacing w:after="0" w:line="360" w:lineRule="auto"/>
        <w:rPr>
          <w:rFonts w:ascii="Times New Roman" w:hAnsi="Times New Roman" w:cs="Times New Roman"/>
          <w:i/>
          <w:sz w:val="24"/>
          <w:szCs w:val="24"/>
        </w:rPr>
      </w:pPr>
    </w:p>
    <w:p w:rsidR="00983675" w:rsidRPr="00832C2A" w:rsidRDefault="00FD62C9" w:rsidP="005A3DDE">
      <w:pPr>
        <w:spacing w:after="0" w:line="360" w:lineRule="auto"/>
        <w:jc w:val="center"/>
        <w:rPr>
          <w:rFonts w:ascii="Times New Roman" w:hAnsi="Times New Roman" w:cs="Times New Roman"/>
          <w:sz w:val="24"/>
          <w:szCs w:val="24"/>
        </w:rPr>
      </w:pPr>
      <w:r>
        <w:rPr>
          <w:rFonts w:ascii="Times New Roman" w:hAnsi="Times New Roman" w:cs="Times New Roman"/>
          <w:i/>
          <w:sz w:val="24"/>
          <w:szCs w:val="24"/>
        </w:rPr>
        <w:t>Federation</w:t>
      </w:r>
      <w:r w:rsidR="00254C73">
        <w:rPr>
          <w:rFonts w:ascii="Times New Roman" w:hAnsi="Times New Roman" w:cs="Times New Roman"/>
          <w:i/>
          <w:sz w:val="24"/>
          <w:szCs w:val="24"/>
        </w:rPr>
        <w:t>s</w:t>
      </w:r>
    </w:p>
    <w:p w:rsidR="00983675" w:rsidRDefault="00983675" w:rsidP="005A3DDE">
      <w:pPr>
        <w:spacing w:after="0" w:line="360" w:lineRule="auto"/>
        <w:jc w:val="center"/>
        <w:rPr>
          <w:rFonts w:ascii="Times New Roman" w:hAnsi="Times New Roman" w:cs="Times New Roman"/>
          <w:sz w:val="24"/>
          <w:szCs w:val="24"/>
        </w:rPr>
      </w:pPr>
    </w:p>
    <w:p w:rsidR="00FD62C9" w:rsidRDefault="00357D9E" w:rsidP="005A3DD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February 1, 1958 Egypt and Syria announced </w:t>
      </w:r>
      <w:r w:rsidR="009D7FDD">
        <w:rPr>
          <w:rFonts w:ascii="Times New Roman" w:hAnsi="Times New Roman" w:cs="Times New Roman"/>
          <w:sz w:val="24"/>
          <w:szCs w:val="24"/>
        </w:rPr>
        <w:t>a merger of th</w:t>
      </w:r>
      <w:r w:rsidR="00983675">
        <w:rPr>
          <w:rFonts w:ascii="Times New Roman" w:hAnsi="Times New Roman" w:cs="Times New Roman"/>
          <w:sz w:val="24"/>
          <w:szCs w:val="24"/>
        </w:rPr>
        <w:t xml:space="preserve">e two countries into the United </w:t>
      </w:r>
      <w:r w:rsidR="009D7FDD">
        <w:rPr>
          <w:rFonts w:ascii="Times New Roman" w:hAnsi="Times New Roman" w:cs="Times New Roman"/>
          <w:sz w:val="24"/>
          <w:szCs w:val="24"/>
        </w:rPr>
        <w:t>Arab Republic. The Yemeni Monarchy joined the federation on March 8</w:t>
      </w:r>
      <w:r w:rsidR="009D7FDD" w:rsidRPr="009D7FDD">
        <w:rPr>
          <w:rFonts w:ascii="Times New Roman" w:hAnsi="Times New Roman" w:cs="Times New Roman"/>
          <w:sz w:val="24"/>
          <w:szCs w:val="24"/>
          <w:vertAlign w:val="superscript"/>
        </w:rPr>
        <w:t>th</w:t>
      </w:r>
      <w:r w:rsidR="009D7FDD">
        <w:rPr>
          <w:rFonts w:ascii="Times New Roman" w:hAnsi="Times New Roman" w:cs="Times New Roman"/>
          <w:sz w:val="24"/>
          <w:szCs w:val="24"/>
        </w:rPr>
        <w:t>. The creation of the UAR was followed by a federation between Jordan and Iraq a few weeks later, which was known as the Arab Union (Taylor 1982).</w:t>
      </w:r>
      <w:r w:rsidR="00561996">
        <w:rPr>
          <w:rFonts w:ascii="Times New Roman" w:hAnsi="Times New Roman" w:cs="Times New Roman"/>
          <w:sz w:val="24"/>
          <w:szCs w:val="24"/>
        </w:rPr>
        <w:t xml:space="preserve"> </w:t>
      </w:r>
      <w:r w:rsidR="00902F10">
        <w:rPr>
          <w:rFonts w:ascii="Times New Roman" w:hAnsi="Times New Roman" w:cs="Times New Roman"/>
          <w:sz w:val="24"/>
          <w:szCs w:val="24"/>
        </w:rPr>
        <w:t>Following a Syrian coup in September o</w:t>
      </w:r>
      <w:r w:rsidR="00F96822">
        <w:rPr>
          <w:rFonts w:ascii="Times New Roman" w:hAnsi="Times New Roman" w:cs="Times New Roman"/>
          <w:sz w:val="24"/>
          <w:szCs w:val="24"/>
        </w:rPr>
        <w:t>f 1961, the UAR was disbanded, while t</w:t>
      </w:r>
      <w:r w:rsidR="00902F10">
        <w:rPr>
          <w:rFonts w:ascii="Times New Roman" w:hAnsi="Times New Roman" w:cs="Times New Roman"/>
          <w:sz w:val="24"/>
          <w:szCs w:val="24"/>
        </w:rPr>
        <w:t xml:space="preserve">he Arab Union was dissolved following </w:t>
      </w:r>
      <w:r w:rsidR="00983675">
        <w:rPr>
          <w:rFonts w:ascii="Times New Roman" w:hAnsi="Times New Roman" w:cs="Times New Roman"/>
          <w:sz w:val="24"/>
          <w:szCs w:val="24"/>
        </w:rPr>
        <w:t xml:space="preserve">the assassination of the ruling </w:t>
      </w:r>
      <w:r w:rsidR="00902F10">
        <w:rPr>
          <w:rFonts w:ascii="Times New Roman" w:hAnsi="Times New Roman" w:cs="Times New Roman"/>
          <w:sz w:val="24"/>
          <w:szCs w:val="24"/>
        </w:rPr>
        <w:t xml:space="preserve">Hashemite family of Iraq in 1958 (Mufti 1996). </w:t>
      </w:r>
    </w:p>
    <w:p w:rsidR="00254C73" w:rsidRDefault="00254C73" w:rsidP="0069482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Constructivists argue that </w:t>
      </w:r>
      <w:r w:rsidR="00FC267D">
        <w:rPr>
          <w:rFonts w:ascii="Times New Roman" w:hAnsi="Times New Roman" w:cs="Times New Roman"/>
          <w:sz w:val="24"/>
          <w:szCs w:val="24"/>
        </w:rPr>
        <w:t xml:space="preserve">neither the Syrians nor the Egyptians actually wanted the merger, but rather were led into it by the pressures placed on them due to the </w:t>
      </w:r>
      <w:r w:rsidR="00983675">
        <w:rPr>
          <w:rFonts w:ascii="Times New Roman" w:hAnsi="Times New Roman" w:cs="Times New Roman"/>
          <w:sz w:val="24"/>
          <w:szCs w:val="24"/>
        </w:rPr>
        <w:t xml:space="preserve">popularity </w:t>
      </w:r>
      <w:r w:rsidR="00F96822">
        <w:rPr>
          <w:rFonts w:ascii="Times New Roman" w:hAnsi="Times New Roman" w:cs="Times New Roman"/>
          <w:sz w:val="24"/>
          <w:szCs w:val="24"/>
        </w:rPr>
        <w:t>of Arab unity</w:t>
      </w:r>
      <w:r w:rsidR="00983675">
        <w:rPr>
          <w:rFonts w:ascii="Times New Roman" w:hAnsi="Times New Roman" w:cs="Times New Roman"/>
          <w:sz w:val="24"/>
          <w:szCs w:val="24"/>
        </w:rPr>
        <w:t xml:space="preserve">which </w:t>
      </w:r>
      <w:r w:rsidR="00FC267D">
        <w:rPr>
          <w:rFonts w:ascii="Times New Roman" w:hAnsi="Times New Roman" w:cs="Times New Roman"/>
          <w:sz w:val="24"/>
          <w:szCs w:val="24"/>
        </w:rPr>
        <w:t xml:space="preserve">they had helped to create. As Barnett states in regards to Nasser “As one who religiously promoted himself as the leader of Arab nationalism, he could hardly reject the responsibilities that accompanied that role. Symbolic entrapment and not strategic or economic </w:t>
      </w:r>
      <w:r w:rsidR="00FC267D">
        <w:rPr>
          <w:rFonts w:ascii="Times New Roman" w:hAnsi="Times New Roman" w:cs="Times New Roman"/>
          <w:sz w:val="24"/>
          <w:szCs w:val="24"/>
        </w:rPr>
        <w:lastRenderedPageBreak/>
        <w:t xml:space="preserve">calculations led Egypt and Syria to conclude a unity agreement…” (1998, 135). In regards to why the union fell apart, Barnett argues that while Nasser’s domineering control played a part, the differing views of Arabism between the Egyptians, who viewed </w:t>
      </w:r>
      <w:r w:rsidR="00615CB9">
        <w:rPr>
          <w:rFonts w:ascii="Times New Roman" w:hAnsi="Times New Roman" w:cs="Times New Roman"/>
          <w:sz w:val="24"/>
          <w:szCs w:val="24"/>
        </w:rPr>
        <w:t>states as being sovereign, and the Ba’athists in Syria</w:t>
      </w:r>
      <w:r w:rsidR="00F96822">
        <w:rPr>
          <w:rFonts w:ascii="Times New Roman" w:hAnsi="Times New Roman" w:cs="Times New Roman"/>
          <w:sz w:val="24"/>
          <w:szCs w:val="24"/>
        </w:rPr>
        <w:t>,</w:t>
      </w:r>
      <w:r w:rsidR="00615CB9">
        <w:rPr>
          <w:rFonts w:ascii="Times New Roman" w:hAnsi="Times New Roman" w:cs="Times New Roman"/>
          <w:sz w:val="24"/>
          <w:szCs w:val="24"/>
        </w:rPr>
        <w:t xml:space="preserve"> who viewed it as entailing a deeper connection to the extent of unification</w:t>
      </w:r>
      <w:r w:rsidR="00F96822">
        <w:rPr>
          <w:rFonts w:ascii="Times New Roman" w:hAnsi="Times New Roman" w:cs="Times New Roman"/>
          <w:sz w:val="24"/>
          <w:szCs w:val="24"/>
        </w:rPr>
        <w:t xml:space="preserve">, </w:t>
      </w:r>
      <w:r w:rsidR="00983675">
        <w:rPr>
          <w:rFonts w:ascii="Times New Roman" w:hAnsi="Times New Roman" w:cs="Times New Roman"/>
          <w:sz w:val="24"/>
          <w:szCs w:val="24"/>
        </w:rPr>
        <w:t>played a larger role</w:t>
      </w:r>
      <w:r w:rsidR="00F96822">
        <w:rPr>
          <w:rFonts w:ascii="Times New Roman" w:hAnsi="Times New Roman" w:cs="Times New Roman"/>
          <w:sz w:val="24"/>
          <w:szCs w:val="24"/>
        </w:rPr>
        <w:t xml:space="preserve"> (1998</w:t>
      </w:r>
      <w:r w:rsidR="00615CB9">
        <w:rPr>
          <w:rFonts w:ascii="Times New Roman" w:hAnsi="Times New Roman" w:cs="Times New Roman"/>
          <w:sz w:val="24"/>
          <w:szCs w:val="24"/>
        </w:rPr>
        <w:t xml:space="preserve">). </w:t>
      </w:r>
      <w:r w:rsidR="00983675">
        <w:rPr>
          <w:rFonts w:ascii="Times New Roman" w:hAnsi="Times New Roman" w:cs="Times New Roman"/>
          <w:sz w:val="24"/>
          <w:szCs w:val="24"/>
        </w:rPr>
        <w:t>He argues that t</w:t>
      </w:r>
      <w:r w:rsidR="00615CB9">
        <w:rPr>
          <w:rFonts w:ascii="Times New Roman" w:hAnsi="Times New Roman" w:cs="Times New Roman"/>
          <w:sz w:val="24"/>
          <w:szCs w:val="24"/>
        </w:rPr>
        <w:t>he Arab Union</w:t>
      </w:r>
      <w:r w:rsidR="008E6F79">
        <w:rPr>
          <w:rFonts w:ascii="Times New Roman" w:hAnsi="Times New Roman" w:cs="Times New Roman"/>
          <w:sz w:val="24"/>
          <w:szCs w:val="24"/>
        </w:rPr>
        <w:t>,</w:t>
      </w:r>
      <w:r w:rsidR="00615CB9">
        <w:rPr>
          <w:rFonts w:ascii="Times New Roman" w:hAnsi="Times New Roman" w:cs="Times New Roman"/>
          <w:sz w:val="24"/>
          <w:szCs w:val="24"/>
        </w:rPr>
        <w:t xml:space="preserve"> on the other hand</w:t>
      </w:r>
      <w:r w:rsidR="008E6F79">
        <w:rPr>
          <w:rFonts w:ascii="Times New Roman" w:hAnsi="Times New Roman" w:cs="Times New Roman"/>
          <w:sz w:val="24"/>
          <w:szCs w:val="24"/>
        </w:rPr>
        <w:t>,</w:t>
      </w:r>
      <w:r w:rsidR="00615CB9">
        <w:rPr>
          <w:rFonts w:ascii="Times New Roman" w:hAnsi="Times New Roman" w:cs="Times New Roman"/>
          <w:sz w:val="24"/>
          <w:szCs w:val="24"/>
        </w:rPr>
        <w:t xml:space="preserve"> was created</w:t>
      </w:r>
      <w:r w:rsidR="00983675">
        <w:rPr>
          <w:rFonts w:ascii="Times New Roman" w:hAnsi="Times New Roman" w:cs="Times New Roman"/>
          <w:sz w:val="24"/>
          <w:szCs w:val="24"/>
        </w:rPr>
        <w:t xml:space="preserve"> due to the need to repair the Hashemite rulers</w:t>
      </w:r>
      <w:r w:rsidR="00D77DD4">
        <w:rPr>
          <w:rFonts w:ascii="Times New Roman" w:hAnsi="Times New Roman" w:cs="Times New Roman"/>
          <w:sz w:val="24"/>
          <w:szCs w:val="24"/>
        </w:rPr>
        <w:t xml:space="preserve">’ </w:t>
      </w:r>
      <w:proofErr w:type="spellStart"/>
      <w:r w:rsidR="00615CB9">
        <w:rPr>
          <w:rFonts w:ascii="Times New Roman" w:hAnsi="Times New Roman" w:cs="Times New Roman"/>
          <w:sz w:val="24"/>
          <w:szCs w:val="24"/>
        </w:rPr>
        <w:t>Arabist</w:t>
      </w:r>
      <w:proofErr w:type="spellEnd"/>
      <w:r w:rsidR="00615CB9">
        <w:rPr>
          <w:rFonts w:ascii="Times New Roman" w:hAnsi="Times New Roman" w:cs="Times New Roman"/>
          <w:sz w:val="24"/>
          <w:szCs w:val="24"/>
        </w:rPr>
        <w:t xml:space="preserve"> credentials</w:t>
      </w:r>
      <w:r w:rsidR="00983675">
        <w:rPr>
          <w:rFonts w:ascii="Times New Roman" w:hAnsi="Times New Roman" w:cs="Times New Roman"/>
          <w:sz w:val="24"/>
          <w:szCs w:val="24"/>
        </w:rPr>
        <w:t>,</w:t>
      </w:r>
      <w:r w:rsidR="00615CB9">
        <w:rPr>
          <w:rFonts w:ascii="Times New Roman" w:hAnsi="Times New Roman" w:cs="Times New Roman"/>
          <w:sz w:val="24"/>
          <w:szCs w:val="24"/>
        </w:rPr>
        <w:t xml:space="preserve"> and the “growing pressures from their societies to match unification with unification” (1998, 131).</w:t>
      </w:r>
    </w:p>
    <w:p w:rsidR="002B4D55" w:rsidRDefault="00615CB9" w:rsidP="002B4D55">
      <w:pPr>
        <w:spacing w:after="0" w:line="480" w:lineRule="auto"/>
        <w:rPr>
          <w:rFonts w:ascii="Times New Roman" w:hAnsi="Times New Roman" w:cs="Times New Roman"/>
          <w:sz w:val="24"/>
          <w:szCs w:val="24"/>
        </w:rPr>
      </w:pPr>
      <w:r>
        <w:rPr>
          <w:rFonts w:ascii="Times New Roman" w:hAnsi="Times New Roman" w:cs="Times New Roman"/>
          <w:sz w:val="24"/>
          <w:szCs w:val="24"/>
        </w:rPr>
        <w:tab/>
        <w:t>Walt</w:t>
      </w:r>
      <w:r w:rsidR="008E6F79">
        <w:rPr>
          <w:rFonts w:ascii="Times New Roman" w:hAnsi="Times New Roman" w:cs="Times New Roman"/>
          <w:sz w:val="24"/>
          <w:szCs w:val="24"/>
        </w:rPr>
        <w:t>,</w:t>
      </w:r>
      <w:r>
        <w:rPr>
          <w:rFonts w:ascii="Times New Roman" w:hAnsi="Times New Roman" w:cs="Times New Roman"/>
          <w:sz w:val="24"/>
          <w:szCs w:val="24"/>
        </w:rPr>
        <w:t xml:space="preserve"> on the other hand, argues that the UAR came about due to Nasser’s awareness that the instability occurring in Syria reduced its effectiveness as an ally and left Egypt vulnerable, and because of their desire to increase their standing within the Arab world (1987). Yemen joined the union in order to balance their rival, Aden (Hofstadter 1973, 41). In terms </w:t>
      </w:r>
      <w:r w:rsidR="002B4D55">
        <w:rPr>
          <w:rFonts w:ascii="Times New Roman" w:hAnsi="Times New Roman" w:cs="Times New Roman"/>
          <w:sz w:val="24"/>
          <w:szCs w:val="24"/>
        </w:rPr>
        <w:t xml:space="preserve">of the Arab Union Walt argues it was created to balance the UAR (1987, 80). In regards to </w:t>
      </w:r>
      <w:r>
        <w:rPr>
          <w:rFonts w:ascii="Times New Roman" w:hAnsi="Times New Roman" w:cs="Times New Roman"/>
          <w:sz w:val="24"/>
          <w:szCs w:val="24"/>
        </w:rPr>
        <w:t>why the</w:t>
      </w:r>
      <w:r w:rsidR="002B4D55">
        <w:rPr>
          <w:rFonts w:ascii="Times New Roman" w:hAnsi="Times New Roman" w:cs="Times New Roman"/>
          <w:sz w:val="24"/>
          <w:szCs w:val="24"/>
        </w:rPr>
        <w:t xml:space="preserve"> UAR</w:t>
      </w:r>
      <w:r>
        <w:rPr>
          <w:rFonts w:ascii="Times New Roman" w:hAnsi="Times New Roman" w:cs="Times New Roman"/>
          <w:sz w:val="24"/>
          <w:szCs w:val="24"/>
        </w:rPr>
        <w:t xml:space="preserve"> fell apart</w:t>
      </w:r>
      <w:r w:rsidR="002B4D55">
        <w:rPr>
          <w:rFonts w:ascii="Times New Roman" w:hAnsi="Times New Roman" w:cs="Times New Roman"/>
          <w:sz w:val="24"/>
          <w:szCs w:val="24"/>
        </w:rPr>
        <w:t>,</w:t>
      </w:r>
      <w:r w:rsidR="00902F10">
        <w:rPr>
          <w:rFonts w:ascii="Times New Roman" w:hAnsi="Times New Roman" w:cs="Times New Roman"/>
          <w:sz w:val="24"/>
          <w:szCs w:val="24"/>
        </w:rPr>
        <w:t xml:space="preserve"> traditional realist thought would tell us that states value their sovereignty and jealously guard their power, a notion which Walt confirms when he says “regional powers have usually ignored their ideological preferences when fidelity  to them would entail significant costs” (1987, 183). In other words</w:t>
      </w:r>
      <w:r w:rsidR="008E6F79">
        <w:rPr>
          <w:rFonts w:ascii="Times New Roman" w:hAnsi="Times New Roman" w:cs="Times New Roman"/>
          <w:sz w:val="24"/>
          <w:szCs w:val="24"/>
        </w:rPr>
        <w:t>,</w:t>
      </w:r>
      <w:r w:rsidR="00902F10">
        <w:rPr>
          <w:rFonts w:ascii="Times New Roman" w:hAnsi="Times New Roman" w:cs="Times New Roman"/>
          <w:sz w:val="24"/>
          <w:szCs w:val="24"/>
        </w:rPr>
        <w:t xml:space="preserve"> the non-material ideational factors take a back seat to security and power issues.</w:t>
      </w:r>
      <w:r w:rsidR="002B4D55">
        <w:rPr>
          <w:rFonts w:ascii="Times New Roman" w:hAnsi="Times New Roman" w:cs="Times New Roman"/>
          <w:sz w:val="24"/>
          <w:szCs w:val="24"/>
        </w:rPr>
        <w:t xml:space="preserve"> </w:t>
      </w:r>
    </w:p>
    <w:p w:rsidR="00615CB9" w:rsidRDefault="002B4D55" w:rsidP="0069482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Shortly before the </w:t>
      </w:r>
      <w:r w:rsidR="00240236">
        <w:rPr>
          <w:rFonts w:ascii="Times New Roman" w:hAnsi="Times New Roman" w:cs="Times New Roman"/>
          <w:sz w:val="24"/>
          <w:szCs w:val="24"/>
        </w:rPr>
        <w:t xml:space="preserve">creation of the UAR, Syria was in a state of internal disarray, as members of the </w:t>
      </w:r>
      <w:proofErr w:type="spellStart"/>
      <w:r w:rsidR="00240236">
        <w:rPr>
          <w:rFonts w:ascii="Times New Roman" w:hAnsi="Times New Roman" w:cs="Times New Roman"/>
          <w:sz w:val="24"/>
          <w:szCs w:val="24"/>
        </w:rPr>
        <w:t>Arabist</w:t>
      </w:r>
      <w:proofErr w:type="spellEnd"/>
      <w:r w:rsidR="00240236">
        <w:rPr>
          <w:rFonts w:ascii="Times New Roman" w:hAnsi="Times New Roman" w:cs="Times New Roman"/>
          <w:sz w:val="24"/>
          <w:szCs w:val="24"/>
        </w:rPr>
        <w:t xml:space="preserve"> Ba’ath Party battled f</w:t>
      </w:r>
      <w:r w:rsidR="00983675">
        <w:rPr>
          <w:rFonts w:ascii="Times New Roman" w:hAnsi="Times New Roman" w:cs="Times New Roman"/>
          <w:sz w:val="24"/>
          <w:szCs w:val="24"/>
        </w:rPr>
        <w:t>or control of the country with C</w:t>
      </w:r>
      <w:r w:rsidR="00240236">
        <w:rPr>
          <w:rFonts w:ascii="Times New Roman" w:hAnsi="Times New Roman" w:cs="Times New Roman"/>
          <w:sz w:val="24"/>
          <w:szCs w:val="24"/>
        </w:rPr>
        <w:t>ommuni</w:t>
      </w:r>
      <w:r w:rsidR="008E6F79">
        <w:rPr>
          <w:rFonts w:ascii="Times New Roman" w:hAnsi="Times New Roman" w:cs="Times New Roman"/>
          <w:sz w:val="24"/>
          <w:szCs w:val="24"/>
        </w:rPr>
        <w:t>st-</w:t>
      </w:r>
      <w:r w:rsidR="00195224">
        <w:rPr>
          <w:rFonts w:ascii="Times New Roman" w:hAnsi="Times New Roman" w:cs="Times New Roman"/>
          <w:sz w:val="24"/>
          <w:szCs w:val="24"/>
        </w:rPr>
        <w:t>backed parties (Mufti 1996).</w:t>
      </w:r>
      <w:r w:rsidR="00240236">
        <w:rPr>
          <w:rFonts w:ascii="Times New Roman" w:hAnsi="Times New Roman" w:cs="Times New Roman"/>
          <w:sz w:val="24"/>
          <w:szCs w:val="24"/>
        </w:rPr>
        <w:t xml:space="preserve"> Hoping to </w:t>
      </w:r>
      <w:r w:rsidR="007737C7">
        <w:rPr>
          <w:rFonts w:ascii="Times New Roman" w:hAnsi="Times New Roman" w:cs="Times New Roman"/>
          <w:sz w:val="24"/>
          <w:szCs w:val="24"/>
        </w:rPr>
        <w:t>outmaneuver their Ba’ath rivals and gain support of the population, C</w:t>
      </w:r>
      <w:r w:rsidR="00240236">
        <w:rPr>
          <w:rFonts w:ascii="Times New Roman" w:hAnsi="Times New Roman" w:cs="Times New Roman"/>
          <w:sz w:val="24"/>
          <w:szCs w:val="24"/>
        </w:rPr>
        <w:t>ommunist</w:t>
      </w:r>
      <w:r w:rsidR="00F96822">
        <w:rPr>
          <w:rFonts w:ascii="Times New Roman" w:hAnsi="Times New Roman" w:cs="Times New Roman"/>
          <w:sz w:val="24"/>
          <w:szCs w:val="24"/>
        </w:rPr>
        <w:t xml:space="preserve">s proposed a merger with Egypt and </w:t>
      </w:r>
      <w:r w:rsidR="00240236">
        <w:rPr>
          <w:rFonts w:ascii="Times New Roman" w:hAnsi="Times New Roman" w:cs="Times New Roman"/>
          <w:sz w:val="24"/>
          <w:szCs w:val="24"/>
        </w:rPr>
        <w:t>“From that point on, the Ba’athists and their opponents got caught up in a game of unionist escalation that would end up by sucking them into a merger neither side really wanted” (</w:t>
      </w:r>
      <w:r w:rsidR="00D11F3D">
        <w:rPr>
          <w:rFonts w:ascii="Times New Roman" w:hAnsi="Times New Roman" w:cs="Times New Roman"/>
          <w:sz w:val="24"/>
          <w:szCs w:val="24"/>
        </w:rPr>
        <w:t xml:space="preserve">Mufti </w:t>
      </w:r>
      <w:r w:rsidR="00240236">
        <w:rPr>
          <w:rFonts w:ascii="Times New Roman" w:hAnsi="Times New Roman" w:cs="Times New Roman"/>
          <w:sz w:val="24"/>
          <w:szCs w:val="24"/>
        </w:rPr>
        <w:t xml:space="preserve">1996, 90). </w:t>
      </w:r>
      <w:r w:rsidR="007737C7">
        <w:rPr>
          <w:rFonts w:ascii="Times New Roman" w:hAnsi="Times New Roman" w:cs="Times New Roman"/>
          <w:sz w:val="24"/>
          <w:szCs w:val="24"/>
        </w:rPr>
        <w:t xml:space="preserve">In </w:t>
      </w:r>
      <w:r w:rsidR="00592430">
        <w:rPr>
          <w:rFonts w:ascii="Times New Roman" w:hAnsi="Times New Roman" w:cs="Times New Roman"/>
          <w:sz w:val="24"/>
          <w:szCs w:val="24"/>
        </w:rPr>
        <w:t xml:space="preserve">this version of events </w:t>
      </w:r>
      <w:r w:rsidR="007737C7">
        <w:rPr>
          <w:rFonts w:ascii="Times New Roman" w:hAnsi="Times New Roman" w:cs="Times New Roman"/>
          <w:sz w:val="24"/>
          <w:szCs w:val="24"/>
        </w:rPr>
        <w:t xml:space="preserve">the two </w:t>
      </w:r>
      <w:r w:rsidR="007737C7">
        <w:rPr>
          <w:rFonts w:ascii="Times New Roman" w:hAnsi="Times New Roman" w:cs="Times New Roman"/>
          <w:sz w:val="24"/>
          <w:szCs w:val="24"/>
        </w:rPr>
        <w:lastRenderedPageBreak/>
        <w:t>sides competed for public support by expressing their support for unification. T</w:t>
      </w:r>
      <w:r w:rsidR="00240236">
        <w:rPr>
          <w:rFonts w:ascii="Times New Roman" w:hAnsi="Times New Roman" w:cs="Times New Roman"/>
          <w:sz w:val="24"/>
          <w:szCs w:val="24"/>
        </w:rPr>
        <w:t xml:space="preserve">his might appear to give credence to constructivist arguments, </w:t>
      </w:r>
      <w:r w:rsidR="00983675">
        <w:rPr>
          <w:rFonts w:ascii="Times New Roman" w:hAnsi="Times New Roman" w:cs="Times New Roman"/>
          <w:sz w:val="24"/>
          <w:szCs w:val="24"/>
        </w:rPr>
        <w:t xml:space="preserve">but </w:t>
      </w:r>
      <w:r w:rsidR="00240236">
        <w:rPr>
          <w:rFonts w:ascii="Times New Roman" w:hAnsi="Times New Roman" w:cs="Times New Roman"/>
          <w:sz w:val="24"/>
          <w:szCs w:val="24"/>
        </w:rPr>
        <w:t xml:space="preserve">it should be noted that it came about in a situation in which </w:t>
      </w:r>
      <w:r w:rsidR="00592430">
        <w:rPr>
          <w:rFonts w:ascii="Times New Roman" w:hAnsi="Times New Roman" w:cs="Times New Roman"/>
          <w:sz w:val="24"/>
          <w:szCs w:val="24"/>
        </w:rPr>
        <w:t xml:space="preserve">Syria </w:t>
      </w:r>
      <w:r w:rsidR="00240236">
        <w:rPr>
          <w:rFonts w:ascii="Times New Roman" w:hAnsi="Times New Roman" w:cs="Times New Roman"/>
          <w:sz w:val="24"/>
          <w:szCs w:val="24"/>
        </w:rPr>
        <w:t>was in a prec</w:t>
      </w:r>
      <w:r w:rsidR="00B70A81">
        <w:rPr>
          <w:rFonts w:ascii="Times New Roman" w:hAnsi="Times New Roman" w:cs="Times New Roman"/>
          <w:sz w:val="24"/>
          <w:szCs w:val="24"/>
        </w:rPr>
        <w:t>ar</w:t>
      </w:r>
      <w:r w:rsidR="007737C7">
        <w:rPr>
          <w:rFonts w:ascii="Times New Roman" w:hAnsi="Times New Roman" w:cs="Times New Roman"/>
          <w:sz w:val="24"/>
          <w:szCs w:val="24"/>
        </w:rPr>
        <w:t>ious and unstable position</w:t>
      </w:r>
      <w:r w:rsidR="00F96822">
        <w:rPr>
          <w:rFonts w:ascii="Times New Roman" w:hAnsi="Times New Roman" w:cs="Times New Roman"/>
          <w:sz w:val="24"/>
          <w:szCs w:val="24"/>
        </w:rPr>
        <w:t>.</w:t>
      </w:r>
      <w:r w:rsidR="00592430">
        <w:rPr>
          <w:rFonts w:ascii="Times New Roman" w:hAnsi="Times New Roman" w:cs="Times New Roman"/>
          <w:sz w:val="24"/>
          <w:szCs w:val="24"/>
        </w:rPr>
        <w:t xml:space="preserve"> Thus the reality is that the unification was proposed not because of public pressure, but because individual politicians hoped to save their hold on power by having the Egyptians intervene on their behalf (Vatikiotis 1971).</w:t>
      </w:r>
    </w:p>
    <w:p w:rsidR="002B4D55" w:rsidRDefault="00240236" w:rsidP="00970D2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70D27">
        <w:rPr>
          <w:rFonts w:ascii="Times New Roman" w:hAnsi="Times New Roman" w:cs="Times New Roman"/>
          <w:sz w:val="24"/>
          <w:szCs w:val="24"/>
        </w:rPr>
        <w:t xml:space="preserve">In terms of Egypt’s role, </w:t>
      </w:r>
      <w:r w:rsidR="005F1F77">
        <w:rPr>
          <w:rFonts w:ascii="Times New Roman" w:hAnsi="Times New Roman" w:cs="Times New Roman"/>
          <w:sz w:val="24"/>
          <w:szCs w:val="24"/>
        </w:rPr>
        <w:t xml:space="preserve">constructivists argue that Nasser was forced into the union by the pressures of popular opinion in favor of Pan-Arabism, </w:t>
      </w:r>
      <w:r w:rsidR="007737C7">
        <w:rPr>
          <w:rFonts w:ascii="Times New Roman" w:hAnsi="Times New Roman" w:cs="Times New Roman"/>
          <w:sz w:val="24"/>
          <w:szCs w:val="24"/>
        </w:rPr>
        <w:t xml:space="preserve">but </w:t>
      </w:r>
      <w:r w:rsidR="005F1F77">
        <w:rPr>
          <w:rFonts w:ascii="Times New Roman" w:hAnsi="Times New Roman" w:cs="Times New Roman"/>
          <w:sz w:val="24"/>
          <w:szCs w:val="24"/>
        </w:rPr>
        <w:t xml:space="preserve">the reality is that </w:t>
      </w:r>
      <w:r w:rsidR="00970D27">
        <w:rPr>
          <w:rFonts w:ascii="Times New Roman" w:hAnsi="Times New Roman" w:cs="Times New Roman"/>
          <w:sz w:val="24"/>
          <w:szCs w:val="24"/>
        </w:rPr>
        <w:t xml:space="preserve">it was motivated more by security concerns. </w:t>
      </w:r>
      <w:r w:rsidR="00592430">
        <w:rPr>
          <w:rFonts w:ascii="Times New Roman" w:hAnsi="Times New Roman" w:cs="Times New Roman"/>
          <w:sz w:val="24"/>
          <w:szCs w:val="24"/>
        </w:rPr>
        <w:t>According to Stephens (1971)</w:t>
      </w:r>
      <w:r w:rsidR="008E6F79">
        <w:rPr>
          <w:rFonts w:ascii="Times New Roman" w:hAnsi="Times New Roman" w:cs="Times New Roman"/>
          <w:sz w:val="24"/>
          <w:szCs w:val="24"/>
        </w:rPr>
        <w:t>,</w:t>
      </w:r>
      <w:r w:rsidR="00592430">
        <w:rPr>
          <w:rFonts w:ascii="Times New Roman" w:hAnsi="Times New Roman" w:cs="Times New Roman"/>
          <w:sz w:val="24"/>
          <w:szCs w:val="24"/>
        </w:rPr>
        <w:t xml:space="preserve"> d</w:t>
      </w:r>
      <w:r w:rsidR="00970D27">
        <w:rPr>
          <w:rFonts w:ascii="Times New Roman" w:hAnsi="Times New Roman" w:cs="Times New Roman"/>
          <w:sz w:val="24"/>
          <w:szCs w:val="24"/>
        </w:rPr>
        <w:t xml:space="preserve">uring the conflict for control within Syria by the Communists and Ba’athists, surrounding </w:t>
      </w:r>
      <w:r w:rsidR="00592430">
        <w:rPr>
          <w:rFonts w:ascii="Times New Roman" w:hAnsi="Times New Roman" w:cs="Times New Roman"/>
          <w:sz w:val="24"/>
          <w:szCs w:val="24"/>
        </w:rPr>
        <w:t xml:space="preserve">nations </w:t>
      </w:r>
      <w:r w:rsidR="00970D27">
        <w:rPr>
          <w:rFonts w:ascii="Times New Roman" w:hAnsi="Times New Roman" w:cs="Times New Roman"/>
          <w:sz w:val="24"/>
          <w:szCs w:val="24"/>
        </w:rPr>
        <w:t>and the United States became nervous tha</w:t>
      </w:r>
      <w:r w:rsidR="00592430">
        <w:rPr>
          <w:rFonts w:ascii="Times New Roman" w:hAnsi="Times New Roman" w:cs="Times New Roman"/>
          <w:sz w:val="24"/>
          <w:szCs w:val="24"/>
        </w:rPr>
        <w:t>t the Communists would prevail, and p</w:t>
      </w:r>
      <w:r w:rsidR="00970D27">
        <w:rPr>
          <w:rFonts w:ascii="Times New Roman" w:hAnsi="Times New Roman" w:cs="Times New Roman"/>
          <w:sz w:val="24"/>
          <w:szCs w:val="24"/>
        </w:rPr>
        <w:t>lans were discussed to launch an invasion</w:t>
      </w:r>
      <w:r w:rsidR="00592430">
        <w:rPr>
          <w:rFonts w:ascii="Times New Roman" w:hAnsi="Times New Roman" w:cs="Times New Roman"/>
          <w:sz w:val="24"/>
          <w:szCs w:val="24"/>
        </w:rPr>
        <w:t xml:space="preserve"> to prevent such an occurrence. </w:t>
      </w:r>
      <w:r w:rsidR="00970D27">
        <w:rPr>
          <w:rFonts w:ascii="Times New Roman" w:hAnsi="Times New Roman" w:cs="Times New Roman"/>
          <w:sz w:val="24"/>
          <w:szCs w:val="24"/>
        </w:rPr>
        <w:t>In response to this</w:t>
      </w:r>
      <w:r w:rsidR="008E6F79">
        <w:rPr>
          <w:rFonts w:ascii="Times New Roman" w:hAnsi="Times New Roman" w:cs="Times New Roman"/>
          <w:sz w:val="24"/>
          <w:szCs w:val="24"/>
        </w:rPr>
        <w:t>,</w:t>
      </w:r>
      <w:r w:rsidR="00970D27">
        <w:rPr>
          <w:rFonts w:ascii="Times New Roman" w:hAnsi="Times New Roman" w:cs="Times New Roman"/>
          <w:sz w:val="24"/>
          <w:szCs w:val="24"/>
        </w:rPr>
        <w:t xml:space="preserve"> Egypt sent troops to Syria to defend the frontier with Turkey (Stephens 1971</w:t>
      </w:r>
      <w:r w:rsidR="00592430">
        <w:rPr>
          <w:rFonts w:ascii="Times New Roman" w:hAnsi="Times New Roman" w:cs="Times New Roman"/>
          <w:sz w:val="24"/>
          <w:szCs w:val="24"/>
        </w:rPr>
        <w:t xml:space="preserve">). This </w:t>
      </w:r>
      <w:r w:rsidR="00970D27">
        <w:rPr>
          <w:rFonts w:ascii="Times New Roman" w:hAnsi="Times New Roman" w:cs="Times New Roman"/>
          <w:sz w:val="24"/>
          <w:szCs w:val="24"/>
        </w:rPr>
        <w:t>is significant because it strikes at Barnett’s argument that the conflicts within</w:t>
      </w:r>
      <w:r w:rsidR="00862ADE">
        <w:rPr>
          <w:rFonts w:ascii="Times New Roman" w:hAnsi="Times New Roman" w:cs="Times New Roman"/>
          <w:sz w:val="24"/>
          <w:szCs w:val="24"/>
        </w:rPr>
        <w:t xml:space="preserve"> the Arab world did not involve traditional </w:t>
      </w:r>
      <w:r w:rsidR="00970D27">
        <w:rPr>
          <w:rFonts w:ascii="Times New Roman" w:hAnsi="Times New Roman" w:cs="Times New Roman"/>
          <w:sz w:val="24"/>
          <w:szCs w:val="24"/>
        </w:rPr>
        <w:t xml:space="preserve">military </w:t>
      </w:r>
      <w:r w:rsidR="00862ADE">
        <w:rPr>
          <w:rFonts w:ascii="Times New Roman" w:hAnsi="Times New Roman" w:cs="Times New Roman"/>
          <w:sz w:val="24"/>
          <w:szCs w:val="24"/>
        </w:rPr>
        <w:t>forces</w:t>
      </w:r>
      <w:r w:rsidR="00970D27">
        <w:rPr>
          <w:rFonts w:ascii="Times New Roman" w:hAnsi="Times New Roman" w:cs="Times New Roman"/>
          <w:sz w:val="24"/>
          <w:szCs w:val="24"/>
        </w:rPr>
        <w:t xml:space="preserve">, and also because it </w:t>
      </w:r>
      <w:r w:rsidR="00D13FD5">
        <w:rPr>
          <w:rFonts w:ascii="Times New Roman" w:hAnsi="Times New Roman" w:cs="Times New Roman"/>
          <w:sz w:val="24"/>
          <w:szCs w:val="24"/>
        </w:rPr>
        <w:t xml:space="preserve">indicates the underlying reason for Egypt agreeing to the merger; they wanted </w:t>
      </w:r>
      <w:r w:rsidR="00E6544E">
        <w:rPr>
          <w:rFonts w:ascii="Times New Roman" w:hAnsi="Times New Roman" w:cs="Times New Roman"/>
          <w:sz w:val="24"/>
          <w:szCs w:val="24"/>
        </w:rPr>
        <w:t>to avoid a situation in which Syria was under the influence of a rival power. According to Stephens</w:t>
      </w:r>
      <w:r w:rsidR="008E6F79">
        <w:rPr>
          <w:rFonts w:ascii="Times New Roman" w:hAnsi="Times New Roman" w:cs="Times New Roman"/>
          <w:sz w:val="24"/>
          <w:szCs w:val="24"/>
        </w:rPr>
        <w:t>,</w:t>
      </w:r>
      <w:r w:rsidR="00E6544E">
        <w:rPr>
          <w:rFonts w:ascii="Times New Roman" w:hAnsi="Times New Roman" w:cs="Times New Roman"/>
          <w:sz w:val="24"/>
          <w:szCs w:val="24"/>
        </w:rPr>
        <w:t xml:space="preserve"> if these other states were “to be prevented from being the arbiter in Syria’s intricate internal struggles, it began to look as if Nasser must act to ensure the invidious role for himself” (Stephens 1971, 272).</w:t>
      </w:r>
    </w:p>
    <w:p w:rsidR="00B70A81" w:rsidRDefault="00E6544E" w:rsidP="00970D2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77E3E">
        <w:rPr>
          <w:rFonts w:ascii="Times New Roman" w:hAnsi="Times New Roman" w:cs="Times New Roman"/>
          <w:sz w:val="24"/>
          <w:szCs w:val="24"/>
        </w:rPr>
        <w:t>As stated earlier, i</w:t>
      </w:r>
      <w:r w:rsidR="005C3C38">
        <w:rPr>
          <w:rFonts w:ascii="Times New Roman" w:hAnsi="Times New Roman" w:cs="Times New Roman"/>
          <w:sz w:val="24"/>
          <w:szCs w:val="24"/>
        </w:rPr>
        <w:t>n response to the creation of the UAR</w:t>
      </w:r>
      <w:r w:rsidR="00E77E3E">
        <w:rPr>
          <w:rFonts w:ascii="Times New Roman" w:hAnsi="Times New Roman" w:cs="Times New Roman"/>
          <w:sz w:val="24"/>
          <w:szCs w:val="24"/>
        </w:rPr>
        <w:t>, Jordan and Iraq entered into a merger known as the</w:t>
      </w:r>
      <w:r w:rsidR="00592430">
        <w:rPr>
          <w:rFonts w:ascii="Times New Roman" w:hAnsi="Times New Roman" w:cs="Times New Roman"/>
          <w:sz w:val="24"/>
          <w:szCs w:val="24"/>
        </w:rPr>
        <w:t xml:space="preserve"> Arab Union. While constructivists</w:t>
      </w:r>
      <w:r w:rsidR="00E77E3E">
        <w:rPr>
          <w:rFonts w:ascii="Times New Roman" w:hAnsi="Times New Roman" w:cs="Times New Roman"/>
          <w:sz w:val="24"/>
          <w:szCs w:val="24"/>
        </w:rPr>
        <w:t xml:space="preserve"> argue that Jordan’s motivations were to placate pan-Ara</w:t>
      </w:r>
      <w:r w:rsidR="006E3788">
        <w:rPr>
          <w:rFonts w:ascii="Times New Roman" w:hAnsi="Times New Roman" w:cs="Times New Roman"/>
          <w:sz w:val="24"/>
          <w:szCs w:val="24"/>
        </w:rPr>
        <w:t xml:space="preserve">b feeling, </w:t>
      </w:r>
      <w:r w:rsidR="00592430">
        <w:rPr>
          <w:rFonts w:ascii="Times New Roman" w:hAnsi="Times New Roman" w:cs="Times New Roman"/>
          <w:sz w:val="24"/>
          <w:szCs w:val="24"/>
        </w:rPr>
        <w:t>t</w:t>
      </w:r>
      <w:r w:rsidR="006E3788">
        <w:rPr>
          <w:rFonts w:ascii="Times New Roman" w:hAnsi="Times New Roman" w:cs="Times New Roman"/>
          <w:sz w:val="24"/>
          <w:szCs w:val="24"/>
        </w:rPr>
        <w:t xml:space="preserve">he reality is that </w:t>
      </w:r>
      <w:r w:rsidR="00E77E3E">
        <w:rPr>
          <w:rFonts w:ascii="Times New Roman" w:hAnsi="Times New Roman" w:cs="Times New Roman"/>
          <w:sz w:val="24"/>
          <w:szCs w:val="24"/>
        </w:rPr>
        <w:t xml:space="preserve">the principle benefit that it would provide </w:t>
      </w:r>
      <w:r w:rsidR="00592430">
        <w:rPr>
          <w:rFonts w:ascii="Times New Roman" w:hAnsi="Times New Roman" w:cs="Times New Roman"/>
          <w:sz w:val="24"/>
          <w:szCs w:val="24"/>
        </w:rPr>
        <w:t>was to balance Egypt’s expansionist plans, while also reduc</w:t>
      </w:r>
      <w:r w:rsidR="008E6F79">
        <w:rPr>
          <w:rFonts w:ascii="Times New Roman" w:hAnsi="Times New Roman" w:cs="Times New Roman"/>
          <w:sz w:val="24"/>
          <w:szCs w:val="24"/>
        </w:rPr>
        <w:t>ing Jordan’s financial dependence</w:t>
      </w:r>
      <w:r w:rsidR="00592430">
        <w:rPr>
          <w:rFonts w:ascii="Times New Roman" w:hAnsi="Times New Roman" w:cs="Times New Roman"/>
          <w:sz w:val="24"/>
          <w:szCs w:val="24"/>
        </w:rPr>
        <w:t xml:space="preserve"> on the </w:t>
      </w:r>
      <w:r w:rsidR="00592430">
        <w:rPr>
          <w:rFonts w:ascii="Times New Roman" w:hAnsi="Times New Roman" w:cs="Times New Roman"/>
          <w:sz w:val="24"/>
          <w:szCs w:val="24"/>
        </w:rPr>
        <w:lastRenderedPageBreak/>
        <w:t>West, which is one re</w:t>
      </w:r>
      <w:r w:rsidR="00195224">
        <w:rPr>
          <w:rFonts w:ascii="Times New Roman" w:hAnsi="Times New Roman" w:cs="Times New Roman"/>
          <w:sz w:val="24"/>
          <w:szCs w:val="24"/>
        </w:rPr>
        <w:t xml:space="preserve">ason the United States </w:t>
      </w:r>
      <w:r w:rsidR="00592430">
        <w:rPr>
          <w:rFonts w:ascii="Times New Roman" w:hAnsi="Times New Roman" w:cs="Times New Roman"/>
          <w:sz w:val="24"/>
          <w:szCs w:val="24"/>
        </w:rPr>
        <w:t>pressured them to join (</w:t>
      </w:r>
      <w:proofErr w:type="spellStart"/>
      <w:r w:rsidR="00592430">
        <w:rPr>
          <w:rFonts w:ascii="Times New Roman" w:hAnsi="Times New Roman" w:cs="Times New Roman"/>
          <w:sz w:val="24"/>
          <w:szCs w:val="24"/>
        </w:rPr>
        <w:t>Shwadran</w:t>
      </w:r>
      <w:proofErr w:type="spellEnd"/>
      <w:r w:rsidR="00592430">
        <w:rPr>
          <w:rFonts w:ascii="Times New Roman" w:hAnsi="Times New Roman" w:cs="Times New Roman"/>
          <w:sz w:val="24"/>
          <w:szCs w:val="24"/>
        </w:rPr>
        <w:t xml:space="preserve"> 1959). In </w:t>
      </w:r>
      <w:r w:rsidR="00B70A81">
        <w:rPr>
          <w:rFonts w:ascii="Times New Roman" w:hAnsi="Times New Roman" w:cs="Times New Roman"/>
          <w:sz w:val="24"/>
          <w:szCs w:val="24"/>
        </w:rPr>
        <w:t>terms of I</w:t>
      </w:r>
      <w:r w:rsidR="00592430">
        <w:rPr>
          <w:rFonts w:ascii="Times New Roman" w:hAnsi="Times New Roman" w:cs="Times New Roman"/>
          <w:sz w:val="24"/>
          <w:szCs w:val="24"/>
        </w:rPr>
        <w:t xml:space="preserve">raq’s desire to join the Union, </w:t>
      </w:r>
      <w:r w:rsidR="00B70A81">
        <w:rPr>
          <w:rFonts w:ascii="Times New Roman" w:hAnsi="Times New Roman" w:cs="Times New Roman"/>
          <w:sz w:val="24"/>
          <w:szCs w:val="24"/>
        </w:rPr>
        <w:t>they were</w:t>
      </w:r>
      <w:r w:rsidR="00592430">
        <w:rPr>
          <w:rFonts w:ascii="Times New Roman" w:hAnsi="Times New Roman" w:cs="Times New Roman"/>
          <w:sz w:val="24"/>
          <w:szCs w:val="24"/>
        </w:rPr>
        <w:t xml:space="preserve"> also</w:t>
      </w:r>
      <w:r w:rsidR="00B70A81">
        <w:rPr>
          <w:rFonts w:ascii="Times New Roman" w:hAnsi="Times New Roman" w:cs="Times New Roman"/>
          <w:sz w:val="24"/>
          <w:szCs w:val="24"/>
        </w:rPr>
        <w:t xml:space="preserve"> motivated in part by a desire to balance their regional rival in Egypt, but primarily by pressure from the West, who viewed it as a desirable balance against Egypt</w:t>
      </w:r>
      <w:r w:rsidR="00D11F3D">
        <w:rPr>
          <w:rFonts w:ascii="Times New Roman" w:hAnsi="Times New Roman" w:cs="Times New Roman"/>
          <w:sz w:val="24"/>
          <w:szCs w:val="24"/>
        </w:rPr>
        <w:t>ian</w:t>
      </w:r>
      <w:r w:rsidR="00B70A81">
        <w:rPr>
          <w:rFonts w:ascii="Times New Roman" w:hAnsi="Times New Roman" w:cs="Times New Roman"/>
          <w:sz w:val="24"/>
          <w:szCs w:val="24"/>
        </w:rPr>
        <w:t xml:space="preserve"> and Soviet influences in the region (Mufti 1996). This is significant because it shows that while on the surface the federation is not explainable by realists (as they could not explain a stronger state sharing power)</w:t>
      </w:r>
      <w:r w:rsidR="008E6F79">
        <w:rPr>
          <w:rFonts w:ascii="Times New Roman" w:hAnsi="Times New Roman" w:cs="Times New Roman"/>
          <w:sz w:val="24"/>
          <w:szCs w:val="24"/>
        </w:rPr>
        <w:t>,</w:t>
      </w:r>
      <w:r w:rsidR="00B70A81">
        <w:rPr>
          <w:rFonts w:ascii="Times New Roman" w:hAnsi="Times New Roman" w:cs="Times New Roman"/>
          <w:sz w:val="24"/>
          <w:szCs w:val="24"/>
        </w:rPr>
        <w:t xml:space="preserve"> the reality is that it occurred because of pressure from a larger</w:t>
      </w:r>
      <w:r w:rsidR="00983675">
        <w:rPr>
          <w:rFonts w:ascii="Times New Roman" w:hAnsi="Times New Roman" w:cs="Times New Roman"/>
          <w:sz w:val="24"/>
          <w:szCs w:val="24"/>
        </w:rPr>
        <w:t xml:space="preserve"> power in the United States, which</w:t>
      </w:r>
      <w:r w:rsidR="00B70A81">
        <w:rPr>
          <w:rFonts w:ascii="Times New Roman" w:hAnsi="Times New Roman" w:cs="Times New Roman"/>
          <w:sz w:val="24"/>
          <w:szCs w:val="24"/>
        </w:rPr>
        <w:t xml:space="preserve"> was following realist precept</w:t>
      </w:r>
      <w:r w:rsidR="007D4FE3">
        <w:rPr>
          <w:rFonts w:ascii="Times New Roman" w:hAnsi="Times New Roman" w:cs="Times New Roman"/>
          <w:sz w:val="24"/>
          <w:szCs w:val="24"/>
        </w:rPr>
        <w:t>s</w:t>
      </w:r>
      <w:r w:rsidR="00B70A81">
        <w:rPr>
          <w:rFonts w:ascii="Times New Roman" w:hAnsi="Times New Roman" w:cs="Times New Roman"/>
          <w:sz w:val="24"/>
          <w:szCs w:val="24"/>
        </w:rPr>
        <w:t xml:space="preserve"> by attempting to balance</w:t>
      </w:r>
      <w:r w:rsidR="00195224">
        <w:rPr>
          <w:rFonts w:ascii="Times New Roman" w:hAnsi="Times New Roman" w:cs="Times New Roman"/>
          <w:sz w:val="24"/>
          <w:szCs w:val="24"/>
        </w:rPr>
        <w:t xml:space="preserve"> its</w:t>
      </w:r>
      <w:r w:rsidR="00B70A81">
        <w:rPr>
          <w:rFonts w:ascii="Times New Roman" w:hAnsi="Times New Roman" w:cs="Times New Roman"/>
          <w:sz w:val="24"/>
          <w:szCs w:val="24"/>
        </w:rPr>
        <w:t xml:space="preserve"> rivals.</w:t>
      </w:r>
    </w:p>
    <w:p w:rsidR="00B70A81" w:rsidRDefault="00B70A81" w:rsidP="00970D2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D4FE3">
        <w:rPr>
          <w:rFonts w:ascii="Times New Roman" w:hAnsi="Times New Roman" w:cs="Times New Roman"/>
          <w:sz w:val="24"/>
          <w:szCs w:val="24"/>
        </w:rPr>
        <w:t>As noted earlier, following the creation of the Arab Union, the UAR attempted to respond by adding Yemen to their federation. Iraq and Jordan responded to this by attempting to persuade Saudi Arabia to join the Arab Union. However, the Saudis declined due to their long standing suspicion of the designs of the ruling Hashemite families in Jordan and Iraq, and their reluctance to increase their standi</w:t>
      </w:r>
      <w:r w:rsidR="00F97E0B">
        <w:rPr>
          <w:rFonts w:ascii="Times New Roman" w:hAnsi="Times New Roman" w:cs="Times New Roman"/>
          <w:sz w:val="24"/>
          <w:szCs w:val="24"/>
        </w:rPr>
        <w:t>ng in the region (</w:t>
      </w:r>
      <w:proofErr w:type="spellStart"/>
      <w:r w:rsidR="00F97E0B">
        <w:rPr>
          <w:rFonts w:ascii="Times New Roman" w:hAnsi="Times New Roman" w:cs="Times New Roman"/>
          <w:sz w:val="24"/>
          <w:szCs w:val="24"/>
        </w:rPr>
        <w:t>Shwadran</w:t>
      </w:r>
      <w:proofErr w:type="spellEnd"/>
      <w:r w:rsidR="00F97E0B">
        <w:rPr>
          <w:rFonts w:ascii="Times New Roman" w:hAnsi="Times New Roman" w:cs="Times New Roman"/>
          <w:sz w:val="24"/>
          <w:szCs w:val="24"/>
        </w:rPr>
        <w:t xml:space="preserve"> 1959</w:t>
      </w:r>
      <w:r w:rsidR="007D4FE3">
        <w:rPr>
          <w:rFonts w:ascii="Times New Roman" w:hAnsi="Times New Roman" w:cs="Times New Roman"/>
          <w:sz w:val="24"/>
          <w:szCs w:val="24"/>
        </w:rPr>
        <w:t>). We see here again several examples of states following realist principles as they balance, a</w:t>
      </w:r>
      <w:r w:rsidR="00862ADE">
        <w:rPr>
          <w:rFonts w:ascii="Times New Roman" w:hAnsi="Times New Roman" w:cs="Times New Roman"/>
          <w:sz w:val="24"/>
          <w:szCs w:val="24"/>
        </w:rPr>
        <w:t>ttempt to balance, or reject an alliance</w:t>
      </w:r>
      <w:r w:rsidR="00BD16CC">
        <w:rPr>
          <w:rFonts w:ascii="Times New Roman" w:hAnsi="Times New Roman" w:cs="Times New Roman"/>
          <w:sz w:val="24"/>
          <w:szCs w:val="24"/>
        </w:rPr>
        <w:t xml:space="preserve"> based on concerns over security. </w:t>
      </w:r>
    </w:p>
    <w:p w:rsidR="007D4FE3" w:rsidRDefault="007D4FE3" w:rsidP="00970D2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70EEA">
        <w:rPr>
          <w:rFonts w:ascii="Times New Roman" w:hAnsi="Times New Roman" w:cs="Times New Roman"/>
          <w:sz w:val="24"/>
          <w:szCs w:val="24"/>
        </w:rPr>
        <w:t xml:space="preserve">The UAR lasted </w:t>
      </w:r>
      <w:r w:rsidR="00BE7883">
        <w:rPr>
          <w:rFonts w:ascii="Times New Roman" w:hAnsi="Times New Roman" w:cs="Times New Roman"/>
          <w:sz w:val="24"/>
          <w:szCs w:val="24"/>
        </w:rPr>
        <w:t xml:space="preserve">until 1961, at which time Syria seceded from the union. </w:t>
      </w:r>
      <w:r w:rsidR="004631AD">
        <w:rPr>
          <w:rFonts w:ascii="Times New Roman" w:hAnsi="Times New Roman" w:cs="Times New Roman"/>
          <w:sz w:val="24"/>
          <w:szCs w:val="24"/>
        </w:rPr>
        <w:t xml:space="preserve">Barnett’s argument that the merger dissolved due to differing conceptions of unity misses the mark. It was the Syrian Ba’athists who believed that unity entailed a complete merger, while Nasser was more accepting of sovereignty. Yet it was the Syrians who broke away. </w:t>
      </w:r>
      <w:r w:rsidR="001D7B40">
        <w:rPr>
          <w:rFonts w:ascii="Times New Roman" w:hAnsi="Times New Roman" w:cs="Times New Roman"/>
          <w:sz w:val="24"/>
          <w:szCs w:val="24"/>
        </w:rPr>
        <w:t>The</w:t>
      </w:r>
      <w:r w:rsidR="00DF1FDC">
        <w:rPr>
          <w:rFonts w:ascii="Times New Roman" w:hAnsi="Times New Roman" w:cs="Times New Roman"/>
          <w:sz w:val="24"/>
          <w:szCs w:val="24"/>
        </w:rPr>
        <w:t xml:space="preserve"> reality is that the</w:t>
      </w:r>
      <w:r w:rsidR="001D7B40">
        <w:rPr>
          <w:rFonts w:ascii="Times New Roman" w:hAnsi="Times New Roman" w:cs="Times New Roman"/>
          <w:sz w:val="24"/>
          <w:szCs w:val="24"/>
        </w:rPr>
        <w:t xml:space="preserve"> primary reason the </w:t>
      </w:r>
      <w:r w:rsidR="004631AD">
        <w:rPr>
          <w:rFonts w:ascii="Times New Roman" w:hAnsi="Times New Roman" w:cs="Times New Roman"/>
          <w:sz w:val="24"/>
          <w:szCs w:val="24"/>
        </w:rPr>
        <w:t xml:space="preserve">merger fell apart </w:t>
      </w:r>
      <w:r w:rsidR="001D7B40">
        <w:rPr>
          <w:rFonts w:ascii="Times New Roman" w:hAnsi="Times New Roman" w:cs="Times New Roman"/>
          <w:sz w:val="24"/>
          <w:szCs w:val="24"/>
        </w:rPr>
        <w:t xml:space="preserve">was </w:t>
      </w:r>
      <w:r w:rsidR="004631AD">
        <w:rPr>
          <w:rFonts w:ascii="Times New Roman" w:hAnsi="Times New Roman" w:cs="Times New Roman"/>
          <w:sz w:val="24"/>
          <w:szCs w:val="24"/>
        </w:rPr>
        <w:t>because eventually the S</w:t>
      </w:r>
      <w:r w:rsidR="009D15C4">
        <w:rPr>
          <w:rFonts w:ascii="Times New Roman" w:hAnsi="Times New Roman" w:cs="Times New Roman"/>
          <w:sz w:val="24"/>
          <w:szCs w:val="24"/>
        </w:rPr>
        <w:t>yrians came to resent the heavy-</w:t>
      </w:r>
      <w:r w:rsidR="004631AD">
        <w:rPr>
          <w:rFonts w:ascii="Times New Roman" w:hAnsi="Times New Roman" w:cs="Times New Roman"/>
          <w:sz w:val="24"/>
          <w:szCs w:val="24"/>
        </w:rPr>
        <w:t>handed Egyptian in</w:t>
      </w:r>
      <w:r w:rsidR="001D7B40">
        <w:rPr>
          <w:rFonts w:ascii="Times New Roman" w:hAnsi="Times New Roman" w:cs="Times New Roman"/>
          <w:sz w:val="24"/>
          <w:szCs w:val="24"/>
        </w:rPr>
        <w:t>trusions into their sovereignty (Mufti 1996).</w:t>
      </w:r>
      <w:r w:rsidR="00862ADE">
        <w:rPr>
          <w:rFonts w:ascii="Times New Roman" w:hAnsi="Times New Roman" w:cs="Times New Roman"/>
          <w:sz w:val="24"/>
          <w:szCs w:val="24"/>
        </w:rPr>
        <w:t xml:space="preserve"> As Vatik</w:t>
      </w:r>
      <w:r w:rsidR="006A6FCC">
        <w:rPr>
          <w:rFonts w:ascii="Times New Roman" w:hAnsi="Times New Roman" w:cs="Times New Roman"/>
          <w:sz w:val="24"/>
          <w:szCs w:val="24"/>
        </w:rPr>
        <w:t>i</w:t>
      </w:r>
      <w:r w:rsidR="00862ADE">
        <w:rPr>
          <w:rFonts w:ascii="Times New Roman" w:hAnsi="Times New Roman" w:cs="Times New Roman"/>
          <w:sz w:val="24"/>
          <w:szCs w:val="24"/>
        </w:rPr>
        <w:t xml:space="preserve">otis argues, the real Syrian motivation for unity was “practical and political, not genuinely ideological” (1971, 97). But to </w:t>
      </w:r>
      <w:r w:rsidR="00862ADE">
        <w:rPr>
          <w:rFonts w:ascii="Times New Roman" w:hAnsi="Times New Roman" w:cs="Times New Roman"/>
          <w:sz w:val="24"/>
          <w:szCs w:val="24"/>
        </w:rPr>
        <w:lastRenderedPageBreak/>
        <w:t>the extent that it did contain ideological motivation, it only</w:t>
      </w:r>
      <w:r w:rsidR="001D7B40">
        <w:rPr>
          <w:rFonts w:ascii="Times New Roman" w:hAnsi="Times New Roman" w:cs="Times New Roman"/>
          <w:sz w:val="24"/>
          <w:szCs w:val="24"/>
        </w:rPr>
        <w:t xml:space="preserve">confirms Walt’s notion of the weakness of ideological </w:t>
      </w:r>
      <w:r w:rsidR="00862ADE">
        <w:rPr>
          <w:rFonts w:ascii="Times New Roman" w:hAnsi="Times New Roman" w:cs="Times New Roman"/>
          <w:sz w:val="24"/>
          <w:szCs w:val="24"/>
        </w:rPr>
        <w:t xml:space="preserve">factors in making </w:t>
      </w:r>
      <w:r w:rsidR="00205D53">
        <w:rPr>
          <w:rFonts w:ascii="Times New Roman" w:hAnsi="Times New Roman" w:cs="Times New Roman"/>
          <w:sz w:val="24"/>
          <w:szCs w:val="24"/>
        </w:rPr>
        <w:t xml:space="preserve">effective alliances. </w:t>
      </w:r>
    </w:p>
    <w:p w:rsidR="00497EF0" w:rsidRDefault="001D7B40" w:rsidP="00970D2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Arab Union disbanded when the </w:t>
      </w:r>
      <w:r w:rsidR="00DF1FDC">
        <w:rPr>
          <w:rFonts w:ascii="Times New Roman" w:hAnsi="Times New Roman" w:cs="Times New Roman"/>
          <w:sz w:val="24"/>
          <w:szCs w:val="24"/>
        </w:rPr>
        <w:t>members</w:t>
      </w:r>
      <w:r>
        <w:rPr>
          <w:rFonts w:ascii="Times New Roman" w:hAnsi="Times New Roman" w:cs="Times New Roman"/>
          <w:sz w:val="24"/>
          <w:szCs w:val="24"/>
        </w:rPr>
        <w:t xml:space="preserve"> of the </w:t>
      </w:r>
      <w:r w:rsidR="00DF1FDC">
        <w:rPr>
          <w:rFonts w:ascii="Times New Roman" w:hAnsi="Times New Roman" w:cs="Times New Roman"/>
          <w:sz w:val="24"/>
          <w:szCs w:val="24"/>
        </w:rPr>
        <w:t xml:space="preserve">Hashemite Monarchy in Iraq </w:t>
      </w:r>
      <w:r>
        <w:rPr>
          <w:rFonts w:ascii="Times New Roman" w:hAnsi="Times New Roman" w:cs="Times New Roman"/>
          <w:sz w:val="24"/>
          <w:szCs w:val="24"/>
        </w:rPr>
        <w:t xml:space="preserve">were assassinated in 1958. </w:t>
      </w:r>
      <w:r w:rsidR="00DF1FDC">
        <w:rPr>
          <w:rFonts w:ascii="Times New Roman" w:hAnsi="Times New Roman" w:cs="Times New Roman"/>
          <w:sz w:val="24"/>
          <w:szCs w:val="24"/>
        </w:rPr>
        <w:t xml:space="preserve">While this in itself is not necessarily relevant to the discussion, what occurred following the overthrow of the monarchy is of particular interest. Following the coup </w:t>
      </w:r>
      <w:r w:rsidR="00DF1FDC" w:rsidRPr="00DF1FDC">
        <w:rPr>
          <w:rFonts w:ascii="Times New Roman" w:hAnsi="Times New Roman" w:cs="Times New Roman"/>
          <w:sz w:val="24"/>
          <w:szCs w:val="24"/>
        </w:rPr>
        <w:t xml:space="preserve">General </w:t>
      </w:r>
      <w:r w:rsidR="007D69A9">
        <w:rPr>
          <w:rFonts w:ascii="Times New Roman" w:hAnsi="Times New Roman" w:cs="Times New Roman"/>
          <w:sz w:val="24"/>
          <w:szCs w:val="24"/>
        </w:rPr>
        <w:t>‘</w:t>
      </w:r>
      <w:proofErr w:type="spellStart"/>
      <w:r w:rsidR="00DF1FDC" w:rsidRPr="00DF1FDC">
        <w:rPr>
          <w:rFonts w:ascii="Times New Roman" w:hAnsi="Times New Roman" w:cs="Times New Roman"/>
          <w:bCs/>
          <w:color w:val="252525"/>
          <w:sz w:val="24"/>
          <w:szCs w:val="24"/>
          <w:shd w:val="clear" w:color="auto" w:fill="FFFFFF"/>
        </w:rPr>
        <w:t>Abd</w:t>
      </w:r>
      <w:proofErr w:type="spellEnd"/>
      <w:r w:rsidR="00DF1FDC" w:rsidRPr="00DF1FDC">
        <w:rPr>
          <w:rFonts w:ascii="Times New Roman" w:hAnsi="Times New Roman" w:cs="Times New Roman"/>
          <w:bCs/>
          <w:color w:val="252525"/>
          <w:sz w:val="24"/>
          <w:szCs w:val="24"/>
          <w:shd w:val="clear" w:color="auto" w:fill="FFFFFF"/>
        </w:rPr>
        <w:t xml:space="preserve"> al-</w:t>
      </w:r>
      <w:proofErr w:type="spellStart"/>
      <w:r w:rsidR="00DF1FDC" w:rsidRPr="00DF1FDC">
        <w:rPr>
          <w:rFonts w:ascii="Times New Roman" w:hAnsi="Times New Roman" w:cs="Times New Roman"/>
          <w:bCs/>
          <w:color w:val="252525"/>
          <w:sz w:val="24"/>
          <w:szCs w:val="24"/>
          <w:shd w:val="clear" w:color="auto" w:fill="FFFFFF"/>
        </w:rPr>
        <w:t>Karim</w:t>
      </w:r>
      <w:proofErr w:type="spellEnd"/>
      <w:r w:rsidR="00DF1FDC" w:rsidRPr="00DF1FDC">
        <w:rPr>
          <w:rFonts w:ascii="Times New Roman" w:hAnsi="Times New Roman" w:cs="Times New Roman"/>
          <w:bCs/>
          <w:color w:val="252525"/>
          <w:sz w:val="24"/>
          <w:szCs w:val="24"/>
          <w:shd w:val="clear" w:color="auto" w:fill="FFFFFF"/>
        </w:rPr>
        <w:t xml:space="preserve"> </w:t>
      </w:r>
      <w:proofErr w:type="spellStart"/>
      <w:r w:rsidR="00DF1FDC" w:rsidRPr="00DF1FDC">
        <w:rPr>
          <w:rFonts w:ascii="Times New Roman" w:hAnsi="Times New Roman" w:cs="Times New Roman"/>
          <w:bCs/>
          <w:color w:val="252525"/>
          <w:sz w:val="24"/>
          <w:szCs w:val="24"/>
          <w:shd w:val="clear" w:color="auto" w:fill="FFFFFF"/>
        </w:rPr>
        <w:t>Qasim</w:t>
      </w:r>
      <w:proofErr w:type="spellEnd"/>
      <w:r w:rsidR="00DF1FDC">
        <w:rPr>
          <w:rFonts w:ascii="Times New Roman" w:hAnsi="Times New Roman" w:cs="Times New Roman"/>
          <w:bCs/>
          <w:color w:val="252525"/>
          <w:sz w:val="24"/>
          <w:szCs w:val="24"/>
          <w:shd w:val="clear" w:color="auto" w:fill="FFFFFF"/>
        </w:rPr>
        <w:t xml:space="preserve"> took power in Iraq. </w:t>
      </w:r>
      <w:r w:rsidR="00AB0903">
        <w:rPr>
          <w:rFonts w:ascii="Times New Roman" w:hAnsi="Times New Roman" w:cs="Times New Roman"/>
          <w:bCs/>
          <w:color w:val="252525"/>
          <w:sz w:val="24"/>
          <w:szCs w:val="24"/>
          <w:shd w:val="clear" w:color="auto" w:fill="FFFFFF"/>
        </w:rPr>
        <w:t>Initially the goals of Qasim and his associates appeared to be in harmony with Pan-</w:t>
      </w:r>
      <w:proofErr w:type="spellStart"/>
      <w:r w:rsidR="00AB0903">
        <w:rPr>
          <w:rFonts w:ascii="Times New Roman" w:hAnsi="Times New Roman" w:cs="Times New Roman"/>
          <w:bCs/>
          <w:color w:val="252525"/>
          <w:sz w:val="24"/>
          <w:szCs w:val="24"/>
          <w:shd w:val="clear" w:color="auto" w:fill="FFFFFF"/>
        </w:rPr>
        <w:t>Arabist</w:t>
      </w:r>
      <w:proofErr w:type="spellEnd"/>
      <w:r w:rsidR="00AB0903">
        <w:rPr>
          <w:rFonts w:ascii="Times New Roman" w:hAnsi="Times New Roman" w:cs="Times New Roman"/>
          <w:bCs/>
          <w:color w:val="252525"/>
          <w:sz w:val="24"/>
          <w:szCs w:val="24"/>
          <w:shd w:val="clear" w:color="auto" w:fill="FFFFFF"/>
        </w:rPr>
        <w:t xml:space="preserve"> ideals. As a group of the revolutionaries stated </w:t>
      </w:r>
      <w:r w:rsidR="004F095D">
        <w:rPr>
          <w:rFonts w:ascii="Times New Roman" w:hAnsi="Times New Roman" w:cs="Times New Roman"/>
          <w:bCs/>
          <w:color w:val="252525"/>
          <w:sz w:val="24"/>
          <w:szCs w:val="24"/>
          <w:shd w:val="clear" w:color="auto" w:fill="FFFFFF"/>
        </w:rPr>
        <w:t xml:space="preserve">in regards to their plans, Iraq was to “convert the Arab Union into an authentic union between Iraq and Jordan…and unite on a federal basis with the UAR” (Barnett 1998, 133). </w:t>
      </w:r>
      <w:r w:rsidR="004F095D">
        <w:rPr>
          <w:rFonts w:ascii="Times New Roman" w:hAnsi="Times New Roman" w:cs="Times New Roman"/>
          <w:sz w:val="24"/>
          <w:szCs w:val="24"/>
        </w:rPr>
        <w:t>Yet shortly after taking power Qasim rejected Pan-Arabism and unification. According to Malcom Kerr “He failed to cooperate in the march towards Arab unity, or even to pay President ‘</w:t>
      </w:r>
      <w:proofErr w:type="spellStart"/>
      <w:r w:rsidR="004F095D">
        <w:rPr>
          <w:rFonts w:ascii="Times New Roman" w:hAnsi="Times New Roman" w:cs="Times New Roman"/>
          <w:sz w:val="24"/>
          <w:szCs w:val="24"/>
        </w:rPr>
        <w:t>Abd</w:t>
      </w:r>
      <w:proofErr w:type="spellEnd"/>
      <w:r w:rsidR="004F095D">
        <w:rPr>
          <w:rFonts w:ascii="Times New Roman" w:hAnsi="Times New Roman" w:cs="Times New Roman"/>
          <w:sz w:val="24"/>
          <w:szCs w:val="24"/>
        </w:rPr>
        <w:t xml:space="preserve"> al-</w:t>
      </w:r>
      <w:proofErr w:type="spellStart"/>
      <w:r w:rsidR="004F095D">
        <w:rPr>
          <w:rFonts w:ascii="Times New Roman" w:hAnsi="Times New Roman" w:cs="Times New Roman"/>
          <w:sz w:val="24"/>
          <w:szCs w:val="24"/>
        </w:rPr>
        <w:t>Nasir</w:t>
      </w:r>
      <w:proofErr w:type="spellEnd"/>
      <w:r w:rsidR="004F095D">
        <w:rPr>
          <w:rFonts w:ascii="Times New Roman" w:hAnsi="Times New Roman" w:cs="Times New Roman"/>
          <w:sz w:val="24"/>
          <w:szCs w:val="24"/>
        </w:rPr>
        <w:t xml:space="preserve"> any of the respect that other revolutionary leaders did; he threw Nasir’s suspected admirers into jail by the thousands…” (1967, 23). </w:t>
      </w:r>
    </w:p>
    <w:p w:rsidR="00497EF0" w:rsidRDefault="00497EF0" w:rsidP="00497EF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Why would a leader such as Qasim reject the siren call of unity? Barnett attempts</w:t>
      </w:r>
      <w:r w:rsidR="00BD16CC">
        <w:rPr>
          <w:rFonts w:ascii="Times New Roman" w:hAnsi="Times New Roman" w:cs="Times New Roman"/>
          <w:sz w:val="24"/>
          <w:szCs w:val="24"/>
        </w:rPr>
        <w:t xml:space="preserve"> to explain this</w:t>
      </w:r>
      <w:r>
        <w:rPr>
          <w:rFonts w:ascii="Times New Roman" w:hAnsi="Times New Roman" w:cs="Times New Roman"/>
          <w:sz w:val="24"/>
          <w:szCs w:val="24"/>
        </w:rPr>
        <w:t xml:space="preserve"> by painting it as another dialogue between Arabism and “particularism” or nation-state nationalism (1998, 137). However, according to Juan Romero there were several other reasons, including his desire for personal control,</w:t>
      </w:r>
      <w:r w:rsidR="00BD16CC">
        <w:rPr>
          <w:rFonts w:ascii="Times New Roman" w:hAnsi="Times New Roman" w:cs="Times New Roman"/>
          <w:sz w:val="24"/>
          <w:szCs w:val="24"/>
        </w:rPr>
        <w:t xml:space="preserve"> and</w:t>
      </w:r>
      <w:r>
        <w:rPr>
          <w:rFonts w:ascii="Times New Roman" w:hAnsi="Times New Roman" w:cs="Times New Roman"/>
          <w:sz w:val="24"/>
          <w:szCs w:val="24"/>
        </w:rPr>
        <w:t xml:space="preserve"> the disapproval of such a merger in Iraqi society, but most interestingly “he did not wish to turn Iraq into a province ruled from Cairo…” (2010, 208). It is interesting to note that not only were large parts of Iraqi society against such a merger (which could call into question just how popular Pa</w:t>
      </w:r>
      <w:r w:rsidR="00AD0CA6">
        <w:rPr>
          <w:rFonts w:ascii="Times New Roman" w:hAnsi="Times New Roman" w:cs="Times New Roman"/>
          <w:sz w:val="24"/>
          <w:szCs w:val="24"/>
        </w:rPr>
        <w:t>n-Arab sentiment was) but that Q</w:t>
      </w:r>
      <w:r>
        <w:rPr>
          <w:rFonts w:ascii="Times New Roman" w:hAnsi="Times New Roman" w:cs="Times New Roman"/>
          <w:sz w:val="24"/>
          <w:szCs w:val="24"/>
        </w:rPr>
        <w:t>asim was worried about his state losing sovereignty. Once again we see a state acting in harmony with realist thought on sovereignty.</w:t>
      </w:r>
    </w:p>
    <w:p w:rsidR="005A3DDE" w:rsidRPr="00D97BAF" w:rsidRDefault="00497EF0" w:rsidP="00D97BA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What can we learn from these federations? While constructivists attempt to paint their creation as </w:t>
      </w:r>
      <w:r w:rsidR="00A727ED">
        <w:rPr>
          <w:rFonts w:ascii="Times New Roman" w:hAnsi="Times New Roman" w:cs="Times New Roman"/>
          <w:sz w:val="24"/>
          <w:szCs w:val="24"/>
        </w:rPr>
        <w:t>a result of ideational pressure and dialogue over the norms of Arabism, they ignore the security and power concerns which lay behind the mergers. For example, in Egypt’s case it was the potential of having a neighboring state under the influence or control of a rival that prompted the merger. Secondly, constructivists are not able to explain why the mergers fell apart. If pan-Arab sentiment was as strong as they claim, how was Syria able to break free? And why would they want to do so, given that they were on the surface the more ideologically committed of the states to unification? The answer is found in realist ideas on sovereignty and power.</w:t>
      </w:r>
      <w:r w:rsidR="00E41365">
        <w:rPr>
          <w:rFonts w:ascii="Times New Roman" w:hAnsi="Times New Roman" w:cs="Times New Roman"/>
          <w:sz w:val="24"/>
          <w:szCs w:val="24"/>
        </w:rPr>
        <w:t xml:space="preserve">The Syrians broke away from the federation with the Egyptians because they came to view it as a violation of their sovereignty. </w:t>
      </w:r>
      <w:r w:rsidR="00BD16CC">
        <w:rPr>
          <w:rFonts w:ascii="Times New Roman" w:hAnsi="Times New Roman" w:cs="Times New Roman"/>
          <w:sz w:val="24"/>
          <w:szCs w:val="24"/>
        </w:rPr>
        <w:t>Thus we see agai</w:t>
      </w:r>
      <w:r w:rsidR="00AF746D">
        <w:rPr>
          <w:rFonts w:ascii="Times New Roman" w:hAnsi="Times New Roman" w:cs="Times New Roman"/>
          <w:sz w:val="24"/>
          <w:szCs w:val="24"/>
        </w:rPr>
        <w:t xml:space="preserve">n that while </w:t>
      </w:r>
      <w:r w:rsidR="00BD16CC">
        <w:rPr>
          <w:rFonts w:ascii="Times New Roman" w:hAnsi="Times New Roman" w:cs="Times New Roman"/>
          <w:sz w:val="24"/>
          <w:szCs w:val="24"/>
        </w:rPr>
        <w:t>Arab leaders employed ideational rhetoric in regards to pan-Arabism, their primary concerns were security related.</w:t>
      </w:r>
    </w:p>
    <w:p w:rsidR="005A3DDE" w:rsidRDefault="005A3DDE" w:rsidP="005A3DDE">
      <w:pPr>
        <w:spacing w:after="0" w:line="360" w:lineRule="auto"/>
        <w:jc w:val="center"/>
        <w:rPr>
          <w:rFonts w:ascii="Times New Roman" w:hAnsi="Times New Roman" w:cs="Times New Roman"/>
          <w:i/>
          <w:sz w:val="24"/>
          <w:szCs w:val="24"/>
        </w:rPr>
      </w:pPr>
    </w:p>
    <w:p w:rsidR="00A727ED" w:rsidRPr="00DD1DE6" w:rsidRDefault="00DD1DE6" w:rsidP="005A3DDE">
      <w:pPr>
        <w:spacing w:after="0" w:line="360" w:lineRule="auto"/>
        <w:jc w:val="center"/>
        <w:rPr>
          <w:rFonts w:ascii="Times New Roman" w:hAnsi="Times New Roman" w:cs="Times New Roman"/>
          <w:sz w:val="24"/>
          <w:szCs w:val="24"/>
        </w:rPr>
      </w:pPr>
      <w:r>
        <w:rPr>
          <w:rFonts w:ascii="Times New Roman" w:hAnsi="Times New Roman" w:cs="Times New Roman"/>
          <w:i/>
          <w:sz w:val="24"/>
          <w:szCs w:val="24"/>
        </w:rPr>
        <w:t xml:space="preserve">North </w:t>
      </w:r>
      <w:r w:rsidR="00A727ED">
        <w:rPr>
          <w:rFonts w:ascii="Times New Roman" w:hAnsi="Times New Roman" w:cs="Times New Roman"/>
          <w:i/>
          <w:sz w:val="24"/>
          <w:szCs w:val="24"/>
        </w:rPr>
        <w:t>Yemen Civil War</w:t>
      </w:r>
    </w:p>
    <w:p w:rsidR="00BD16CC" w:rsidRDefault="00BD16CC" w:rsidP="00AD0CA6">
      <w:pPr>
        <w:spacing w:after="0" w:line="360" w:lineRule="auto"/>
        <w:jc w:val="center"/>
        <w:rPr>
          <w:rFonts w:ascii="Times New Roman" w:hAnsi="Times New Roman" w:cs="Times New Roman"/>
          <w:i/>
          <w:sz w:val="24"/>
          <w:szCs w:val="24"/>
        </w:rPr>
      </w:pPr>
    </w:p>
    <w:p w:rsidR="00207B6E" w:rsidRDefault="00A727ED" w:rsidP="00A727E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ab/>
      </w:r>
      <w:r w:rsidR="00207B6E">
        <w:rPr>
          <w:rFonts w:ascii="Times New Roman" w:hAnsi="Times New Roman" w:cs="Times New Roman"/>
          <w:sz w:val="24"/>
          <w:szCs w:val="24"/>
        </w:rPr>
        <w:t xml:space="preserve">In September of 1962 the ruler of Yemen, Imam Ahmed, died and was succeeded by his son Mohammed al-Bader. Shortly thereafter he was overthrown </w:t>
      </w:r>
      <w:r w:rsidR="002E5E31">
        <w:rPr>
          <w:rFonts w:ascii="Times New Roman" w:hAnsi="Times New Roman" w:cs="Times New Roman"/>
          <w:sz w:val="24"/>
          <w:szCs w:val="24"/>
        </w:rPr>
        <w:t>in</w:t>
      </w:r>
      <w:r w:rsidR="00207B6E">
        <w:rPr>
          <w:rFonts w:ascii="Times New Roman" w:hAnsi="Times New Roman" w:cs="Times New Roman"/>
          <w:sz w:val="24"/>
          <w:szCs w:val="24"/>
        </w:rPr>
        <w:t xml:space="preserve"> a coup led by </w:t>
      </w:r>
      <w:r w:rsidR="002E5E31">
        <w:rPr>
          <w:rFonts w:ascii="Times New Roman" w:hAnsi="Times New Roman" w:cs="Times New Roman"/>
          <w:sz w:val="24"/>
          <w:szCs w:val="24"/>
        </w:rPr>
        <w:t>military officers. The revolutionaries proclaimed the country as the Yemeni Arab Republic and pledged the</w:t>
      </w:r>
      <w:r w:rsidR="00DD1DE6">
        <w:rPr>
          <w:rFonts w:ascii="Times New Roman" w:hAnsi="Times New Roman" w:cs="Times New Roman"/>
          <w:sz w:val="24"/>
          <w:szCs w:val="24"/>
        </w:rPr>
        <w:t xml:space="preserve">ir loyalty to Egypt and Nasser, while </w:t>
      </w:r>
      <w:r w:rsidR="002E5E31">
        <w:rPr>
          <w:rFonts w:ascii="Times New Roman" w:hAnsi="Times New Roman" w:cs="Times New Roman"/>
          <w:sz w:val="24"/>
          <w:szCs w:val="24"/>
        </w:rPr>
        <w:t>Al-Bader fled to the northern portion of Yemen and established a res</w:t>
      </w:r>
      <w:r w:rsidR="00AF746D">
        <w:rPr>
          <w:rFonts w:ascii="Times New Roman" w:hAnsi="Times New Roman" w:cs="Times New Roman"/>
          <w:sz w:val="24"/>
          <w:szCs w:val="24"/>
        </w:rPr>
        <w:t>istance amongst loyal tribes while looking</w:t>
      </w:r>
      <w:r w:rsidR="002E5E31">
        <w:rPr>
          <w:rFonts w:ascii="Times New Roman" w:hAnsi="Times New Roman" w:cs="Times New Roman"/>
          <w:sz w:val="24"/>
          <w:szCs w:val="24"/>
        </w:rPr>
        <w:t xml:space="preserve"> to the Saudi</w:t>
      </w:r>
      <w:r w:rsidR="00AF746D">
        <w:rPr>
          <w:rFonts w:ascii="Times New Roman" w:hAnsi="Times New Roman" w:cs="Times New Roman"/>
          <w:sz w:val="24"/>
          <w:szCs w:val="24"/>
        </w:rPr>
        <w:t>s for support (Barnett 1998</w:t>
      </w:r>
      <w:r w:rsidR="002E5E31">
        <w:rPr>
          <w:rFonts w:ascii="Times New Roman" w:hAnsi="Times New Roman" w:cs="Times New Roman"/>
          <w:sz w:val="24"/>
          <w:szCs w:val="24"/>
        </w:rPr>
        <w:t xml:space="preserve">). From this time onward the Egyptians and Saudis were engaged in a conflict that lasted until 1967. </w:t>
      </w:r>
    </w:p>
    <w:p w:rsidR="002E5E31" w:rsidRDefault="002E5E31" w:rsidP="003154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What does this conflict tell us about the explanatory power o</w:t>
      </w:r>
      <w:r w:rsidR="00AF746D">
        <w:rPr>
          <w:rFonts w:ascii="Times New Roman" w:hAnsi="Times New Roman" w:cs="Times New Roman"/>
          <w:sz w:val="24"/>
          <w:szCs w:val="24"/>
        </w:rPr>
        <w:t>f realism versus constructivism</w:t>
      </w:r>
      <w:r>
        <w:rPr>
          <w:rFonts w:ascii="Times New Roman" w:hAnsi="Times New Roman" w:cs="Times New Roman"/>
          <w:sz w:val="24"/>
          <w:szCs w:val="24"/>
        </w:rPr>
        <w:t>?</w:t>
      </w:r>
      <w:r w:rsidR="003154C9">
        <w:rPr>
          <w:rFonts w:ascii="Times New Roman" w:hAnsi="Times New Roman" w:cs="Times New Roman"/>
          <w:sz w:val="24"/>
          <w:szCs w:val="24"/>
        </w:rPr>
        <w:t xml:space="preserve"> This appears to be somewhat problematic for Barnett and the constructivists, as it is an instance of significant military conflict, which runs counter to his claim that Arab </w:t>
      </w:r>
      <w:r w:rsidR="003154C9">
        <w:rPr>
          <w:rFonts w:ascii="Times New Roman" w:hAnsi="Times New Roman" w:cs="Times New Roman"/>
          <w:sz w:val="24"/>
          <w:szCs w:val="24"/>
        </w:rPr>
        <w:lastRenderedPageBreak/>
        <w:t xml:space="preserve">relations were marked by presentational politics. He attempts to explain Egypt’s decision to enter the conflict as having “little to do with military politics and everything to do with symbolic politics” and quotes an Egyptian official as saying “Nasser intervened in Yemen to recover his prestige. It is natural for a leader to try and restore himself after the failure of the UAR” (Barnett 1998, 139). In other words it was an attempt </w:t>
      </w:r>
      <w:r w:rsidR="00437731">
        <w:rPr>
          <w:rFonts w:ascii="Times New Roman" w:hAnsi="Times New Roman" w:cs="Times New Roman"/>
          <w:sz w:val="24"/>
          <w:szCs w:val="24"/>
        </w:rPr>
        <w:t>by Nasser to bolster his pan-Arab</w:t>
      </w:r>
      <w:r w:rsidR="003154C9">
        <w:rPr>
          <w:rFonts w:ascii="Times New Roman" w:hAnsi="Times New Roman" w:cs="Times New Roman"/>
          <w:sz w:val="24"/>
          <w:szCs w:val="24"/>
        </w:rPr>
        <w:t xml:space="preserve"> credentials following the breakup of the UAR. </w:t>
      </w:r>
      <w:r w:rsidR="00551630">
        <w:rPr>
          <w:rFonts w:ascii="Times New Roman" w:hAnsi="Times New Roman" w:cs="Times New Roman"/>
          <w:sz w:val="24"/>
          <w:szCs w:val="24"/>
        </w:rPr>
        <w:t>Furthermore, he argues that it was yet another example of a dialogue in Arab politics in which</w:t>
      </w:r>
      <w:r w:rsidR="00437731">
        <w:rPr>
          <w:rFonts w:ascii="Times New Roman" w:hAnsi="Times New Roman" w:cs="Times New Roman"/>
          <w:sz w:val="24"/>
          <w:szCs w:val="24"/>
        </w:rPr>
        <w:t xml:space="preserve"> norms began to change. In this case the idea of unification was abandoned and</w:t>
      </w:r>
      <w:r w:rsidR="00551630">
        <w:rPr>
          <w:rFonts w:ascii="Times New Roman" w:hAnsi="Times New Roman" w:cs="Times New Roman"/>
          <w:sz w:val="24"/>
          <w:szCs w:val="24"/>
        </w:rPr>
        <w:t xml:space="preserve"> Nasser began to embrace an Egypt-centric view of Arabism. In order to cover this shift in thinking he blamed the breakup of the UAR on a lack of “purity” amongst the Syrians. From this time on his focus was </w:t>
      </w:r>
      <w:r w:rsidR="00437731">
        <w:rPr>
          <w:rFonts w:ascii="Times New Roman" w:hAnsi="Times New Roman" w:cs="Times New Roman"/>
          <w:sz w:val="24"/>
          <w:szCs w:val="24"/>
        </w:rPr>
        <w:t>on attacking conservative or “reactionary” states in an effort again to bolster his credentials within the Arab community (Barnett 1998, 139).  The war in Yemen was an extension of this. Therefore the decision to go to war was based on ideational factors rather than realist based security concerns.</w:t>
      </w:r>
    </w:p>
    <w:p w:rsidR="007C0530" w:rsidRDefault="003154C9" w:rsidP="003154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Realists however </w:t>
      </w:r>
      <w:r w:rsidR="00551630">
        <w:rPr>
          <w:rFonts w:ascii="Times New Roman" w:hAnsi="Times New Roman" w:cs="Times New Roman"/>
          <w:sz w:val="24"/>
          <w:szCs w:val="24"/>
        </w:rPr>
        <w:t>view this as yet another example of the leaders using nationalist slogans to cover what are in realit</w:t>
      </w:r>
      <w:r w:rsidR="00D003D4">
        <w:rPr>
          <w:rFonts w:ascii="Times New Roman" w:hAnsi="Times New Roman" w:cs="Times New Roman"/>
          <w:sz w:val="24"/>
          <w:szCs w:val="24"/>
        </w:rPr>
        <w:t>y traditional security concerns.</w:t>
      </w:r>
      <w:r w:rsidR="00AF746D">
        <w:rPr>
          <w:rFonts w:ascii="Times New Roman" w:hAnsi="Times New Roman" w:cs="Times New Roman"/>
          <w:sz w:val="24"/>
          <w:szCs w:val="24"/>
        </w:rPr>
        <w:t>Vatikiotis</w:t>
      </w:r>
      <w:r w:rsidR="00437731">
        <w:rPr>
          <w:rFonts w:ascii="Times New Roman" w:hAnsi="Times New Roman" w:cs="Times New Roman"/>
          <w:sz w:val="24"/>
          <w:szCs w:val="24"/>
        </w:rPr>
        <w:t>argues that the “establishment of a presence in South Arabia to minimize the chances of the potential hegemony of Saudi Arabia throughout the Peninsula” has long been a goal of Egyp</w:t>
      </w:r>
      <w:r w:rsidR="00AF746D">
        <w:rPr>
          <w:rFonts w:ascii="Times New Roman" w:hAnsi="Times New Roman" w:cs="Times New Roman"/>
          <w:sz w:val="24"/>
          <w:szCs w:val="24"/>
        </w:rPr>
        <w:t xml:space="preserve">t, predating even Nasser (1971, </w:t>
      </w:r>
      <w:r w:rsidR="00437731">
        <w:rPr>
          <w:rFonts w:ascii="Times New Roman" w:hAnsi="Times New Roman" w:cs="Times New Roman"/>
          <w:sz w:val="24"/>
          <w:szCs w:val="24"/>
        </w:rPr>
        <w:t xml:space="preserve">92).  He traces </w:t>
      </w:r>
      <w:r w:rsidR="009C0073">
        <w:rPr>
          <w:rFonts w:ascii="Times New Roman" w:hAnsi="Times New Roman" w:cs="Times New Roman"/>
          <w:sz w:val="24"/>
          <w:szCs w:val="24"/>
        </w:rPr>
        <w:t>this history from the time of Muhammad Ali in the 19</w:t>
      </w:r>
      <w:r w:rsidR="009C0073" w:rsidRPr="009C0073">
        <w:rPr>
          <w:rFonts w:ascii="Times New Roman" w:hAnsi="Times New Roman" w:cs="Times New Roman"/>
          <w:sz w:val="24"/>
          <w:szCs w:val="24"/>
          <w:vertAlign w:val="superscript"/>
        </w:rPr>
        <w:t>th</w:t>
      </w:r>
      <w:r w:rsidR="009C0073">
        <w:rPr>
          <w:rFonts w:ascii="Times New Roman" w:hAnsi="Times New Roman" w:cs="Times New Roman"/>
          <w:sz w:val="24"/>
          <w:szCs w:val="24"/>
        </w:rPr>
        <w:t xml:space="preserve"> century, to the Egyptian effort to undermine the Hashemite family from acquiring power following World War I, to their efforts to do the same following the Saudi takeover of the Ara</w:t>
      </w:r>
      <w:r w:rsidR="00AF746D">
        <w:rPr>
          <w:rFonts w:ascii="Times New Roman" w:hAnsi="Times New Roman" w:cs="Times New Roman"/>
          <w:sz w:val="24"/>
          <w:szCs w:val="24"/>
        </w:rPr>
        <w:t xml:space="preserve">bian Peninsula in 1924. </w:t>
      </w:r>
      <w:r w:rsidR="009C0073">
        <w:rPr>
          <w:rFonts w:ascii="Times New Roman" w:hAnsi="Times New Roman" w:cs="Times New Roman"/>
          <w:sz w:val="24"/>
          <w:szCs w:val="24"/>
        </w:rPr>
        <w:t xml:space="preserve">It is interesting to note that in these latter two cases the efforts </w:t>
      </w:r>
      <w:r w:rsidR="007737C7">
        <w:rPr>
          <w:rFonts w:ascii="Times New Roman" w:hAnsi="Times New Roman" w:cs="Times New Roman"/>
          <w:sz w:val="24"/>
          <w:szCs w:val="24"/>
        </w:rPr>
        <w:t>to undermine Arabian influence was done under the guise of concern over who controlled t</w:t>
      </w:r>
      <w:r w:rsidR="00AF746D">
        <w:rPr>
          <w:rFonts w:ascii="Times New Roman" w:hAnsi="Times New Roman" w:cs="Times New Roman"/>
          <w:sz w:val="24"/>
          <w:szCs w:val="24"/>
        </w:rPr>
        <w:t xml:space="preserve">he Islamic holy sites in Arabia (Vatikiotis </w:t>
      </w:r>
      <w:r w:rsidR="00AF746D">
        <w:rPr>
          <w:rFonts w:ascii="Times New Roman" w:hAnsi="Times New Roman" w:cs="Times New Roman"/>
          <w:sz w:val="24"/>
          <w:szCs w:val="24"/>
        </w:rPr>
        <w:lastRenderedPageBreak/>
        <w:t>1971).</w:t>
      </w:r>
      <w:r w:rsidR="007737C7">
        <w:rPr>
          <w:rFonts w:ascii="Times New Roman" w:hAnsi="Times New Roman" w:cs="Times New Roman"/>
          <w:sz w:val="24"/>
          <w:szCs w:val="24"/>
        </w:rPr>
        <w:t xml:space="preserve"> This points again to the use of ideational factors as simply a tool which masks what are in reality security concerns.</w:t>
      </w:r>
    </w:p>
    <w:p w:rsidR="00A904F4" w:rsidRDefault="00A40AD6" w:rsidP="00052B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While it is generally accepted that the Six Day War in 1967 is what brought the Egyptian involvement in t</w:t>
      </w:r>
      <w:r w:rsidR="00AF746D">
        <w:rPr>
          <w:rFonts w:ascii="Times New Roman" w:hAnsi="Times New Roman" w:cs="Times New Roman"/>
          <w:sz w:val="24"/>
          <w:szCs w:val="24"/>
        </w:rPr>
        <w:t>he war to an end, (</w:t>
      </w:r>
      <w:proofErr w:type="spellStart"/>
      <w:r w:rsidR="00AF746D">
        <w:rPr>
          <w:rFonts w:ascii="Times New Roman" w:hAnsi="Times New Roman" w:cs="Times New Roman"/>
          <w:sz w:val="24"/>
          <w:szCs w:val="24"/>
        </w:rPr>
        <w:t>Badeeb</w:t>
      </w:r>
      <w:proofErr w:type="spellEnd"/>
      <w:r w:rsidR="00AF746D">
        <w:rPr>
          <w:rFonts w:ascii="Times New Roman" w:hAnsi="Times New Roman" w:cs="Times New Roman"/>
          <w:sz w:val="24"/>
          <w:szCs w:val="24"/>
        </w:rPr>
        <w:t xml:space="preserve">, 1986) </w:t>
      </w:r>
      <w:r>
        <w:rPr>
          <w:rFonts w:ascii="Times New Roman" w:hAnsi="Times New Roman" w:cs="Times New Roman"/>
          <w:sz w:val="24"/>
          <w:szCs w:val="24"/>
        </w:rPr>
        <w:t>t</w:t>
      </w:r>
      <w:r w:rsidR="00052BED">
        <w:rPr>
          <w:rFonts w:ascii="Times New Roman" w:hAnsi="Times New Roman" w:cs="Times New Roman"/>
          <w:sz w:val="24"/>
          <w:szCs w:val="24"/>
        </w:rPr>
        <w:t xml:space="preserve">he way in which </w:t>
      </w:r>
      <w:r w:rsidR="0069726F">
        <w:rPr>
          <w:rFonts w:ascii="Times New Roman" w:hAnsi="Times New Roman" w:cs="Times New Roman"/>
          <w:sz w:val="24"/>
          <w:szCs w:val="24"/>
        </w:rPr>
        <w:t xml:space="preserve">Egypt </w:t>
      </w:r>
      <w:r>
        <w:rPr>
          <w:rFonts w:ascii="Times New Roman" w:hAnsi="Times New Roman" w:cs="Times New Roman"/>
          <w:sz w:val="24"/>
          <w:szCs w:val="24"/>
        </w:rPr>
        <w:t>tried to end</w:t>
      </w:r>
      <w:r w:rsidR="0069726F">
        <w:rPr>
          <w:rFonts w:ascii="Times New Roman" w:hAnsi="Times New Roman" w:cs="Times New Roman"/>
          <w:sz w:val="24"/>
          <w:szCs w:val="24"/>
        </w:rPr>
        <w:t xml:space="preserve"> its participation in the </w:t>
      </w:r>
      <w:r w:rsidR="00052BED">
        <w:rPr>
          <w:rFonts w:ascii="Times New Roman" w:hAnsi="Times New Roman" w:cs="Times New Roman"/>
          <w:sz w:val="24"/>
          <w:szCs w:val="24"/>
        </w:rPr>
        <w:t>Yemen War</w:t>
      </w:r>
      <w:r>
        <w:rPr>
          <w:rFonts w:ascii="Times New Roman" w:hAnsi="Times New Roman" w:cs="Times New Roman"/>
          <w:sz w:val="24"/>
          <w:szCs w:val="24"/>
        </w:rPr>
        <w:t xml:space="preserve"> prior to 1967 shows a divide between realist and constructivist thought and </w:t>
      </w:r>
      <w:r w:rsidR="00A904F4">
        <w:rPr>
          <w:rFonts w:ascii="Times New Roman" w:hAnsi="Times New Roman" w:cs="Times New Roman"/>
          <w:sz w:val="24"/>
          <w:szCs w:val="24"/>
        </w:rPr>
        <w:t>illustrates again the superior explanatory power of realist thought.</w:t>
      </w:r>
    </w:p>
    <w:p w:rsidR="00052BED" w:rsidRDefault="00052BED" w:rsidP="00052B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Constructivist</w:t>
      </w:r>
      <w:r w:rsidR="0069726F">
        <w:rPr>
          <w:rFonts w:ascii="Times New Roman" w:hAnsi="Times New Roman" w:cs="Times New Roman"/>
          <w:sz w:val="24"/>
          <w:szCs w:val="24"/>
        </w:rPr>
        <w:t xml:space="preserve"> thinking holds </w:t>
      </w:r>
      <w:r>
        <w:rPr>
          <w:rFonts w:ascii="Times New Roman" w:hAnsi="Times New Roman" w:cs="Times New Roman"/>
          <w:sz w:val="24"/>
          <w:szCs w:val="24"/>
        </w:rPr>
        <w:t xml:space="preserve">that part of the reason for </w:t>
      </w:r>
      <w:r w:rsidR="00A40AD6">
        <w:rPr>
          <w:rFonts w:ascii="Times New Roman" w:hAnsi="Times New Roman" w:cs="Times New Roman"/>
          <w:sz w:val="24"/>
          <w:szCs w:val="24"/>
        </w:rPr>
        <w:t xml:space="preserve">Nasser seeking to end </w:t>
      </w:r>
      <w:r>
        <w:rPr>
          <w:rFonts w:ascii="Times New Roman" w:hAnsi="Times New Roman" w:cs="Times New Roman"/>
          <w:sz w:val="24"/>
          <w:szCs w:val="24"/>
        </w:rPr>
        <w:t xml:space="preserve">the war </w:t>
      </w:r>
      <w:r w:rsidR="00A904F4">
        <w:rPr>
          <w:rFonts w:ascii="Times New Roman" w:hAnsi="Times New Roman" w:cs="Times New Roman"/>
          <w:sz w:val="24"/>
          <w:szCs w:val="24"/>
        </w:rPr>
        <w:t xml:space="preserve">prior to 1967 </w:t>
      </w:r>
      <w:r>
        <w:rPr>
          <w:rFonts w:ascii="Times New Roman" w:hAnsi="Times New Roman" w:cs="Times New Roman"/>
          <w:sz w:val="24"/>
          <w:szCs w:val="24"/>
        </w:rPr>
        <w:t xml:space="preserve">was that </w:t>
      </w:r>
      <w:r w:rsidR="00A40AD6">
        <w:rPr>
          <w:rFonts w:ascii="Times New Roman" w:hAnsi="Times New Roman" w:cs="Times New Roman"/>
          <w:sz w:val="24"/>
          <w:szCs w:val="24"/>
        </w:rPr>
        <w:t>h</w:t>
      </w:r>
      <w:r w:rsidR="00A904F4">
        <w:rPr>
          <w:rFonts w:ascii="Times New Roman" w:hAnsi="Times New Roman" w:cs="Times New Roman"/>
          <w:sz w:val="24"/>
          <w:szCs w:val="24"/>
        </w:rPr>
        <w:t xml:space="preserve">e </w:t>
      </w:r>
      <w:r>
        <w:rPr>
          <w:rFonts w:ascii="Times New Roman" w:hAnsi="Times New Roman" w:cs="Times New Roman"/>
          <w:sz w:val="24"/>
          <w:szCs w:val="24"/>
        </w:rPr>
        <w:t xml:space="preserve">felt an obligation as leader of the pan-Arab forces to deal with </w:t>
      </w:r>
      <w:r w:rsidR="00AF746D">
        <w:rPr>
          <w:rFonts w:ascii="Times New Roman" w:hAnsi="Times New Roman" w:cs="Times New Roman"/>
          <w:sz w:val="24"/>
          <w:szCs w:val="24"/>
        </w:rPr>
        <w:t>increasing tensions with Israel (Stephens 1971).</w:t>
      </w:r>
      <w:r w:rsidR="0022176E">
        <w:rPr>
          <w:rFonts w:ascii="Times New Roman" w:hAnsi="Times New Roman" w:cs="Times New Roman"/>
          <w:sz w:val="24"/>
          <w:szCs w:val="24"/>
        </w:rPr>
        <w:t xml:space="preserve">In the early 1960’s Israel had begun preparations for the </w:t>
      </w:r>
      <w:r w:rsidR="0069726F">
        <w:rPr>
          <w:rFonts w:ascii="Times New Roman" w:hAnsi="Times New Roman" w:cs="Times New Roman"/>
          <w:sz w:val="24"/>
          <w:szCs w:val="24"/>
        </w:rPr>
        <w:t>diversion of Jordanian headwaters into their national i</w:t>
      </w:r>
      <w:r w:rsidR="00AF746D">
        <w:rPr>
          <w:rFonts w:ascii="Times New Roman" w:hAnsi="Times New Roman" w:cs="Times New Roman"/>
          <w:sz w:val="24"/>
          <w:szCs w:val="24"/>
        </w:rPr>
        <w:t>rrigation system (Stephens 1971)</w:t>
      </w:r>
      <w:r w:rsidR="0069726F">
        <w:rPr>
          <w:rFonts w:ascii="Times New Roman" w:hAnsi="Times New Roman" w:cs="Times New Roman"/>
          <w:sz w:val="24"/>
          <w:szCs w:val="24"/>
        </w:rPr>
        <w:t>. Nasser knew that he would not be able to face Israel alone, especially with the number of troops he had deployed to Yemen. However, as a self styled leader of the Arab World he could not simply ignore the Israeli problem and leave it to the other Arab states to deal with. Therefore his only choice was to reconcile with the regimes he had previously denounced in order to build an effective counter to Israel, which entailed making peace with Saudi Arabia over the Yemen situation</w:t>
      </w:r>
      <w:r w:rsidR="00AF746D">
        <w:rPr>
          <w:rFonts w:ascii="Times New Roman" w:hAnsi="Times New Roman" w:cs="Times New Roman"/>
          <w:sz w:val="24"/>
          <w:szCs w:val="24"/>
        </w:rPr>
        <w:t>, and</w:t>
      </w:r>
      <w:r w:rsidR="00A40AD6">
        <w:rPr>
          <w:rFonts w:ascii="Times New Roman" w:hAnsi="Times New Roman" w:cs="Times New Roman"/>
          <w:sz w:val="24"/>
          <w:szCs w:val="24"/>
        </w:rPr>
        <w:t xml:space="preserve"> he attempted to do</w:t>
      </w:r>
      <w:r w:rsidR="00BD16CC">
        <w:rPr>
          <w:rFonts w:ascii="Times New Roman" w:hAnsi="Times New Roman" w:cs="Times New Roman"/>
          <w:sz w:val="24"/>
          <w:szCs w:val="24"/>
        </w:rPr>
        <w:t xml:space="preserve"> just that</w:t>
      </w:r>
      <w:r w:rsidR="00A40AD6">
        <w:rPr>
          <w:rFonts w:ascii="Times New Roman" w:hAnsi="Times New Roman" w:cs="Times New Roman"/>
          <w:sz w:val="24"/>
          <w:szCs w:val="24"/>
        </w:rPr>
        <w:t xml:space="preserve"> at the 1964 Cairo Summit</w:t>
      </w:r>
      <w:r w:rsidR="00AF746D">
        <w:rPr>
          <w:rFonts w:ascii="Times New Roman" w:hAnsi="Times New Roman" w:cs="Times New Roman"/>
          <w:sz w:val="24"/>
          <w:szCs w:val="24"/>
        </w:rPr>
        <w:t xml:space="preserve"> (Stephens 1971</w:t>
      </w:r>
      <w:r w:rsidR="0069726F">
        <w:rPr>
          <w:rFonts w:ascii="Times New Roman" w:hAnsi="Times New Roman" w:cs="Times New Roman"/>
          <w:sz w:val="24"/>
          <w:szCs w:val="24"/>
        </w:rPr>
        <w:t xml:space="preserve">). </w:t>
      </w:r>
    </w:p>
    <w:p w:rsidR="0069726F" w:rsidRDefault="0069726F" w:rsidP="00052B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explanation paints the</w:t>
      </w:r>
      <w:r w:rsidR="00A904F4">
        <w:rPr>
          <w:rFonts w:ascii="Times New Roman" w:hAnsi="Times New Roman" w:cs="Times New Roman"/>
          <w:sz w:val="24"/>
          <w:szCs w:val="24"/>
        </w:rPr>
        <w:t xml:space="preserve"> effort to</w:t>
      </w:r>
      <w:r>
        <w:rPr>
          <w:rFonts w:ascii="Times New Roman" w:hAnsi="Times New Roman" w:cs="Times New Roman"/>
          <w:sz w:val="24"/>
          <w:szCs w:val="24"/>
        </w:rPr>
        <w:t xml:space="preserve"> end Egyptian involvement in the war as due to ideational factors. What is overlooks is the </w:t>
      </w:r>
      <w:r w:rsidR="00A904F4">
        <w:rPr>
          <w:rFonts w:ascii="Times New Roman" w:hAnsi="Times New Roman" w:cs="Times New Roman"/>
          <w:sz w:val="24"/>
          <w:szCs w:val="24"/>
        </w:rPr>
        <w:t>real economic and military cost</w:t>
      </w:r>
      <w:r>
        <w:rPr>
          <w:rFonts w:ascii="Times New Roman" w:hAnsi="Times New Roman" w:cs="Times New Roman"/>
          <w:sz w:val="24"/>
          <w:szCs w:val="24"/>
        </w:rPr>
        <w:t xml:space="preserve"> that the war was placing on Egypt. </w:t>
      </w:r>
      <w:r w:rsidR="00A904F4">
        <w:rPr>
          <w:rFonts w:ascii="Times New Roman" w:hAnsi="Times New Roman" w:cs="Times New Roman"/>
          <w:sz w:val="24"/>
          <w:szCs w:val="24"/>
        </w:rPr>
        <w:t xml:space="preserve">Estimates are that the financial cost for Egypt ran up to $50 million a year or higher, and the death toll was in the thousands. This was creating an economic strain and dissatisfaction at home (Stephens 1971, 417). This balancing of material factors in decision making is exactly what realists would expect to happen, and cannot be dismissed as a contributing factor to Nasser seeking peace. Indeed </w:t>
      </w:r>
      <w:r w:rsidR="0045144B">
        <w:rPr>
          <w:rFonts w:ascii="Times New Roman" w:hAnsi="Times New Roman" w:cs="Times New Roman"/>
          <w:sz w:val="24"/>
          <w:szCs w:val="24"/>
        </w:rPr>
        <w:t xml:space="preserve">Barnett </w:t>
      </w:r>
      <w:r w:rsidR="00AF746D">
        <w:rPr>
          <w:rFonts w:ascii="Times New Roman" w:hAnsi="Times New Roman" w:cs="Times New Roman"/>
          <w:sz w:val="24"/>
          <w:szCs w:val="24"/>
        </w:rPr>
        <w:t>seems to admit</w:t>
      </w:r>
      <w:r w:rsidR="0045144B">
        <w:rPr>
          <w:rFonts w:ascii="Times New Roman" w:hAnsi="Times New Roman" w:cs="Times New Roman"/>
          <w:sz w:val="24"/>
          <w:szCs w:val="24"/>
        </w:rPr>
        <w:t xml:space="preserve"> as much when he </w:t>
      </w:r>
      <w:r w:rsidR="0045144B">
        <w:rPr>
          <w:rFonts w:ascii="Times New Roman" w:hAnsi="Times New Roman" w:cs="Times New Roman"/>
          <w:sz w:val="24"/>
          <w:szCs w:val="24"/>
        </w:rPr>
        <w:lastRenderedPageBreak/>
        <w:t>says that the war placed a “heavy burden” on Egypt’s budget (1991, 379).</w:t>
      </w:r>
      <w:r w:rsidR="005C53FC">
        <w:rPr>
          <w:rFonts w:ascii="Times New Roman" w:hAnsi="Times New Roman" w:cs="Times New Roman"/>
          <w:sz w:val="24"/>
          <w:szCs w:val="24"/>
        </w:rPr>
        <w:t xml:space="preserve"> Furthermore the constructivist argument discounts any concern which Nasser might have had over the security threat to Egypt posed by Israel.</w:t>
      </w:r>
    </w:p>
    <w:p w:rsidR="00E41365" w:rsidRPr="00D97BAF" w:rsidRDefault="007C0530" w:rsidP="00D97BA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can we learn from the Yemen Civil War? As stated earlier, it is a difficult case for the constructivists due to the fact that it involved traditional military conflict, which runs counter to their argument that Arab relations were marked by </w:t>
      </w:r>
      <w:r w:rsidR="00BD16CC">
        <w:rPr>
          <w:rFonts w:ascii="Times New Roman" w:hAnsi="Times New Roman" w:cs="Times New Roman"/>
          <w:sz w:val="24"/>
          <w:szCs w:val="24"/>
        </w:rPr>
        <w:t xml:space="preserve">an absence of such conflict. The </w:t>
      </w:r>
      <w:r>
        <w:rPr>
          <w:rFonts w:ascii="Times New Roman" w:hAnsi="Times New Roman" w:cs="Times New Roman"/>
          <w:sz w:val="24"/>
          <w:szCs w:val="24"/>
        </w:rPr>
        <w:t>effort by Barne</w:t>
      </w:r>
      <w:r w:rsidR="00BD16CC">
        <w:rPr>
          <w:rFonts w:ascii="Times New Roman" w:hAnsi="Times New Roman" w:cs="Times New Roman"/>
          <w:sz w:val="24"/>
          <w:szCs w:val="24"/>
        </w:rPr>
        <w:t>tt to paint it as an attempt by Nasser to bolster his credentials is undercut by the long standing desire of Egypt to control the hegemonic aspirations of Saudi Arabia. The constructivist attempt at explaining Egypt’s desire to end their involvement in the conflict grossly understates the importance of the economic strain the situation was placing on Egypt. Once again we see that material security concerns were ultimately the motivating factor.</w:t>
      </w:r>
    </w:p>
    <w:p w:rsidR="005A3DDE" w:rsidRDefault="005A3DDE" w:rsidP="005A3DDE">
      <w:pPr>
        <w:spacing w:after="0" w:line="480" w:lineRule="auto"/>
        <w:rPr>
          <w:rFonts w:ascii="Times New Roman" w:hAnsi="Times New Roman" w:cs="Times New Roman"/>
          <w:i/>
          <w:sz w:val="24"/>
          <w:szCs w:val="24"/>
        </w:rPr>
      </w:pPr>
    </w:p>
    <w:p w:rsidR="003C1022" w:rsidRDefault="003C1022" w:rsidP="00B372D8">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Black September</w:t>
      </w:r>
    </w:p>
    <w:p w:rsidR="003C1022" w:rsidRDefault="003C1022" w:rsidP="00B372D8">
      <w:pPr>
        <w:spacing w:after="0" w:line="480" w:lineRule="auto"/>
        <w:rPr>
          <w:rFonts w:ascii="Times New Roman" w:hAnsi="Times New Roman" w:cs="Times New Roman"/>
          <w:i/>
          <w:sz w:val="24"/>
          <w:szCs w:val="24"/>
        </w:rPr>
      </w:pPr>
    </w:p>
    <w:p w:rsidR="00F44034" w:rsidRDefault="00B372D8" w:rsidP="00B372D8">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Between September 1970, and July 1971 the Jordanian government engaged in a series of military clashes with Palestinian nationalist groups</w:t>
      </w:r>
      <w:r w:rsidR="008E5BD1">
        <w:rPr>
          <w:rFonts w:ascii="Times New Roman" w:hAnsi="Times New Roman" w:cs="Times New Roman"/>
          <w:sz w:val="24"/>
          <w:szCs w:val="24"/>
        </w:rPr>
        <w:t xml:space="preserve"> inside of Jordan. This period</w:t>
      </w:r>
      <w:r>
        <w:rPr>
          <w:rFonts w:ascii="Times New Roman" w:hAnsi="Times New Roman" w:cs="Times New Roman"/>
          <w:sz w:val="24"/>
          <w:szCs w:val="24"/>
        </w:rPr>
        <w:t xml:space="preserve">, which </w:t>
      </w:r>
      <w:r w:rsidR="008E5BD1">
        <w:rPr>
          <w:rFonts w:ascii="Times New Roman" w:hAnsi="Times New Roman" w:cs="Times New Roman"/>
          <w:sz w:val="24"/>
          <w:szCs w:val="24"/>
        </w:rPr>
        <w:t>came to be known as Black September, saw the Jordanians successfully expel the Palestini</w:t>
      </w:r>
      <w:r w:rsidR="00A02692">
        <w:rPr>
          <w:rFonts w:ascii="Times New Roman" w:hAnsi="Times New Roman" w:cs="Times New Roman"/>
          <w:sz w:val="24"/>
          <w:szCs w:val="24"/>
        </w:rPr>
        <w:t>an guerillas from their country</w:t>
      </w:r>
      <w:r w:rsidR="008E5BD1">
        <w:rPr>
          <w:rFonts w:ascii="Times New Roman" w:hAnsi="Times New Roman" w:cs="Times New Roman"/>
          <w:sz w:val="24"/>
          <w:szCs w:val="24"/>
        </w:rPr>
        <w:t xml:space="preserve">. </w:t>
      </w:r>
    </w:p>
    <w:p w:rsidR="00564CB1" w:rsidRDefault="00A02692" w:rsidP="00F4403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events of this period are significant </w:t>
      </w:r>
      <w:r w:rsidR="00F44034">
        <w:rPr>
          <w:rFonts w:ascii="Times New Roman" w:hAnsi="Times New Roman" w:cs="Times New Roman"/>
          <w:sz w:val="24"/>
          <w:szCs w:val="24"/>
        </w:rPr>
        <w:t xml:space="preserve">in part </w:t>
      </w:r>
      <w:r>
        <w:rPr>
          <w:rFonts w:ascii="Times New Roman" w:hAnsi="Times New Roman" w:cs="Times New Roman"/>
          <w:sz w:val="24"/>
          <w:szCs w:val="24"/>
        </w:rPr>
        <w:t xml:space="preserve">because they </w:t>
      </w:r>
      <w:r w:rsidR="00F44034">
        <w:rPr>
          <w:rFonts w:ascii="Times New Roman" w:hAnsi="Times New Roman" w:cs="Times New Roman"/>
          <w:sz w:val="24"/>
          <w:szCs w:val="24"/>
        </w:rPr>
        <w:t xml:space="preserve">occurred at a time when according to constructivists such as Barnett, the Arab world had engaged in a series of dialogues which led to a change in the norms of how they were to interact. Following the </w:t>
      </w:r>
      <w:r w:rsidR="003D408D">
        <w:rPr>
          <w:rFonts w:ascii="Times New Roman" w:hAnsi="Times New Roman" w:cs="Times New Roman"/>
          <w:sz w:val="24"/>
          <w:szCs w:val="24"/>
        </w:rPr>
        <w:t>devastating</w:t>
      </w:r>
      <w:r w:rsidR="00D46CFE">
        <w:rPr>
          <w:rFonts w:ascii="Times New Roman" w:hAnsi="Times New Roman" w:cs="Times New Roman"/>
          <w:sz w:val="24"/>
          <w:szCs w:val="24"/>
        </w:rPr>
        <w:t xml:space="preserve"> </w:t>
      </w:r>
      <w:r w:rsidR="00F44034">
        <w:rPr>
          <w:rFonts w:ascii="Times New Roman" w:hAnsi="Times New Roman" w:cs="Times New Roman"/>
          <w:sz w:val="24"/>
          <w:szCs w:val="24"/>
        </w:rPr>
        <w:t xml:space="preserve">defeat of the Arab armies at the hands of Israel in the 1967 War, Arab leaders </w:t>
      </w:r>
      <w:r w:rsidR="003D408D">
        <w:rPr>
          <w:rFonts w:ascii="Times New Roman" w:hAnsi="Times New Roman" w:cs="Times New Roman"/>
          <w:sz w:val="24"/>
          <w:szCs w:val="24"/>
        </w:rPr>
        <w:t xml:space="preserve">came together at an Arab summit meeting in Khartoum to discuss changes that needed to be made. According to </w:t>
      </w:r>
      <w:r w:rsidR="003D408D">
        <w:rPr>
          <w:rFonts w:ascii="Times New Roman" w:hAnsi="Times New Roman" w:cs="Times New Roman"/>
          <w:sz w:val="24"/>
          <w:szCs w:val="24"/>
        </w:rPr>
        <w:lastRenderedPageBreak/>
        <w:t xml:space="preserve">Barnett, the old emphasis on pan-Arabism and </w:t>
      </w:r>
      <w:r w:rsidR="003D408D" w:rsidRPr="003D408D">
        <w:rPr>
          <w:rFonts w:ascii="Times New Roman" w:hAnsi="Times New Roman" w:cs="Times New Roman"/>
          <w:sz w:val="24"/>
          <w:szCs w:val="24"/>
        </w:rPr>
        <w:t xml:space="preserve">Arab unity was abandoned, and instead the meeting resulted in a new </w:t>
      </w:r>
      <w:r w:rsidR="003D408D">
        <w:rPr>
          <w:rFonts w:ascii="Times New Roman" w:hAnsi="Times New Roman" w:cs="Times New Roman"/>
          <w:sz w:val="24"/>
          <w:szCs w:val="24"/>
        </w:rPr>
        <w:t>“</w:t>
      </w:r>
      <w:r w:rsidR="003D408D" w:rsidRPr="003D408D">
        <w:rPr>
          <w:rFonts w:ascii="Times New Roman" w:hAnsi="Times New Roman" w:cs="Times New Roman"/>
          <w:sz w:val="24"/>
          <w:szCs w:val="24"/>
        </w:rPr>
        <w:t>order</w:t>
      </w:r>
      <w:r w:rsidR="003D408D">
        <w:rPr>
          <w:rFonts w:ascii="Times New Roman" w:hAnsi="Times New Roman" w:cs="Times New Roman"/>
          <w:sz w:val="24"/>
          <w:szCs w:val="24"/>
        </w:rPr>
        <w:t>” in which emphasis was placed on “…</w:t>
      </w:r>
      <w:r w:rsidR="003D408D" w:rsidRPr="003D408D">
        <w:rPr>
          <w:rFonts w:ascii="Times New Roman" w:hAnsi="Times New Roman" w:cs="Times New Roman"/>
          <w:sz w:val="24"/>
          <w:szCs w:val="24"/>
        </w:rPr>
        <w:t>sovereignty, and Arab nationalism became more nearly defined by the struggle against Zionism” (1998, 170).</w:t>
      </w:r>
    </w:p>
    <w:p w:rsidR="00F44034" w:rsidRDefault="003D408D" w:rsidP="00792D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regards to the issue of sovereignty, Barnett argues that </w:t>
      </w:r>
      <w:r w:rsidR="00564CB1">
        <w:rPr>
          <w:rFonts w:ascii="Times New Roman" w:hAnsi="Times New Roman" w:cs="Times New Roman"/>
          <w:sz w:val="24"/>
          <w:szCs w:val="24"/>
        </w:rPr>
        <w:t>“…</w:t>
      </w:r>
      <w:r w:rsidR="00564CB1" w:rsidRPr="00E56A5D">
        <w:rPr>
          <w:rFonts w:ascii="Times New Roman" w:hAnsi="Times New Roman" w:cs="Times New Roman"/>
          <w:sz w:val="24"/>
          <w:szCs w:val="24"/>
        </w:rPr>
        <w:t>Arab states agreed to recognize each other’s sovereignty and the legitimacy of the separate Arab experiments, and they furthered the prospect of cooperation by pledging they would desist from attempts to destabilize each other from within through their medias”</w:t>
      </w:r>
      <w:r w:rsidR="00564CB1">
        <w:rPr>
          <w:rFonts w:ascii="Times New Roman" w:hAnsi="Times New Roman" w:cs="Times New Roman"/>
          <w:sz w:val="24"/>
          <w:szCs w:val="24"/>
        </w:rPr>
        <w:t xml:space="preserve"> (1998, 167). Thus according to Barnett, the Arab states no longer viewed unity as meaning a literal unification of countries, but rather cooperation in the struggle against Israel, which was “contingent on recognizing each other’s sovereignty” (1998, 170).</w:t>
      </w:r>
    </w:p>
    <w:p w:rsidR="00792D40" w:rsidRDefault="00564CB1" w:rsidP="00792D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regards to the question of Israel, the Khartoum meeting is perhaps most famous for the “three no’s” issued by the Arab leaders: no to peace, no to negotiation, and no to recognition of the state of Israel (Robbins 2004).</w:t>
      </w:r>
      <w:r w:rsidR="00792D40">
        <w:rPr>
          <w:rFonts w:ascii="Times New Roman" w:hAnsi="Times New Roman" w:cs="Times New Roman"/>
          <w:sz w:val="24"/>
          <w:szCs w:val="24"/>
        </w:rPr>
        <w:t xml:space="preserve"> Barnett confirms this, noting that the new order continued to “</w:t>
      </w:r>
      <w:r w:rsidR="00792D40" w:rsidRPr="00E56A5D">
        <w:rPr>
          <w:rFonts w:ascii="Times New Roman" w:hAnsi="Times New Roman" w:cs="Times New Roman"/>
          <w:sz w:val="24"/>
          <w:szCs w:val="24"/>
        </w:rPr>
        <w:t>define Israel as a threat and continued to orient Ara</w:t>
      </w:r>
      <w:r w:rsidR="00792D40">
        <w:rPr>
          <w:rFonts w:ascii="Times New Roman" w:hAnsi="Times New Roman" w:cs="Times New Roman"/>
          <w:sz w:val="24"/>
          <w:szCs w:val="24"/>
        </w:rPr>
        <w:t>b states in a similar direction</w:t>
      </w:r>
      <w:r w:rsidR="00792D40" w:rsidRPr="00E56A5D">
        <w:rPr>
          <w:rFonts w:ascii="Times New Roman" w:hAnsi="Times New Roman" w:cs="Times New Roman"/>
          <w:sz w:val="24"/>
          <w:szCs w:val="24"/>
        </w:rPr>
        <w:t>”</w:t>
      </w:r>
      <w:r w:rsidR="00792D40">
        <w:rPr>
          <w:rFonts w:ascii="Times New Roman" w:hAnsi="Times New Roman" w:cs="Times New Roman"/>
          <w:sz w:val="24"/>
          <w:szCs w:val="24"/>
        </w:rPr>
        <w:t xml:space="preserve"> (1998, 173), but adds that “O</w:t>
      </w:r>
      <w:r w:rsidR="00792D40" w:rsidRPr="00E56A5D">
        <w:rPr>
          <w:rFonts w:ascii="Times New Roman" w:hAnsi="Times New Roman" w:cs="Times New Roman"/>
          <w:sz w:val="24"/>
          <w:szCs w:val="24"/>
        </w:rPr>
        <w:t>nce Arabism became defined by the Arab-Israeli Conflict, any breaking from the ranks became a threat to the very meaning of</w:t>
      </w:r>
      <w:r w:rsidR="00792D40">
        <w:rPr>
          <w:rFonts w:ascii="Times New Roman" w:hAnsi="Times New Roman" w:cs="Times New Roman"/>
          <w:sz w:val="24"/>
          <w:szCs w:val="24"/>
        </w:rPr>
        <w:t xml:space="preserve"> Arabism and the ties that bind</w:t>
      </w:r>
      <w:r w:rsidR="00792D40" w:rsidRPr="00E56A5D">
        <w:rPr>
          <w:rFonts w:ascii="Times New Roman" w:hAnsi="Times New Roman" w:cs="Times New Roman"/>
          <w:sz w:val="24"/>
          <w:szCs w:val="24"/>
        </w:rPr>
        <w:t>”</w:t>
      </w:r>
      <w:r w:rsidR="00792D40">
        <w:rPr>
          <w:rFonts w:ascii="Times New Roman" w:hAnsi="Times New Roman" w:cs="Times New Roman"/>
          <w:sz w:val="24"/>
          <w:szCs w:val="24"/>
        </w:rPr>
        <w:t xml:space="preserve"> (1998, 164). In other words, the understanding among the Arab leaders was that they would work together, not separately to combat the Israeli threat.</w:t>
      </w:r>
    </w:p>
    <w:p w:rsidR="00792D40" w:rsidRDefault="00792D40" w:rsidP="00792D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Realists on the other hand view events in this time period as </w:t>
      </w:r>
      <w:r w:rsidR="007D69A9">
        <w:rPr>
          <w:rFonts w:ascii="Times New Roman" w:hAnsi="Times New Roman" w:cs="Times New Roman"/>
          <w:sz w:val="24"/>
          <w:szCs w:val="24"/>
        </w:rPr>
        <w:t xml:space="preserve">further confirmation of the notion that Arab leaders used Arab Nationalism as a cover to dress up what were in reality realist concerns. For example, while discussing the reaction of Iraq and Syria to the events in Jordan, Vatikiotis argues that both countries viewed the Palestinians as “useful elements in their inter-Arab policies generally and in the pursuit of their interests within the Fertile Crescent…They </w:t>
      </w:r>
      <w:r w:rsidR="007D69A9">
        <w:rPr>
          <w:rFonts w:ascii="Times New Roman" w:hAnsi="Times New Roman" w:cs="Times New Roman"/>
          <w:sz w:val="24"/>
          <w:szCs w:val="24"/>
        </w:rPr>
        <w:lastRenderedPageBreak/>
        <w:t xml:space="preserve">were not dictated by any long standing commitment on their part to the Palestinian Arab cause as such” (1971, 167). </w:t>
      </w:r>
      <w:r w:rsidR="00D74125">
        <w:rPr>
          <w:rFonts w:ascii="Times New Roman" w:hAnsi="Times New Roman" w:cs="Times New Roman"/>
          <w:sz w:val="24"/>
          <w:szCs w:val="24"/>
        </w:rPr>
        <w:t xml:space="preserve">Furthermore they believe it confirms their notion that while Arab leaders paid lip service to Arab Nationalism, when threatened with security threats, they responded in accordance with realist principles. This made clear in the example of the Jordanians expelling the Palestinians, who Barnett acknowledges as the “personification of Arab nationalism” (1998, 176), when it became clear that they were a threat to the stability of the country. </w:t>
      </w:r>
    </w:p>
    <w:p w:rsidR="00D74125" w:rsidRDefault="00D74125" w:rsidP="00792D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Examining the events surrounding Black September will show that they run contrary to the constructivist narrative in several ways.</w:t>
      </w:r>
      <w:r w:rsidR="00696AD7">
        <w:rPr>
          <w:rFonts w:ascii="Times New Roman" w:hAnsi="Times New Roman" w:cs="Times New Roman"/>
          <w:sz w:val="24"/>
          <w:szCs w:val="24"/>
        </w:rPr>
        <w:t xml:space="preserve"> First, it involved military conflict, which </w:t>
      </w:r>
      <w:r w:rsidR="009905E5">
        <w:rPr>
          <w:rFonts w:ascii="Times New Roman" w:hAnsi="Times New Roman" w:cs="Times New Roman"/>
          <w:sz w:val="24"/>
          <w:szCs w:val="24"/>
        </w:rPr>
        <w:t>according to constructivists is not supposed to be present in the relations among Arab states. Secondly</w:t>
      </w:r>
      <w:r w:rsidR="00F0002B">
        <w:rPr>
          <w:rFonts w:ascii="Times New Roman" w:hAnsi="Times New Roman" w:cs="Times New Roman"/>
          <w:sz w:val="24"/>
          <w:szCs w:val="24"/>
        </w:rPr>
        <w:t>,</w:t>
      </w:r>
      <w:r w:rsidR="009905E5">
        <w:rPr>
          <w:rFonts w:ascii="Times New Roman" w:hAnsi="Times New Roman" w:cs="Times New Roman"/>
          <w:sz w:val="24"/>
          <w:szCs w:val="24"/>
        </w:rPr>
        <w:t xml:space="preserve"> it involves a case of one Arab state clearly violating the sovereignty of another, which according to Barnett was a practice the Arab states had agreed not to continue. Finally it involved an Arab state reaching out to Israel for assistance, which undermines the notion of Arabism being defined by opposition to Israel, and confirms the realist notion that when threated with a security crisis, states will act to ensure their survival.</w:t>
      </w:r>
    </w:p>
    <w:p w:rsidR="00D40634" w:rsidRDefault="00C80160" w:rsidP="00792D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the loss of the West Bank in the 1967 War, over 300,000 Palestinian refugees made their way to Jordan (Robbins 2004, 124). While there had always been tension between the Palestinians and Jordanians, the losses suffered in the war, coupled with the massive influx of refugees strained the relationship even further. Many of the Palestinians became radicalized and were less willing to view other Arab states as the guardians of their cause (Barnett 1998). Consequently, members of the Palestine Liberation Organization (PLO) took it upon themselves to act with more independence, to the extent of carrying out attacks on Israel from within Jordan’s borders (Barnett 1998). While King Hussein of Jordan initially tolerated such behaviors, the threat of Israeli reprisals, along with the increasingly strident and confrontational tone of the </w:t>
      </w:r>
      <w:r>
        <w:rPr>
          <w:rFonts w:ascii="Times New Roman" w:hAnsi="Times New Roman" w:cs="Times New Roman"/>
          <w:sz w:val="24"/>
          <w:szCs w:val="24"/>
        </w:rPr>
        <w:lastRenderedPageBreak/>
        <w:t>PLO</w:t>
      </w:r>
      <w:r w:rsidR="003B7F54">
        <w:rPr>
          <w:rFonts w:ascii="Times New Roman" w:hAnsi="Times New Roman" w:cs="Times New Roman"/>
          <w:sz w:val="24"/>
          <w:szCs w:val="24"/>
        </w:rPr>
        <w:t>,</w:t>
      </w:r>
      <w:r>
        <w:rPr>
          <w:rFonts w:ascii="Times New Roman" w:hAnsi="Times New Roman" w:cs="Times New Roman"/>
          <w:sz w:val="24"/>
          <w:szCs w:val="24"/>
        </w:rPr>
        <w:t xml:space="preserve"> led many Jordanians to </w:t>
      </w:r>
      <w:r w:rsidR="00F0002B">
        <w:rPr>
          <w:rFonts w:ascii="Times New Roman" w:hAnsi="Times New Roman" w:cs="Times New Roman"/>
          <w:sz w:val="24"/>
          <w:szCs w:val="24"/>
        </w:rPr>
        <w:t>resent</w:t>
      </w:r>
      <w:r>
        <w:rPr>
          <w:rFonts w:ascii="Times New Roman" w:hAnsi="Times New Roman" w:cs="Times New Roman"/>
          <w:sz w:val="24"/>
          <w:szCs w:val="24"/>
        </w:rPr>
        <w:t xml:space="preserve"> the Palestinians. Eventually the tension </w:t>
      </w:r>
      <w:r w:rsidR="00C1404B">
        <w:rPr>
          <w:rFonts w:ascii="Times New Roman" w:hAnsi="Times New Roman" w:cs="Times New Roman"/>
          <w:sz w:val="24"/>
          <w:szCs w:val="24"/>
        </w:rPr>
        <w:t>crossed over into conflict, with members of the PLO carrying out attacks on Jordanian military and civilian targets. When members of the PLO took the city of Irbi</w:t>
      </w:r>
      <w:r w:rsidR="003B7F54">
        <w:rPr>
          <w:rFonts w:ascii="Times New Roman" w:hAnsi="Times New Roman" w:cs="Times New Roman"/>
          <w:sz w:val="24"/>
          <w:szCs w:val="24"/>
        </w:rPr>
        <w:t>l by force and claimed it as their own,</w:t>
      </w:r>
      <w:r w:rsidR="00C1404B">
        <w:rPr>
          <w:rFonts w:ascii="Times New Roman" w:hAnsi="Times New Roman" w:cs="Times New Roman"/>
          <w:sz w:val="24"/>
          <w:szCs w:val="24"/>
        </w:rPr>
        <w:t xml:space="preserve"> the time had come for King Hussein to act. He declared a state of martial law, formed a military government, and began military operations against the rebels (Robbins 2004). </w:t>
      </w:r>
      <w:r w:rsidR="00D40634">
        <w:rPr>
          <w:rFonts w:ascii="Times New Roman" w:hAnsi="Times New Roman" w:cs="Times New Roman"/>
          <w:sz w:val="24"/>
          <w:szCs w:val="24"/>
        </w:rPr>
        <w:t>It should be noted again that his actions are in accordance with realist precepts, as when he w</w:t>
      </w:r>
      <w:r w:rsidR="003B7F54">
        <w:rPr>
          <w:rFonts w:ascii="Times New Roman" w:hAnsi="Times New Roman" w:cs="Times New Roman"/>
          <w:sz w:val="24"/>
          <w:szCs w:val="24"/>
        </w:rPr>
        <w:t>as faced with a security threat</w:t>
      </w:r>
      <w:r w:rsidR="00D40634">
        <w:rPr>
          <w:rFonts w:ascii="Times New Roman" w:hAnsi="Times New Roman" w:cs="Times New Roman"/>
          <w:sz w:val="24"/>
          <w:szCs w:val="24"/>
        </w:rPr>
        <w:t xml:space="preserve"> he took action to maintain the stability of the kingdom, even at the cost of </w:t>
      </w:r>
      <w:r w:rsidR="00F0002B">
        <w:rPr>
          <w:rFonts w:ascii="Times New Roman" w:hAnsi="Times New Roman" w:cs="Times New Roman"/>
          <w:sz w:val="24"/>
          <w:szCs w:val="24"/>
        </w:rPr>
        <w:t>challenging the symbol of Arab n</w:t>
      </w:r>
      <w:r w:rsidR="00D40634">
        <w:rPr>
          <w:rFonts w:ascii="Times New Roman" w:hAnsi="Times New Roman" w:cs="Times New Roman"/>
          <w:sz w:val="24"/>
          <w:szCs w:val="24"/>
        </w:rPr>
        <w:t>ationalism.</w:t>
      </w:r>
    </w:p>
    <w:p w:rsidR="009905E5" w:rsidRDefault="00D40634" w:rsidP="00792D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was not the only way in which Jordan was acting in accordance with realist principles and contrary to constructivist thought in these events. At the onset of the campaign the Syrians sent </w:t>
      </w:r>
      <w:r w:rsidR="009C49D2">
        <w:rPr>
          <w:rFonts w:ascii="Times New Roman" w:hAnsi="Times New Roman" w:cs="Times New Roman"/>
          <w:sz w:val="24"/>
          <w:szCs w:val="24"/>
        </w:rPr>
        <w:t>200 tanks to support the Palestinians (Ashton 2008). This is significant because it is a clear example of one Arab state violating the sovereignty of another, which is a clear breach of what Barnett claims the new “order” had agreed not to do. Perhaps more surprising however, was the Jordanian response to the Syrian invasion. When he learned of the Syrian threat, King Hussein contacted the British Embassy “</w:t>
      </w:r>
      <w:r w:rsidR="009C49D2" w:rsidRPr="00E56A5D">
        <w:rPr>
          <w:rFonts w:ascii="Times New Roman" w:hAnsi="Times New Roman" w:cs="Times New Roman"/>
          <w:sz w:val="24"/>
          <w:szCs w:val="24"/>
        </w:rPr>
        <w:t>calling for “Israeli or other air inter</w:t>
      </w:r>
      <w:r w:rsidR="009C49D2">
        <w:rPr>
          <w:rFonts w:ascii="Times New Roman" w:hAnsi="Times New Roman" w:cs="Times New Roman"/>
          <w:sz w:val="24"/>
          <w:szCs w:val="24"/>
        </w:rPr>
        <w:t>vention or [the] threat thereof” (Ashton 2008, 148). Later in the conflict the King “</w:t>
      </w:r>
      <w:r w:rsidR="009C49D2" w:rsidRPr="00E56A5D">
        <w:rPr>
          <w:rFonts w:ascii="Times New Roman" w:hAnsi="Times New Roman" w:cs="Times New Roman"/>
          <w:sz w:val="24"/>
          <w:szCs w:val="24"/>
        </w:rPr>
        <w:t>asked that information he had about Iraqi movements be passed on to the Israelis, perhaps with a view to gathering their own intelligence estimate”</w:t>
      </w:r>
      <w:r w:rsidR="009C49D2">
        <w:rPr>
          <w:rFonts w:ascii="Times New Roman" w:hAnsi="Times New Roman" w:cs="Times New Roman"/>
          <w:sz w:val="24"/>
          <w:szCs w:val="24"/>
        </w:rPr>
        <w:t xml:space="preserve"> (Ashton 2008, 154). An Arab state calling for Israeli help in order to defeat the symbol of Arab nationalism clearly strikes at the constructivist notion that the Arab states defined themselves by their opposition to Israel</w:t>
      </w:r>
      <w:r w:rsidR="003B7F54">
        <w:rPr>
          <w:rFonts w:ascii="Times New Roman" w:hAnsi="Times New Roman" w:cs="Times New Roman"/>
          <w:sz w:val="24"/>
          <w:szCs w:val="24"/>
        </w:rPr>
        <w:t>,</w:t>
      </w:r>
      <w:r w:rsidR="009C49D2">
        <w:rPr>
          <w:rFonts w:ascii="Times New Roman" w:hAnsi="Times New Roman" w:cs="Times New Roman"/>
          <w:sz w:val="24"/>
          <w:szCs w:val="24"/>
        </w:rPr>
        <w:t xml:space="preserve"> and that issues of Arab identity trumped security concerns. Instead it once again confirms the realist notion that security and survival trumped identity or ideational factors.</w:t>
      </w:r>
    </w:p>
    <w:p w:rsidR="009C49D2" w:rsidRDefault="00C91A2B" w:rsidP="00792D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Jordan was not alone in acting according to realist precepts however, as both Syria and Iraq acted (or didn’t act) out of concern for their security. The Syrian example may seem puzzling at first, given that they invaded Jordan in support of the Palestinians, but a closer examination of the inner workings of the Syrian government provides evidence that in the end a realist interpretation is more accurate. At the time of the invasion, the Syrian government was torn between two facti</w:t>
      </w:r>
      <w:r w:rsidR="001C4BA9">
        <w:rPr>
          <w:rFonts w:ascii="Times New Roman" w:hAnsi="Times New Roman" w:cs="Times New Roman"/>
          <w:sz w:val="24"/>
          <w:szCs w:val="24"/>
        </w:rPr>
        <w:t xml:space="preserve">ons, one led by </w:t>
      </w:r>
      <w:proofErr w:type="spellStart"/>
      <w:r w:rsidR="001C4BA9">
        <w:rPr>
          <w:rFonts w:ascii="Times New Roman" w:hAnsi="Times New Roman" w:cs="Times New Roman"/>
          <w:sz w:val="24"/>
          <w:szCs w:val="24"/>
        </w:rPr>
        <w:t>Salah</w:t>
      </w:r>
      <w:proofErr w:type="spellEnd"/>
      <w:r w:rsidR="001C4BA9">
        <w:rPr>
          <w:rFonts w:ascii="Times New Roman" w:hAnsi="Times New Roman" w:cs="Times New Roman"/>
          <w:sz w:val="24"/>
          <w:szCs w:val="24"/>
        </w:rPr>
        <w:t xml:space="preserve"> </w:t>
      </w:r>
      <w:proofErr w:type="spellStart"/>
      <w:r w:rsidR="001C4BA9">
        <w:rPr>
          <w:rFonts w:ascii="Times New Roman" w:hAnsi="Times New Roman" w:cs="Times New Roman"/>
          <w:sz w:val="24"/>
          <w:szCs w:val="24"/>
        </w:rPr>
        <w:t>Jadid</w:t>
      </w:r>
      <w:proofErr w:type="spellEnd"/>
      <w:r w:rsidR="001C4BA9">
        <w:rPr>
          <w:rFonts w:ascii="Times New Roman" w:hAnsi="Times New Roman" w:cs="Times New Roman"/>
          <w:sz w:val="24"/>
          <w:szCs w:val="24"/>
        </w:rPr>
        <w:t>, which</w:t>
      </w:r>
      <w:r>
        <w:rPr>
          <w:rFonts w:ascii="Times New Roman" w:hAnsi="Times New Roman" w:cs="Times New Roman"/>
          <w:sz w:val="24"/>
          <w:szCs w:val="24"/>
        </w:rPr>
        <w:t xml:space="preserve"> favored the invasion, and a</w:t>
      </w:r>
      <w:r w:rsidR="001C4BA9">
        <w:rPr>
          <w:rFonts w:ascii="Times New Roman" w:hAnsi="Times New Roman" w:cs="Times New Roman"/>
          <w:sz w:val="24"/>
          <w:szCs w:val="24"/>
        </w:rPr>
        <w:t>nother led by Hafez al-</w:t>
      </w:r>
      <w:proofErr w:type="spellStart"/>
      <w:r w:rsidR="001C4BA9">
        <w:rPr>
          <w:rFonts w:ascii="Times New Roman" w:hAnsi="Times New Roman" w:cs="Times New Roman"/>
          <w:sz w:val="24"/>
          <w:szCs w:val="24"/>
        </w:rPr>
        <w:t>Asad</w:t>
      </w:r>
      <w:proofErr w:type="spellEnd"/>
      <w:r w:rsidR="001C4BA9">
        <w:rPr>
          <w:rFonts w:ascii="Times New Roman" w:hAnsi="Times New Roman" w:cs="Times New Roman"/>
          <w:sz w:val="24"/>
          <w:szCs w:val="24"/>
        </w:rPr>
        <w:t>, which</w:t>
      </w:r>
      <w:r>
        <w:rPr>
          <w:rFonts w:ascii="Times New Roman" w:hAnsi="Times New Roman" w:cs="Times New Roman"/>
          <w:sz w:val="24"/>
          <w:szCs w:val="24"/>
        </w:rPr>
        <w:t xml:space="preserve"> did not (</w:t>
      </w:r>
      <w:proofErr w:type="spellStart"/>
      <w:r>
        <w:rPr>
          <w:rFonts w:ascii="Times New Roman" w:hAnsi="Times New Roman" w:cs="Times New Roman"/>
          <w:sz w:val="24"/>
          <w:szCs w:val="24"/>
        </w:rPr>
        <w:t>Ma’oz</w:t>
      </w:r>
      <w:proofErr w:type="spellEnd"/>
      <w:r>
        <w:rPr>
          <w:rFonts w:ascii="Times New Roman" w:hAnsi="Times New Roman" w:cs="Times New Roman"/>
          <w:sz w:val="24"/>
          <w:szCs w:val="24"/>
        </w:rPr>
        <w:t xml:space="preserve"> 1995). While </w:t>
      </w:r>
      <w:proofErr w:type="spellStart"/>
      <w:r>
        <w:rPr>
          <w:rFonts w:ascii="Times New Roman" w:hAnsi="Times New Roman" w:cs="Times New Roman"/>
          <w:sz w:val="24"/>
          <w:szCs w:val="24"/>
        </w:rPr>
        <w:t>Jadid</w:t>
      </w:r>
      <w:proofErr w:type="spellEnd"/>
      <w:r>
        <w:rPr>
          <w:rFonts w:ascii="Times New Roman" w:hAnsi="Times New Roman" w:cs="Times New Roman"/>
          <w:sz w:val="24"/>
          <w:szCs w:val="24"/>
        </w:rPr>
        <w:t xml:space="preserve"> appeared to have won the debate when the tanks were sent in,</w:t>
      </w:r>
      <w:r w:rsidR="00F0002B">
        <w:rPr>
          <w:rFonts w:ascii="Times New Roman" w:hAnsi="Times New Roman" w:cs="Times New Roman"/>
          <w:sz w:val="24"/>
          <w:szCs w:val="24"/>
        </w:rPr>
        <w:t xml:space="preserve"> </w:t>
      </w:r>
      <w:proofErr w:type="spellStart"/>
      <w:r w:rsidR="00F0002B">
        <w:rPr>
          <w:rFonts w:ascii="Times New Roman" w:hAnsi="Times New Roman" w:cs="Times New Roman"/>
          <w:sz w:val="24"/>
          <w:szCs w:val="24"/>
        </w:rPr>
        <w:t>A</w:t>
      </w:r>
      <w:r w:rsidR="00164C18">
        <w:rPr>
          <w:rFonts w:ascii="Times New Roman" w:hAnsi="Times New Roman" w:cs="Times New Roman"/>
          <w:sz w:val="24"/>
          <w:szCs w:val="24"/>
        </w:rPr>
        <w:t>sad</w:t>
      </w:r>
      <w:proofErr w:type="spellEnd"/>
      <w:r w:rsidR="00164C18">
        <w:rPr>
          <w:rFonts w:ascii="Times New Roman" w:hAnsi="Times New Roman" w:cs="Times New Roman"/>
          <w:sz w:val="24"/>
          <w:szCs w:val="24"/>
        </w:rPr>
        <w:t>, who controlled the air f</w:t>
      </w:r>
      <w:r>
        <w:rPr>
          <w:rFonts w:ascii="Times New Roman" w:hAnsi="Times New Roman" w:cs="Times New Roman"/>
          <w:sz w:val="24"/>
          <w:szCs w:val="24"/>
        </w:rPr>
        <w:t>orce, declined to send aerial support which led to the destruction of the Syrian force (</w:t>
      </w:r>
      <w:proofErr w:type="spellStart"/>
      <w:r>
        <w:rPr>
          <w:rFonts w:ascii="Times New Roman" w:hAnsi="Times New Roman" w:cs="Times New Roman"/>
          <w:sz w:val="24"/>
          <w:szCs w:val="24"/>
        </w:rPr>
        <w:t>Ma’oz</w:t>
      </w:r>
      <w:proofErr w:type="spellEnd"/>
      <w:r>
        <w:rPr>
          <w:rFonts w:ascii="Times New Roman" w:hAnsi="Times New Roman" w:cs="Times New Roman"/>
          <w:sz w:val="24"/>
          <w:szCs w:val="24"/>
        </w:rPr>
        <w:t xml:space="preserve"> 1995). Various scholars, such as </w:t>
      </w:r>
      <w:proofErr w:type="spellStart"/>
      <w:r>
        <w:rPr>
          <w:rFonts w:ascii="Times New Roman" w:hAnsi="Times New Roman" w:cs="Times New Roman"/>
          <w:sz w:val="24"/>
          <w:szCs w:val="24"/>
        </w:rPr>
        <w:t>Ma’</w:t>
      </w:r>
      <w:r w:rsidR="00164C18">
        <w:rPr>
          <w:rFonts w:ascii="Times New Roman" w:hAnsi="Times New Roman" w:cs="Times New Roman"/>
          <w:sz w:val="24"/>
          <w:szCs w:val="24"/>
        </w:rPr>
        <w:t>oz</w:t>
      </w:r>
      <w:proofErr w:type="spellEnd"/>
      <w:r w:rsidR="00164C18">
        <w:rPr>
          <w:rFonts w:ascii="Times New Roman" w:hAnsi="Times New Roman" w:cs="Times New Roman"/>
          <w:sz w:val="24"/>
          <w:szCs w:val="24"/>
        </w:rPr>
        <w:t xml:space="preserve"> (1995), Robbins (2004), and </w:t>
      </w:r>
      <w:proofErr w:type="spellStart"/>
      <w:r>
        <w:rPr>
          <w:rFonts w:ascii="Times New Roman" w:hAnsi="Times New Roman" w:cs="Times New Roman"/>
          <w:sz w:val="24"/>
          <w:szCs w:val="24"/>
        </w:rPr>
        <w:t>Hinnebusch</w:t>
      </w:r>
      <w:proofErr w:type="spellEnd"/>
      <w:r>
        <w:rPr>
          <w:rFonts w:ascii="Times New Roman" w:hAnsi="Times New Roman" w:cs="Times New Roman"/>
          <w:sz w:val="24"/>
          <w:szCs w:val="24"/>
        </w:rPr>
        <w:t xml:space="preserve"> (2001) have attributed this to Asad’s desire to avoid being drawn into a conflict with Israel, which he knew he would lose. Furthermore, it is speculated that Asad did not wish to anger King Hussein, who he wished to court as part of a “Greater Syria” plan</w:t>
      </w:r>
      <w:r w:rsidR="00F0002B">
        <w:rPr>
          <w:rFonts w:ascii="Times New Roman" w:hAnsi="Times New Roman" w:cs="Times New Roman"/>
          <w:sz w:val="24"/>
          <w:szCs w:val="24"/>
        </w:rPr>
        <w:t>,</w:t>
      </w:r>
      <w:r>
        <w:rPr>
          <w:rFonts w:ascii="Times New Roman" w:hAnsi="Times New Roman" w:cs="Times New Roman"/>
          <w:sz w:val="24"/>
          <w:szCs w:val="24"/>
        </w:rPr>
        <w:t xml:space="preserve"> which envisioned Syria as the leader of a loose confederation of Arab states intended to balance Egypt, Iraq, and Israel (</w:t>
      </w:r>
      <w:proofErr w:type="spellStart"/>
      <w:r>
        <w:rPr>
          <w:rFonts w:ascii="Times New Roman" w:hAnsi="Times New Roman" w:cs="Times New Roman"/>
          <w:sz w:val="24"/>
          <w:szCs w:val="24"/>
        </w:rPr>
        <w:t>Ma’</w:t>
      </w:r>
      <w:r w:rsidR="00164C18">
        <w:rPr>
          <w:rFonts w:ascii="Times New Roman" w:hAnsi="Times New Roman" w:cs="Times New Roman"/>
          <w:sz w:val="24"/>
          <w:szCs w:val="24"/>
        </w:rPr>
        <w:t>oz</w:t>
      </w:r>
      <w:proofErr w:type="spellEnd"/>
      <w:r w:rsidR="00164C18">
        <w:rPr>
          <w:rFonts w:ascii="Times New Roman" w:hAnsi="Times New Roman" w:cs="Times New Roman"/>
          <w:sz w:val="24"/>
          <w:szCs w:val="24"/>
        </w:rPr>
        <w:t xml:space="preserve"> 1994</w:t>
      </w:r>
      <w:r>
        <w:rPr>
          <w:rFonts w:ascii="Times New Roman" w:hAnsi="Times New Roman" w:cs="Times New Roman"/>
          <w:sz w:val="24"/>
          <w:szCs w:val="24"/>
        </w:rPr>
        <w:t xml:space="preserve">). </w:t>
      </w:r>
      <w:r w:rsidR="00164C18">
        <w:rPr>
          <w:rFonts w:ascii="Times New Roman" w:hAnsi="Times New Roman" w:cs="Times New Roman"/>
          <w:sz w:val="24"/>
          <w:szCs w:val="24"/>
        </w:rPr>
        <w:t xml:space="preserve">While the exact reason is perhaps unknown, there nonetheless exists </w:t>
      </w:r>
      <w:r w:rsidR="003B7F54">
        <w:rPr>
          <w:rFonts w:ascii="Times New Roman" w:hAnsi="Times New Roman" w:cs="Times New Roman"/>
          <w:sz w:val="24"/>
          <w:szCs w:val="24"/>
        </w:rPr>
        <w:t xml:space="preserve">strong </w:t>
      </w:r>
      <w:r w:rsidR="00164C18">
        <w:rPr>
          <w:rFonts w:ascii="Times New Roman" w:hAnsi="Times New Roman" w:cs="Times New Roman"/>
          <w:sz w:val="24"/>
          <w:szCs w:val="24"/>
        </w:rPr>
        <w:t>evidence that Syria was acting according to realist principles.</w:t>
      </w:r>
    </w:p>
    <w:p w:rsidR="00895FCF" w:rsidRDefault="00164C18" w:rsidP="00792D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Iraq on the other hand, offers a clear example of a state acting in accordance with realist thought. Prior to the outbreak of hostilities the Iraqi government had issued statements indicating they would support the Palestinians </w:t>
      </w:r>
      <w:r w:rsidR="00F0002B">
        <w:rPr>
          <w:rFonts w:ascii="Times New Roman" w:hAnsi="Times New Roman" w:cs="Times New Roman"/>
          <w:sz w:val="24"/>
          <w:szCs w:val="24"/>
        </w:rPr>
        <w:t>militarily</w:t>
      </w:r>
      <w:r>
        <w:rPr>
          <w:rFonts w:ascii="Times New Roman" w:hAnsi="Times New Roman" w:cs="Times New Roman"/>
          <w:sz w:val="24"/>
          <w:szCs w:val="24"/>
        </w:rPr>
        <w:t xml:space="preserve"> in any conflict with Jordan (</w:t>
      </w:r>
      <w:proofErr w:type="spellStart"/>
      <w:r>
        <w:rPr>
          <w:rFonts w:ascii="Times New Roman" w:hAnsi="Times New Roman" w:cs="Times New Roman"/>
          <w:sz w:val="24"/>
          <w:szCs w:val="24"/>
        </w:rPr>
        <w:t>Baram</w:t>
      </w:r>
      <w:proofErr w:type="spellEnd"/>
      <w:r>
        <w:rPr>
          <w:rFonts w:ascii="Times New Roman" w:hAnsi="Times New Roman" w:cs="Times New Roman"/>
          <w:sz w:val="24"/>
          <w:szCs w:val="24"/>
        </w:rPr>
        <w:t xml:space="preserve"> 1994). However the Iraqi military was wary of being involved in a conflict with Jordan, especially one that would leave them exposed to an Israeli strike. Thus when the conflict began, the Iraqis decided against intervention (</w:t>
      </w:r>
      <w:proofErr w:type="spellStart"/>
      <w:r>
        <w:rPr>
          <w:rFonts w:ascii="Times New Roman" w:hAnsi="Times New Roman" w:cs="Times New Roman"/>
          <w:sz w:val="24"/>
          <w:szCs w:val="24"/>
        </w:rPr>
        <w:t>Baram</w:t>
      </w:r>
      <w:proofErr w:type="spellEnd"/>
      <w:r>
        <w:rPr>
          <w:rFonts w:ascii="Times New Roman" w:hAnsi="Times New Roman" w:cs="Times New Roman"/>
          <w:sz w:val="24"/>
          <w:szCs w:val="24"/>
        </w:rPr>
        <w:t xml:space="preserve"> 1994). This provides yet another example of Arab leaders using Arab nationalist language and imagery, but failing to back up their threats when faced with </w:t>
      </w:r>
      <w:r>
        <w:rPr>
          <w:rFonts w:ascii="Times New Roman" w:hAnsi="Times New Roman" w:cs="Times New Roman"/>
          <w:sz w:val="24"/>
          <w:szCs w:val="24"/>
        </w:rPr>
        <w:lastRenderedPageBreak/>
        <w:t>a security concern. Interestingly, following their lack of intervention, and despite agreeing not to do so a</w:t>
      </w:r>
      <w:r w:rsidR="002B78D2">
        <w:rPr>
          <w:rFonts w:ascii="Times New Roman" w:hAnsi="Times New Roman" w:cs="Times New Roman"/>
          <w:sz w:val="24"/>
          <w:szCs w:val="24"/>
        </w:rPr>
        <w:t>t</w:t>
      </w:r>
      <w:r>
        <w:rPr>
          <w:rFonts w:ascii="Times New Roman" w:hAnsi="Times New Roman" w:cs="Times New Roman"/>
          <w:sz w:val="24"/>
          <w:szCs w:val="24"/>
        </w:rPr>
        <w:t xml:space="preserve"> the Khartoum conference, the Iraqis resorted to propaganda efforts against the Hussein regime, “depicting him as a bloody murderer of innocent Palestinian women and children, and as an American and Zionist agent…” (</w:t>
      </w:r>
      <w:proofErr w:type="spellStart"/>
      <w:r>
        <w:rPr>
          <w:rFonts w:ascii="Times New Roman" w:hAnsi="Times New Roman" w:cs="Times New Roman"/>
          <w:sz w:val="24"/>
          <w:szCs w:val="24"/>
        </w:rPr>
        <w:t>Baram</w:t>
      </w:r>
      <w:proofErr w:type="spellEnd"/>
      <w:r>
        <w:rPr>
          <w:rFonts w:ascii="Times New Roman" w:hAnsi="Times New Roman" w:cs="Times New Roman"/>
          <w:sz w:val="24"/>
          <w:szCs w:val="24"/>
        </w:rPr>
        <w:t xml:space="preserve"> 1994, 120). This is i</w:t>
      </w:r>
      <w:r w:rsidR="002B78D2">
        <w:rPr>
          <w:rFonts w:ascii="Times New Roman" w:hAnsi="Times New Roman" w:cs="Times New Roman"/>
          <w:sz w:val="24"/>
          <w:szCs w:val="24"/>
        </w:rPr>
        <w:t xml:space="preserve">mportant because it once again raises the question of whether the Arab states </w:t>
      </w:r>
      <w:r w:rsidR="00895FCF">
        <w:rPr>
          <w:rFonts w:ascii="Times New Roman" w:hAnsi="Times New Roman" w:cs="Times New Roman"/>
          <w:sz w:val="24"/>
          <w:szCs w:val="24"/>
        </w:rPr>
        <w:t xml:space="preserve">simply used </w:t>
      </w:r>
      <w:proofErr w:type="spellStart"/>
      <w:r w:rsidR="00895FCF">
        <w:rPr>
          <w:rFonts w:ascii="Times New Roman" w:hAnsi="Times New Roman" w:cs="Times New Roman"/>
          <w:sz w:val="24"/>
          <w:szCs w:val="24"/>
        </w:rPr>
        <w:t>Arabist</w:t>
      </w:r>
      <w:proofErr w:type="spellEnd"/>
      <w:r w:rsidR="00895FCF">
        <w:rPr>
          <w:rFonts w:ascii="Times New Roman" w:hAnsi="Times New Roman" w:cs="Times New Roman"/>
          <w:sz w:val="24"/>
          <w:szCs w:val="24"/>
        </w:rPr>
        <w:t xml:space="preserve"> language and imagery as a cover. </w:t>
      </w:r>
    </w:p>
    <w:p w:rsidR="00564CB1" w:rsidRPr="003D408D" w:rsidRDefault="002B78D2" w:rsidP="000360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 does Barnett address these points? He refers to the Black September incident as a “dramatic challenge” to the established order (1998, 176) but he fails to address the presence of military conflict, the violation of sovereignty, and the cooperation between Jordan and Israel</w:t>
      </w:r>
      <w:r w:rsidR="00F0002B">
        <w:rPr>
          <w:rFonts w:ascii="Times New Roman" w:hAnsi="Times New Roman" w:cs="Times New Roman"/>
          <w:sz w:val="24"/>
          <w:szCs w:val="24"/>
        </w:rPr>
        <w:t>,</w:t>
      </w:r>
      <w:r>
        <w:rPr>
          <w:rFonts w:ascii="Times New Roman" w:hAnsi="Times New Roman" w:cs="Times New Roman"/>
          <w:sz w:val="24"/>
          <w:szCs w:val="24"/>
        </w:rPr>
        <w:t xml:space="preserve"> beyond saying that Jordan faced repercussions</w:t>
      </w:r>
      <w:r w:rsidR="00895FCF">
        <w:rPr>
          <w:rFonts w:ascii="Times New Roman" w:hAnsi="Times New Roman" w:cs="Times New Roman"/>
          <w:sz w:val="24"/>
          <w:szCs w:val="24"/>
        </w:rPr>
        <w:t xml:space="preserve"> from other Arab states.</w:t>
      </w:r>
      <w:r>
        <w:rPr>
          <w:rFonts w:ascii="Times New Roman" w:hAnsi="Times New Roman" w:cs="Times New Roman"/>
          <w:sz w:val="24"/>
          <w:szCs w:val="24"/>
        </w:rPr>
        <w:t xml:space="preserve">. However he neglects to mention that not every Arab state </w:t>
      </w:r>
      <w:r w:rsidR="00895FCF">
        <w:rPr>
          <w:rFonts w:ascii="Times New Roman" w:hAnsi="Times New Roman" w:cs="Times New Roman"/>
          <w:sz w:val="24"/>
          <w:szCs w:val="24"/>
        </w:rPr>
        <w:t>attempted to punish Jordan. Saudi Arabia for example, declined to with</w:t>
      </w:r>
      <w:r w:rsidR="001C488D">
        <w:rPr>
          <w:rFonts w:ascii="Times New Roman" w:hAnsi="Times New Roman" w:cs="Times New Roman"/>
          <w:sz w:val="24"/>
          <w:szCs w:val="24"/>
        </w:rPr>
        <w:t>hold financial support (</w:t>
      </w:r>
      <w:proofErr w:type="spellStart"/>
      <w:r w:rsidR="001C488D">
        <w:rPr>
          <w:rFonts w:ascii="Times New Roman" w:hAnsi="Times New Roman" w:cs="Times New Roman"/>
          <w:sz w:val="24"/>
          <w:szCs w:val="24"/>
        </w:rPr>
        <w:t>Nevo</w:t>
      </w:r>
      <w:proofErr w:type="spellEnd"/>
      <w:r w:rsidR="001C488D">
        <w:rPr>
          <w:rFonts w:ascii="Times New Roman" w:hAnsi="Times New Roman" w:cs="Times New Roman"/>
          <w:sz w:val="24"/>
          <w:szCs w:val="24"/>
        </w:rPr>
        <w:t xml:space="preserve"> 199</w:t>
      </w:r>
      <w:r w:rsidR="00895FCF">
        <w:rPr>
          <w:rFonts w:ascii="Times New Roman" w:hAnsi="Times New Roman" w:cs="Times New Roman"/>
          <w:sz w:val="24"/>
          <w:szCs w:val="24"/>
        </w:rPr>
        <w:t>4). A</w:t>
      </w:r>
      <w:r>
        <w:rPr>
          <w:rFonts w:ascii="Times New Roman" w:hAnsi="Times New Roman" w:cs="Times New Roman"/>
          <w:sz w:val="24"/>
          <w:szCs w:val="24"/>
        </w:rPr>
        <w:t>nd of those that did, many resumed relations withi</w:t>
      </w:r>
      <w:r w:rsidR="00895FCF">
        <w:rPr>
          <w:rFonts w:ascii="Times New Roman" w:hAnsi="Times New Roman" w:cs="Times New Roman"/>
          <w:sz w:val="24"/>
          <w:szCs w:val="24"/>
        </w:rPr>
        <w:t xml:space="preserve">n a short time period, or when security concerns made it attractive; such as in the case of </w:t>
      </w:r>
      <w:r>
        <w:rPr>
          <w:rFonts w:ascii="Times New Roman" w:hAnsi="Times New Roman" w:cs="Times New Roman"/>
          <w:sz w:val="24"/>
          <w:szCs w:val="24"/>
        </w:rPr>
        <w:t>Syria</w:t>
      </w:r>
      <w:r w:rsidR="00895FCF">
        <w:rPr>
          <w:rFonts w:ascii="Times New Roman" w:hAnsi="Times New Roman" w:cs="Times New Roman"/>
          <w:sz w:val="24"/>
          <w:szCs w:val="24"/>
        </w:rPr>
        <w:t xml:space="preserve"> resuming relations </w:t>
      </w:r>
      <w:r w:rsidR="00406FAE">
        <w:rPr>
          <w:rFonts w:ascii="Times New Roman" w:hAnsi="Times New Roman" w:cs="Times New Roman"/>
          <w:sz w:val="24"/>
          <w:szCs w:val="24"/>
        </w:rPr>
        <w:t xml:space="preserve">with Jordan </w:t>
      </w:r>
      <w:r w:rsidR="00895FCF">
        <w:rPr>
          <w:rFonts w:ascii="Times New Roman" w:hAnsi="Times New Roman" w:cs="Times New Roman"/>
          <w:sz w:val="24"/>
          <w:szCs w:val="24"/>
        </w:rPr>
        <w:t>prior to the 1973 War with Israel (</w:t>
      </w:r>
      <w:proofErr w:type="spellStart"/>
      <w:r w:rsidR="00895FCF">
        <w:rPr>
          <w:rFonts w:ascii="Times New Roman" w:hAnsi="Times New Roman" w:cs="Times New Roman"/>
          <w:sz w:val="24"/>
          <w:szCs w:val="24"/>
        </w:rPr>
        <w:t>Ma’oz</w:t>
      </w:r>
      <w:proofErr w:type="spellEnd"/>
      <w:r w:rsidR="00895FCF">
        <w:rPr>
          <w:rFonts w:ascii="Times New Roman" w:hAnsi="Times New Roman" w:cs="Times New Roman"/>
          <w:sz w:val="24"/>
          <w:szCs w:val="24"/>
        </w:rPr>
        <w:t xml:space="preserve"> 1994). This</w:t>
      </w:r>
      <w:r w:rsidR="00406FAE">
        <w:rPr>
          <w:rFonts w:ascii="Times New Roman" w:hAnsi="Times New Roman" w:cs="Times New Roman"/>
          <w:sz w:val="24"/>
          <w:szCs w:val="24"/>
        </w:rPr>
        <w:t xml:space="preserve"> again raises the question of how dedicated the Arab states were to issue</w:t>
      </w:r>
      <w:r w:rsidR="00F0002B">
        <w:rPr>
          <w:rFonts w:ascii="Times New Roman" w:hAnsi="Times New Roman" w:cs="Times New Roman"/>
          <w:sz w:val="24"/>
          <w:szCs w:val="24"/>
        </w:rPr>
        <w:t>s</w:t>
      </w:r>
      <w:r w:rsidR="00406FAE">
        <w:rPr>
          <w:rFonts w:ascii="Times New Roman" w:hAnsi="Times New Roman" w:cs="Times New Roman"/>
          <w:sz w:val="24"/>
          <w:szCs w:val="24"/>
        </w:rPr>
        <w:t xml:space="preserve"> of Arab identity when pressing security concerns were present.</w:t>
      </w:r>
      <w:r>
        <w:rPr>
          <w:rFonts w:ascii="Times New Roman" w:hAnsi="Times New Roman" w:cs="Times New Roman"/>
          <w:sz w:val="24"/>
          <w:szCs w:val="24"/>
        </w:rPr>
        <w:t xml:space="preserve"> Barnett is willing to concede that many of the events during this period were “shaped </w:t>
      </w:r>
      <w:r w:rsidR="00895FCF">
        <w:rPr>
          <w:rFonts w:ascii="Times New Roman" w:hAnsi="Times New Roman" w:cs="Times New Roman"/>
          <w:sz w:val="24"/>
          <w:szCs w:val="24"/>
        </w:rPr>
        <w:t>by regime interests” (1998, 173) but his attempt to show that ideational and identity factors played an equal role falls flat. Instead we set yet again that realist thought offers more explanatory power, even when as Barnett argues, the dynamics of inter-Arab relations changed.</w:t>
      </w:r>
    </w:p>
    <w:p w:rsidR="00BD16CC" w:rsidRPr="003F266C" w:rsidRDefault="00BD16CC" w:rsidP="00D97BAF">
      <w:pPr>
        <w:spacing w:after="0" w:line="360" w:lineRule="auto"/>
        <w:jc w:val="center"/>
        <w:rPr>
          <w:rFonts w:ascii="Times New Roman" w:hAnsi="Times New Roman" w:cs="Times New Roman"/>
          <w:b/>
          <w:sz w:val="24"/>
          <w:szCs w:val="24"/>
        </w:rPr>
      </w:pPr>
      <w:bookmarkStart w:id="0" w:name="_GoBack"/>
      <w:bookmarkEnd w:id="0"/>
      <w:r w:rsidRPr="003F266C">
        <w:rPr>
          <w:rFonts w:ascii="Times New Roman" w:hAnsi="Times New Roman" w:cs="Times New Roman"/>
          <w:b/>
          <w:sz w:val="24"/>
          <w:szCs w:val="24"/>
        </w:rPr>
        <w:t>Conclusion</w:t>
      </w:r>
    </w:p>
    <w:p w:rsidR="00AD0CA6" w:rsidRDefault="00AD0CA6" w:rsidP="003F266C">
      <w:pPr>
        <w:spacing w:after="0" w:line="360" w:lineRule="auto"/>
        <w:rPr>
          <w:rFonts w:ascii="Times New Roman" w:hAnsi="Times New Roman" w:cs="Times New Roman"/>
          <w:i/>
          <w:sz w:val="24"/>
          <w:szCs w:val="24"/>
        </w:rPr>
      </w:pPr>
    </w:p>
    <w:p w:rsidR="00BD16CC" w:rsidRDefault="00BD16CC" w:rsidP="00BD16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clear that realism </w:t>
      </w:r>
      <w:r w:rsidR="0003601E">
        <w:rPr>
          <w:rFonts w:ascii="Times New Roman" w:hAnsi="Times New Roman" w:cs="Times New Roman"/>
          <w:sz w:val="24"/>
          <w:szCs w:val="24"/>
        </w:rPr>
        <w:t>is consistently able to explain state behavior in each of</w:t>
      </w:r>
      <w:r>
        <w:rPr>
          <w:rFonts w:ascii="Times New Roman" w:hAnsi="Times New Roman" w:cs="Times New Roman"/>
          <w:sz w:val="24"/>
          <w:szCs w:val="24"/>
        </w:rPr>
        <w:t xml:space="preserve"> the cases examined. While on the surface Arab leaders often used pan-Arab </w:t>
      </w:r>
      <w:r w:rsidR="00862ADE">
        <w:rPr>
          <w:rFonts w:ascii="Times New Roman" w:hAnsi="Times New Roman" w:cs="Times New Roman"/>
          <w:sz w:val="24"/>
          <w:szCs w:val="24"/>
        </w:rPr>
        <w:t>language in</w:t>
      </w:r>
      <w:r>
        <w:rPr>
          <w:rFonts w:ascii="Times New Roman" w:hAnsi="Times New Roman" w:cs="Times New Roman"/>
          <w:sz w:val="24"/>
          <w:szCs w:val="24"/>
        </w:rPr>
        <w:t xml:space="preserve"> </w:t>
      </w:r>
      <w:r>
        <w:rPr>
          <w:rFonts w:ascii="Times New Roman" w:hAnsi="Times New Roman" w:cs="Times New Roman"/>
          <w:sz w:val="24"/>
          <w:szCs w:val="24"/>
        </w:rPr>
        <w:lastRenderedPageBreak/>
        <w:t>public, the record is clear that the prime motivating factors for state decisions were security and power. From the balancing behavior demonstrated in the Baghdad Pact</w:t>
      </w:r>
      <w:r w:rsidR="007E0EA8">
        <w:rPr>
          <w:rFonts w:ascii="Times New Roman" w:hAnsi="Times New Roman" w:cs="Times New Roman"/>
          <w:sz w:val="24"/>
          <w:szCs w:val="24"/>
        </w:rPr>
        <w:t>,</w:t>
      </w:r>
      <w:r>
        <w:rPr>
          <w:rFonts w:ascii="Times New Roman" w:hAnsi="Times New Roman" w:cs="Times New Roman"/>
          <w:sz w:val="24"/>
          <w:szCs w:val="24"/>
        </w:rPr>
        <w:t xml:space="preserve"> to the military conflict in Yemen, Arab leaders consistently prioritized the security of their states over the pressures of pan-Arab ideals.</w:t>
      </w:r>
      <w:r w:rsidR="00BD7021">
        <w:rPr>
          <w:rFonts w:ascii="Times New Roman" w:hAnsi="Times New Roman" w:cs="Times New Roman"/>
          <w:sz w:val="24"/>
          <w:szCs w:val="24"/>
        </w:rPr>
        <w:t xml:space="preserve"> While constructivists such as Barnett are occasionally correct in their assessment</w:t>
      </w:r>
      <w:r w:rsidR="007E0EA8">
        <w:rPr>
          <w:rFonts w:ascii="Times New Roman" w:hAnsi="Times New Roman" w:cs="Times New Roman"/>
          <w:sz w:val="24"/>
          <w:szCs w:val="24"/>
        </w:rPr>
        <w:t>s</w:t>
      </w:r>
      <w:r w:rsidR="00BD7021">
        <w:rPr>
          <w:rFonts w:ascii="Times New Roman" w:hAnsi="Times New Roman" w:cs="Times New Roman"/>
          <w:sz w:val="24"/>
          <w:szCs w:val="24"/>
        </w:rPr>
        <w:t xml:space="preserve">, such as when he stated that the Baghdad Pact lacked military conflict, too often they overemphasize the role of ideational norms and fail to appreciate the weight which Arab states gave to security. </w:t>
      </w:r>
      <w:r w:rsidR="00AF746D">
        <w:rPr>
          <w:rFonts w:ascii="Times New Roman" w:hAnsi="Times New Roman" w:cs="Times New Roman"/>
          <w:sz w:val="24"/>
          <w:szCs w:val="24"/>
        </w:rPr>
        <w:t xml:space="preserve">Meanwhile </w:t>
      </w:r>
      <w:r w:rsidR="00BD7021">
        <w:rPr>
          <w:rFonts w:ascii="Times New Roman" w:hAnsi="Times New Roman" w:cs="Times New Roman"/>
          <w:sz w:val="24"/>
          <w:szCs w:val="24"/>
        </w:rPr>
        <w:t xml:space="preserve">the realist explanation, while sometimes taking into account non-material factors (such as in the case </w:t>
      </w:r>
      <w:r w:rsidR="00862ADE">
        <w:rPr>
          <w:rFonts w:ascii="Times New Roman" w:hAnsi="Times New Roman" w:cs="Times New Roman"/>
          <w:sz w:val="24"/>
          <w:szCs w:val="24"/>
        </w:rPr>
        <w:t xml:space="preserve">of </w:t>
      </w:r>
      <w:r w:rsidR="00A02692">
        <w:rPr>
          <w:rFonts w:ascii="Times New Roman" w:hAnsi="Times New Roman" w:cs="Times New Roman"/>
          <w:sz w:val="24"/>
          <w:szCs w:val="24"/>
        </w:rPr>
        <w:t>Walt) is</w:t>
      </w:r>
      <w:r w:rsidR="00BD7021">
        <w:rPr>
          <w:rFonts w:ascii="Times New Roman" w:hAnsi="Times New Roman" w:cs="Times New Roman"/>
          <w:sz w:val="24"/>
          <w:szCs w:val="24"/>
        </w:rPr>
        <w:t xml:space="preserve"> consistently able to satisfactorily explain the events examined.</w:t>
      </w:r>
    </w:p>
    <w:p w:rsidR="007E0EA8" w:rsidRDefault="00AF746D" w:rsidP="007E0E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it must be mentioned that</w:t>
      </w:r>
      <w:r w:rsidR="00A02692">
        <w:rPr>
          <w:rFonts w:ascii="Times New Roman" w:hAnsi="Times New Roman" w:cs="Times New Roman"/>
          <w:sz w:val="24"/>
          <w:szCs w:val="24"/>
        </w:rPr>
        <w:t xml:space="preserve"> this paper dealt with only four</w:t>
      </w:r>
      <w:r>
        <w:rPr>
          <w:rFonts w:ascii="Times New Roman" w:hAnsi="Times New Roman" w:cs="Times New Roman"/>
          <w:sz w:val="24"/>
          <w:szCs w:val="24"/>
        </w:rPr>
        <w:t xml:space="preserve"> cases of Middle Eastern history. </w:t>
      </w:r>
      <w:r w:rsidR="007E0EA8">
        <w:rPr>
          <w:rFonts w:ascii="Times New Roman" w:hAnsi="Times New Roman" w:cs="Times New Roman"/>
          <w:sz w:val="24"/>
          <w:szCs w:val="24"/>
        </w:rPr>
        <w:t xml:space="preserve">Therefore caution must be taken in trying to extrapolate the results of this study to other cases in the region. </w:t>
      </w:r>
      <w:r>
        <w:rPr>
          <w:rFonts w:ascii="Times New Roman" w:hAnsi="Times New Roman" w:cs="Times New Roman"/>
          <w:sz w:val="24"/>
          <w:szCs w:val="24"/>
        </w:rPr>
        <w:t xml:space="preserve">It is possible that other cases would have yielded different results, and therefore further research is necessary to determine whether the </w:t>
      </w:r>
      <w:r w:rsidR="007E0EA8">
        <w:rPr>
          <w:rFonts w:ascii="Times New Roman" w:hAnsi="Times New Roman" w:cs="Times New Roman"/>
          <w:sz w:val="24"/>
          <w:szCs w:val="24"/>
        </w:rPr>
        <w:t>strength of the realist interpretation holds true in other examples. Perhaps it would be beneficial to examine cases from the Middle East in a more recent time period to determine whether the way in which the states in the region interact has changed. Ultimately however, it is my hope that this paper will help to contribute to our understanding of the Middle East and spur future research on this and other related questions.</w:t>
      </w:r>
    </w:p>
    <w:p w:rsidR="00AF746D" w:rsidRDefault="00AF746D" w:rsidP="00592416">
      <w:pPr>
        <w:spacing w:after="0" w:line="360" w:lineRule="auto"/>
        <w:jc w:val="center"/>
        <w:rPr>
          <w:rFonts w:ascii="Times New Roman" w:hAnsi="Times New Roman" w:cs="Times New Roman"/>
          <w:sz w:val="24"/>
          <w:szCs w:val="24"/>
        </w:rPr>
      </w:pPr>
    </w:p>
    <w:p w:rsidR="00080F77" w:rsidRDefault="00080F77" w:rsidP="00AD0CA6">
      <w:pPr>
        <w:spacing w:after="0" w:line="360" w:lineRule="auto"/>
        <w:jc w:val="center"/>
        <w:rPr>
          <w:rFonts w:ascii="Times New Roman" w:hAnsi="Times New Roman" w:cs="Times New Roman"/>
          <w:sz w:val="24"/>
          <w:szCs w:val="24"/>
        </w:rPr>
      </w:pPr>
    </w:p>
    <w:p w:rsidR="00A02692" w:rsidRDefault="00A02692" w:rsidP="00A02692">
      <w:pPr>
        <w:spacing w:after="0" w:line="360" w:lineRule="auto"/>
        <w:rPr>
          <w:rFonts w:ascii="Times New Roman" w:hAnsi="Times New Roman" w:cs="Times New Roman"/>
          <w:sz w:val="24"/>
          <w:szCs w:val="24"/>
        </w:rPr>
      </w:pPr>
    </w:p>
    <w:p w:rsidR="003F266C" w:rsidRDefault="003F266C" w:rsidP="00A02692">
      <w:pPr>
        <w:spacing w:after="0" w:line="360" w:lineRule="auto"/>
        <w:jc w:val="center"/>
        <w:rPr>
          <w:rFonts w:ascii="Times New Roman" w:hAnsi="Times New Roman" w:cs="Times New Roman"/>
          <w:sz w:val="24"/>
          <w:szCs w:val="24"/>
        </w:rPr>
      </w:pPr>
    </w:p>
    <w:p w:rsidR="005A3DDE" w:rsidRDefault="005A3DDE" w:rsidP="00D97BAF">
      <w:pPr>
        <w:spacing w:after="0" w:line="360" w:lineRule="auto"/>
        <w:rPr>
          <w:rFonts w:ascii="Times New Roman" w:hAnsi="Times New Roman" w:cs="Times New Roman"/>
          <w:sz w:val="24"/>
          <w:szCs w:val="24"/>
        </w:rPr>
      </w:pPr>
    </w:p>
    <w:p w:rsidR="00D97BAF" w:rsidRDefault="00D97BAF" w:rsidP="00D97BAF">
      <w:pPr>
        <w:spacing w:after="0" w:line="360" w:lineRule="auto"/>
        <w:rPr>
          <w:rFonts w:ascii="Times New Roman" w:hAnsi="Times New Roman" w:cs="Times New Roman"/>
          <w:sz w:val="24"/>
          <w:szCs w:val="24"/>
        </w:rPr>
      </w:pPr>
    </w:p>
    <w:p w:rsidR="005A3DDE" w:rsidRDefault="005A3DDE" w:rsidP="00A02692">
      <w:pPr>
        <w:spacing w:after="0" w:line="360" w:lineRule="auto"/>
        <w:jc w:val="center"/>
        <w:rPr>
          <w:rFonts w:ascii="Times New Roman" w:hAnsi="Times New Roman" w:cs="Times New Roman"/>
          <w:sz w:val="24"/>
          <w:szCs w:val="24"/>
        </w:rPr>
      </w:pPr>
    </w:p>
    <w:p w:rsidR="002247BD" w:rsidRPr="00126C37" w:rsidRDefault="002247BD" w:rsidP="00A02692">
      <w:pPr>
        <w:spacing w:after="0" w:line="360" w:lineRule="auto"/>
        <w:jc w:val="center"/>
        <w:rPr>
          <w:rFonts w:ascii="Times New Roman" w:hAnsi="Times New Roman" w:cs="Times New Roman"/>
          <w:sz w:val="24"/>
          <w:szCs w:val="24"/>
        </w:rPr>
      </w:pPr>
      <w:r w:rsidRPr="00126C37">
        <w:rPr>
          <w:rFonts w:ascii="Times New Roman" w:hAnsi="Times New Roman" w:cs="Times New Roman"/>
          <w:sz w:val="24"/>
          <w:szCs w:val="24"/>
        </w:rPr>
        <w:lastRenderedPageBreak/>
        <w:t>Bibliography</w:t>
      </w:r>
    </w:p>
    <w:p w:rsidR="002247BD" w:rsidRDefault="002247BD" w:rsidP="002247BD">
      <w:pPr>
        <w:spacing w:after="0" w:line="360" w:lineRule="auto"/>
        <w:rPr>
          <w:rFonts w:ascii="Times New Roman" w:hAnsi="Times New Roman" w:cs="Times New Roman"/>
          <w:sz w:val="24"/>
          <w:szCs w:val="24"/>
        </w:rPr>
      </w:pPr>
    </w:p>
    <w:p w:rsidR="00921171" w:rsidRDefault="00921171" w:rsidP="00921171">
      <w:pPr>
        <w:spacing w:after="0" w:line="240" w:lineRule="auto"/>
        <w:ind w:left="720" w:hanging="720"/>
        <w:rPr>
          <w:rFonts w:ascii="Times New Roman" w:eastAsia="Times New Roman" w:hAnsi="Times New Roman" w:cs="Times New Roman"/>
          <w:sz w:val="24"/>
          <w:szCs w:val="24"/>
        </w:rPr>
      </w:pPr>
      <w:r w:rsidRPr="00921171">
        <w:rPr>
          <w:rFonts w:ascii="Times New Roman" w:eastAsia="Times New Roman" w:hAnsi="Times New Roman" w:cs="Times New Roman"/>
          <w:sz w:val="24"/>
          <w:szCs w:val="24"/>
        </w:rPr>
        <w:t xml:space="preserve">Ashton, Nigel John. </w:t>
      </w:r>
      <w:r w:rsidRPr="00921171">
        <w:rPr>
          <w:rFonts w:ascii="Times New Roman" w:eastAsia="Times New Roman" w:hAnsi="Times New Roman" w:cs="Times New Roman"/>
          <w:i/>
          <w:iCs/>
          <w:sz w:val="24"/>
          <w:szCs w:val="24"/>
        </w:rPr>
        <w:t>King Hussein of Jordan: A Political Life</w:t>
      </w:r>
      <w:r w:rsidRPr="00921171">
        <w:rPr>
          <w:rFonts w:ascii="Times New Roman" w:eastAsia="Times New Roman" w:hAnsi="Times New Roman" w:cs="Times New Roman"/>
          <w:sz w:val="24"/>
          <w:szCs w:val="24"/>
        </w:rPr>
        <w:t xml:space="preserve">. New Haven: Yale University Press, 2008. </w:t>
      </w:r>
    </w:p>
    <w:p w:rsidR="00921171" w:rsidRPr="00921171" w:rsidRDefault="00921171" w:rsidP="00921171">
      <w:pPr>
        <w:spacing w:after="0" w:line="240" w:lineRule="auto"/>
        <w:ind w:left="720" w:hanging="720"/>
        <w:rPr>
          <w:rFonts w:ascii="Times New Roman" w:eastAsia="Times New Roman" w:hAnsi="Times New Roman" w:cs="Times New Roman"/>
          <w:sz w:val="24"/>
          <w:szCs w:val="24"/>
        </w:rPr>
      </w:pPr>
    </w:p>
    <w:p w:rsidR="002247BD" w:rsidRPr="002D039C" w:rsidRDefault="002247BD" w:rsidP="001A1EA0">
      <w:pPr>
        <w:spacing w:after="0" w:line="240" w:lineRule="auto"/>
        <w:ind w:left="720" w:hanging="720"/>
        <w:rPr>
          <w:rFonts w:ascii="Times New Roman" w:eastAsia="Times New Roman" w:hAnsi="Times New Roman" w:cs="Times New Roman"/>
          <w:sz w:val="24"/>
          <w:szCs w:val="24"/>
        </w:rPr>
      </w:pPr>
      <w:r w:rsidRPr="002D039C">
        <w:rPr>
          <w:rFonts w:ascii="Times New Roman" w:eastAsia="Times New Roman" w:hAnsi="Times New Roman" w:cs="Times New Roman"/>
          <w:sz w:val="24"/>
          <w:szCs w:val="24"/>
        </w:rPr>
        <w:t xml:space="preserve">Allison, Jamie. "Jordan: The Economics of the Baghdad Pact." In </w:t>
      </w:r>
      <w:r w:rsidRPr="002D039C">
        <w:rPr>
          <w:rFonts w:ascii="Times New Roman" w:eastAsia="Times New Roman" w:hAnsi="Times New Roman" w:cs="Times New Roman"/>
          <w:i/>
          <w:iCs/>
          <w:sz w:val="24"/>
          <w:szCs w:val="24"/>
        </w:rPr>
        <w:t xml:space="preserve">The Middle East and the Cold War: </w:t>
      </w:r>
      <w:proofErr w:type="gramStart"/>
      <w:r w:rsidRPr="002D039C">
        <w:rPr>
          <w:rFonts w:ascii="Times New Roman" w:eastAsia="Times New Roman" w:hAnsi="Times New Roman" w:cs="Times New Roman"/>
          <w:i/>
          <w:iCs/>
          <w:sz w:val="24"/>
          <w:szCs w:val="24"/>
        </w:rPr>
        <w:t>Between</w:t>
      </w:r>
      <w:proofErr w:type="gramEnd"/>
      <w:r w:rsidRPr="002D039C">
        <w:rPr>
          <w:rFonts w:ascii="Times New Roman" w:eastAsia="Times New Roman" w:hAnsi="Times New Roman" w:cs="Times New Roman"/>
          <w:i/>
          <w:iCs/>
          <w:sz w:val="24"/>
          <w:szCs w:val="24"/>
        </w:rPr>
        <w:t xml:space="preserve"> Security and Development</w:t>
      </w:r>
      <w:r w:rsidRPr="002D039C">
        <w:rPr>
          <w:rFonts w:ascii="Times New Roman" w:eastAsia="Times New Roman" w:hAnsi="Times New Roman" w:cs="Times New Roman"/>
          <w:sz w:val="24"/>
          <w:szCs w:val="24"/>
        </w:rPr>
        <w:t xml:space="preserve">, edited by </w:t>
      </w:r>
      <w:proofErr w:type="spellStart"/>
      <w:r w:rsidRPr="002D039C">
        <w:rPr>
          <w:rFonts w:ascii="Times New Roman" w:eastAsia="Times New Roman" w:hAnsi="Times New Roman" w:cs="Times New Roman"/>
          <w:sz w:val="24"/>
          <w:szCs w:val="24"/>
        </w:rPr>
        <w:t>Massimiliano</w:t>
      </w:r>
      <w:proofErr w:type="spellEnd"/>
      <w:r w:rsidR="001C4BA9">
        <w:rPr>
          <w:rFonts w:ascii="Times New Roman" w:eastAsia="Times New Roman" w:hAnsi="Times New Roman" w:cs="Times New Roman"/>
          <w:sz w:val="24"/>
          <w:szCs w:val="24"/>
        </w:rPr>
        <w:t xml:space="preserve"> </w:t>
      </w:r>
      <w:proofErr w:type="spellStart"/>
      <w:r w:rsidRPr="002D039C">
        <w:rPr>
          <w:rFonts w:ascii="Times New Roman" w:eastAsia="Times New Roman" w:hAnsi="Times New Roman" w:cs="Times New Roman"/>
          <w:sz w:val="24"/>
          <w:szCs w:val="24"/>
        </w:rPr>
        <w:t>Trentin</w:t>
      </w:r>
      <w:proofErr w:type="spellEnd"/>
      <w:r w:rsidRPr="002D039C">
        <w:rPr>
          <w:rFonts w:ascii="Times New Roman" w:eastAsia="Times New Roman" w:hAnsi="Times New Roman" w:cs="Times New Roman"/>
          <w:sz w:val="24"/>
          <w:szCs w:val="24"/>
        </w:rPr>
        <w:t xml:space="preserve"> and </w:t>
      </w:r>
      <w:proofErr w:type="spellStart"/>
      <w:r w:rsidRPr="002D039C">
        <w:rPr>
          <w:rFonts w:ascii="Times New Roman" w:eastAsia="Times New Roman" w:hAnsi="Times New Roman" w:cs="Times New Roman"/>
          <w:sz w:val="24"/>
          <w:szCs w:val="24"/>
        </w:rPr>
        <w:t>Matteo</w:t>
      </w:r>
      <w:proofErr w:type="spellEnd"/>
      <w:r w:rsidRPr="002D039C">
        <w:rPr>
          <w:rFonts w:ascii="Times New Roman" w:eastAsia="Times New Roman" w:hAnsi="Times New Roman" w:cs="Times New Roman"/>
          <w:sz w:val="24"/>
          <w:szCs w:val="24"/>
        </w:rPr>
        <w:t xml:space="preserve"> </w:t>
      </w:r>
      <w:proofErr w:type="spellStart"/>
      <w:r w:rsidRPr="002D039C">
        <w:rPr>
          <w:rFonts w:ascii="Times New Roman" w:eastAsia="Times New Roman" w:hAnsi="Times New Roman" w:cs="Times New Roman"/>
          <w:sz w:val="24"/>
          <w:szCs w:val="24"/>
        </w:rPr>
        <w:t>Gerlini</w:t>
      </w:r>
      <w:proofErr w:type="spellEnd"/>
      <w:r w:rsidRPr="002D039C">
        <w:rPr>
          <w:rFonts w:ascii="Times New Roman" w:eastAsia="Times New Roman" w:hAnsi="Times New Roman" w:cs="Times New Roman"/>
          <w:sz w:val="24"/>
          <w:szCs w:val="24"/>
        </w:rPr>
        <w:t xml:space="preserve">. Newcastle: Cambridge Scholars, 2012. </w:t>
      </w:r>
    </w:p>
    <w:p w:rsidR="002247BD" w:rsidRPr="00126C37" w:rsidRDefault="002247BD" w:rsidP="001A1EA0">
      <w:pPr>
        <w:spacing w:after="0" w:line="360" w:lineRule="auto"/>
        <w:ind w:left="720" w:hanging="720"/>
        <w:rPr>
          <w:rFonts w:ascii="Times New Roman" w:hAnsi="Times New Roman" w:cs="Times New Roman"/>
          <w:sz w:val="24"/>
          <w:szCs w:val="24"/>
        </w:rPr>
      </w:pPr>
    </w:p>
    <w:p w:rsidR="002247BD" w:rsidRDefault="002247BD" w:rsidP="001A1EA0">
      <w:pPr>
        <w:spacing w:after="0" w:line="240" w:lineRule="auto"/>
        <w:ind w:left="720" w:hanging="720"/>
        <w:rPr>
          <w:rFonts w:ascii="Times New Roman" w:eastAsia="Times New Roman" w:hAnsi="Times New Roman" w:cs="Times New Roman"/>
          <w:sz w:val="24"/>
          <w:szCs w:val="24"/>
        </w:rPr>
      </w:pPr>
      <w:proofErr w:type="spellStart"/>
      <w:r w:rsidRPr="00126C37">
        <w:rPr>
          <w:rFonts w:ascii="Times New Roman" w:eastAsia="Times New Roman" w:hAnsi="Times New Roman" w:cs="Times New Roman"/>
          <w:sz w:val="24"/>
          <w:szCs w:val="24"/>
        </w:rPr>
        <w:t>Badeeb</w:t>
      </w:r>
      <w:proofErr w:type="spellEnd"/>
      <w:r w:rsidRPr="00126C37">
        <w:rPr>
          <w:rFonts w:ascii="Times New Roman" w:eastAsia="Times New Roman" w:hAnsi="Times New Roman" w:cs="Times New Roman"/>
          <w:sz w:val="24"/>
          <w:szCs w:val="24"/>
        </w:rPr>
        <w:t xml:space="preserve">, </w:t>
      </w:r>
      <w:proofErr w:type="spellStart"/>
      <w:r w:rsidRPr="00126C37">
        <w:rPr>
          <w:rFonts w:ascii="Times New Roman" w:eastAsia="Times New Roman" w:hAnsi="Times New Roman" w:cs="Times New Roman"/>
          <w:sz w:val="24"/>
          <w:szCs w:val="24"/>
        </w:rPr>
        <w:t>Saeed</w:t>
      </w:r>
      <w:proofErr w:type="spellEnd"/>
      <w:r w:rsidRPr="00126C37">
        <w:rPr>
          <w:rFonts w:ascii="Times New Roman" w:eastAsia="Times New Roman" w:hAnsi="Times New Roman" w:cs="Times New Roman"/>
          <w:sz w:val="24"/>
          <w:szCs w:val="24"/>
        </w:rPr>
        <w:t xml:space="preserve"> M., and John Peterson. </w:t>
      </w:r>
      <w:r w:rsidRPr="00126C37">
        <w:rPr>
          <w:rFonts w:ascii="Times New Roman" w:eastAsia="Times New Roman" w:hAnsi="Times New Roman" w:cs="Times New Roman"/>
          <w:i/>
          <w:iCs/>
          <w:sz w:val="24"/>
          <w:szCs w:val="24"/>
        </w:rPr>
        <w:t>The Saudi-Egyptian Conflict over North Yemen, 1962-1970</w:t>
      </w:r>
      <w:r w:rsidRPr="00126C37">
        <w:rPr>
          <w:rFonts w:ascii="Times New Roman" w:eastAsia="Times New Roman" w:hAnsi="Times New Roman" w:cs="Times New Roman"/>
          <w:sz w:val="24"/>
          <w:szCs w:val="24"/>
        </w:rPr>
        <w:t xml:space="preserve">. Boulder, Colo.: Westview </w:t>
      </w:r>
      <w:proofErr w:type="gramStart"/>
      <w:r w:rsidRPr="00126C37">
        <w:rPr>
          <w:rFonts w:ascii="Times New Roman" w:eastAsia="Times New Roman" w:hAnsi="Times New Roman" w:cs="Times New Roman"/>
          <w:sz w:val="24"/>
          <w:szCs w:val="24"/>
        </w:rPr>
        <w:t>Press ;</w:t>
      </w:r>
      <w:proofErr w:type="gramEnd"/>
      <w:r w:rsidRPr="00126C37">
        <w:rPr>
          <w:rFonts w:ascii="Times New Roman" w:eastAsia="Times New Roman" w:hAnsi="Times New Roman" w:cs="Times New Roman"/>
          <w:sz w:val="24"/>
          <w:szCs w:val="24"/>
        </w:rPr>
        <w:t xml:space="preserve">, 1986. </w:t>
      </w:r>
    </w:p>
    <w:p w:rsidR="001C4BA9" w:rsidRDefault="001C4BA9" w:rsidP="001A1EA0">
      <w:pPr>
        <w:spacing w:after="0" w:line="240" w:lineRule="auto"/>
        <w:ind w:left="720" w:hanging="720"/>
        <w:rPr>
          <w:rFonts w:ascii="Times New Roman" w:eastAsia="Times New Roman" w:hAnsi="Times New Roman" w:cs="Times New Roman"/>
          <w:sz w:val="24"/>
          <w:szCs w:val="24"/>
        </w:rPr>
      </w:pPr>
    </w:p>
    <w:p w:rsidR="001C4BA9" w:rsidRPr="001C4BA9" w:rsidRDefault="001C4BA9" w:rsidP="001C4BA9">
      <w:pPr>
        <w:spacing w:after="0" w:line="240" w:lineRule="auto"/>
        <w:ind w:left="720" w:hanging="720"/>
        <w:rPr>
          <w:rFonts w:ascii="Times New Roman" w:eastAsia="Times New Roman" w:hAnsi="Times New Roman" w:cs="Times New Roman"/>
          <w:sz w:val="24"/>
          <w:szCs w:val="24"/>
        </w:rPr>
      </w:pPr>
      <w:proofErr w:type="spellStart"/>
      <w:r w:rsidRPr="001C4BA9">
        <w:rPr>
          <w:rFonts w:ascii="Times New Roman" w:eastAsia="Times New Roman" w:hAnsi="Times New Roman" w:cs="Times New Roman"/>
          <w:sz w:val="24"/>
          <w:szCs w:val="24"/>
        </w:rPr>
        <w:t>Baram</w:t>
      </w:r>
      <w:proofErr w:type="spellEnd"/>
      <w:r w:rsidRPr="001C4BA9">
        <w:rPr>
          <w:rFonts w:ascii="Times New Roman" w:eastAsia="Times New Roman" w:hAnsi="Times New Roman" w:cs="Times New Roman"/>
          <w:sz w:val="24"/>
          <w:szCs w:val="24"/>
        </w:rPr>
        <w:t xml:space="preserve">, </w:t>
      </w:r>
      <w:proofErr w:type="spellStart"/>
      <w:r w:rsidRPr="001C4BA9">
        <w:rPr>
          <w:rFonts w:ascii="Times New Roman" w:eastAsia="Times New Roman" w:hAnsi="Times New Roman" w:cs="Times New Roman"/>
          <w:sz w:val="24"/>
          <w:szCs w:val="24"/>
        </w:rPr>
        <w:t>Amatzia</w:t>
      </w:r>
      <w:proofErr w:type="spellEnd"/>
      <w:r w:rsidRPr="001C4BA9">
        <w:rPr>
          <w:rFonts w:ascii="Times New Roman" w:eastAsia="Times New Roman" w:hAnsi="Times New Roman" w:cs="Times New Roman"/>
          <w:sz w:val="24"/>
          <w:szCs w:val="24"/>
        </w:rPr>
        <w:t xml:space="preserve">. "No New Fertile Crescent: Iraqi-Jordanian Relations, 1968-92." In </w:t>
      </w:r>
      <w:r w:rsidRPr="001C4BA9">
        <w:rPr>
          <w:rFonts w:ascii="Times New Roman" w:eastAsia="Times New Roman" w:hAnsi="Times New Roman" w:cs="Times New Roman"/>
          <w:i/>
          <w:iCs/>
          <w:sz w:val="24"/>
          <w:szCs w:val="24"/>
        </w:rPr>
        <w:t xml:space="preserve">Jordan in the Middle East: </w:t>
      </w:r>
      <w:proofErr w:type="gramStart"/>
      <w:r w:rsidRPr="001C4BA9">
        <w:rPr>
          <w:rFonts w:ascii="Times New Roman" w:eastAsia="Times New Roman" w:hAnsi="Times New Roman" w:cs="Times New Roman"/>
          <w:i/>
          <w:iCs/>
          <w:sz w:val="24"/>
          <w:szCs w:val="24"/>
        </w:rPr>
        <w:t>The</w:t>
      </w:r>
      <w:proofErr w:type="gramEnd"/>
      <w:r w:rsidRPr="001C4BA9">
        <w:rPr>
          <w:rFonts w:ascii="Times New Roman" w:eastAsia="Times New Roman" w:hAnsi="Times New Roman" w:cs="Times New Roman"/>
          <w:i/>
          <w:iCs/>
          <w:sz w:val="24"/>
          <w:szCs w:val="24"/>
        </w:rPr>
        <w:t xml:space="preserve"> Making of a Pivotal State, 1948-1988</w:t>
      </w:r>
      <w:r w:rsidRPr="001C4BA9">
        <w:rPr>
          <w:rFonts w:ascii="Times New Roman" w:eastAsia="Times New Roman" w:hAnsi="Times New Roman" w:cs="Times New Roman"/>
          <w:sz w:val="24"/>
          <w:szCs w:val="24"/>
        </w:rPr>
        <w:t xml:space="preserve">, edited by Joseph </w:t>
      </w:r>
      <w:proofErr w:type="spellStart"/>
      <w:r w:rsidRPr="001C4BA9">
        <w:rPr>
          <w:rFonts w:ascii="Times New Roman" w:eastAsia="Times New Roman" w:hAnsi="Times New Roman" w:cs="Times New Roman"/>
          <w:sz w:val="24"/>
          <w:szCs w:val="24"/>
        </w:rPr>
        <w:t>Nevo</w:t>
      </w:r>
      <w:proofErr w:type="spellEnd"/>
      <w:r w:rsidRPr="001C4BA9">
        <w:rPr>
          <w:rFonts w:ascii="Times New Roman" w:eastAsia="Times New Roman" w:hAnsi="Times New Roman" w:cs="Times New Roman"/>
          <w:sz w:val="24"/>
          <w:szCs w:val="24"/>
        </w:rPr>
        <w:t xml:space="preserve"> and </w:t>
      </w:r>
      <w:proofErr w:type="spellStart"/>
      <w:r w:rsidRPr="001C4BA9">
        <w:rPr>
          <w:rFonts w:ascii="Times New Roman" w:eastAsia="Times New Roman" w:hAnsi="Times New Roman" w:cs="Times New Roman"/>
          <w:sz w:val="24"/>
          <w:szCs w:val="24"/>
        </w:rPr>
        <w:t>Ilan</w:t>
      </w:r>
      <w:proofErr w:type="spellEnd"/>
      <w:r w:rsidRPr="001C4BA9">
        <w:rPr>
          <w:rFonts w:ascii="Times New Roman" w:eastAsia="Times New Roman" w:hAnsi="Times New Roman" w:cs="Times New Roman"/>
          <w:sz w:val="24"/>
          <w:szCs w:val="24"/>
        </w:rPr>
        <w:t xml:space="preserve"> </w:t>
      </w:r>
      <w:proofErr w:type="spellStart"/>
      <w:r w:rsidRPr="001C4BA9">
        <w:rPr>
          <w:rFonts w:ascii="Times New Roman" w:eastAsia="Times New Roman" w:hAnsi="Times New Roman" w:cs="Times New Roman"/>
          <w:sz w:val="24"/>
          <w:szCs w:val="24"/>
        </w:rPr>
        <w:t>Pappe</w:t>
      </w:r>
      <w:proofErr w:type="spellEnd"/>
      <w:r w:rsidRPr="001C4BA9">
        <w:rPr>
          <w:rFonts w:ascii="Times New Roman" w:eastAsia="Times New Roman" w:hAnsi="Times New Roman" w:cs="Times New Roman"/>
          <w:sz w:val="24"/>
          <w:szCs w:val="24"/>
        </w:rPr>
        <w:t xml:space="preserve">. Portland: Frank Cass &amp;, 1994. </w:t>
      </w:r>
    </w:p>
    <w:p w:rsidR="00D11F3D" w:rsidRDefault="00D11F3D" w:rsidP="001C4BA9">
      <w:pPr>
        <w:spacing w:after="0" w:line="240" w:lineRule="auto"/>
        <w:rPr>
          <w:rFonts w:ascii="Times New Roman" w:hAnsi="Times New Roman" w:cs="Times New Roman"/>
          <w:sz w:val="24"/>
          <w:szCs w:val="24"/>
        </w:rPr>
      </w:pP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r w:rsidRPr="00126C37">
        <w:rPr>
          <w:rFonts w:ascii="Times New Roman" w:eastAsia="Times New Roman" w:hAnsi="Times New Roman" w:cs="Times New Roman"/>
          <w:sz w:val="24"/>
          <w:szCs w:val="24"/>
        </w:rPr>
        <w:t xml:space="preserve">Barnett, Michael N. "Identity and Alliances in the Middle East." </w:t>
      </w:r>
      <w:proofErr w:type="gramStart"/>
      <w:r w:rsidRPr="00126C37">
        <w:rPr>
          <w:rFonts w:ascii="Times New Roman" w:eastAsia="Times New Roman" w:hAnsi="Times New Roman" w:cs="Times New Roman"/>
          <w:sz w:val="24"/>
          <w:szCs w:val="24"/>
        </w:rPr>
        <w:t xml:space="preserve">In </w:t>
      </w:r>
      <w:r w:rsidRPr="00126C37">
        <w:rPr>
          <w:rFonts w:ascii="Times New Roman" w:eastAsia="Times New Roman" w:hAnsi="Times New Roman" w:cs="Times New Roman"/>
          <w:i/>
          <w:iCs/>
          <w:sz w:val="24"/>
          <w:szCs w:val="24"/>
        </w:rPr>
        <w:t>The Culture of National Security: Norms and Identity in World Politics</w:t>
      </w:r>
      <w:r w:rsidR="003F266C">
        <w:rPr>
          <w:rFonts w:ascii="Times New Roman" w:eastAsia="Times New Roman" w:hAnsi="Times New Roman" w:cs="Times New Roman"/>
          <w:sz w:val="24"/>
          <w:szCs w:val="24"/>
        </w:rPr>
        <w:t>, edited by Peter Katzenstein.</w:t>
      </w:r>
      <w:proofErr w:type="gramEnd"/>
      <w:r w:rsidRPr="00126C37">
        <w:rPr>
          <w:rFonts w:ascii="Times New Roman" w:eastAsia="Times New Roman" w:hAnsi="Times New Roman" w:cs="Times New Roman"/>
          <w:sz w:val="24"/>
          <w:szCs w:val="24"/>
        </w:rPr>
        <w:t xml:space="preserve"> New York: Columbia University Press, 1996. </w:t>
      </w:r>
    </w:p>
    <w:p w:rsidR="002247BD" w:rsidRDefault="002247BD" w:rsidP="001A1EA0">
      <w:pPr>
        <w:spacing w:after="0" w:line="240" w:lineRule="auto"/>
        <w:ind w:left="720" w:hanging="720"/>
        <w:rPr>
          <w:rFonts w:ascii="Times New Roman" w:hAnsi="Times New Roman" w:cs="Times New Roman"/>
          <w:sz w:val="24"/>
          <w:szCs w:val="24"/>
        </w:rPr>
      </w:pPr>
    </w:p>
    <w:p w:rsidR="002247BD" w:rsidRDefault="002247BD" w:rsidP="001A1EA0">
      <w:pPr>
        <w:spacing w:after="0" w:line="240" w:lineRule="auto"/>
        <w:ind w:left="720" w:hanging="720"/>
        <w:rPr>
          <w:rFonts w:ascii="Times New Roman" w:eastAsia="Times New Roman" w:hAnsi="Times New Roman" w:cs="Times New Roman"/>
          <w:sz w:val="24"/>
          <w:szCs w:val="24"/>
        </w:rPr>
      </w:pPr>
      <w:r w:rsidRPr="00126C37">
        <w:rPr>
          <w:rFonts w:ascii="Times New Roman" w:eastAsia="Times New Roman" w:hAnsi="Times New Roman" w:cs="Times New Roman"/>
          <w:sz w:val="24"/>
          <w:szCs w:val="24"/>
        </w:rPr>
        <w:t xml:space="preserve">Barnett, Michael N. </w:t>
      </w:r>
      <w:r w:rsidRPr="00126C37">
        <w:rPr>
          <w:rFonts w:ascii="Times New Roman" w:eastAsia="Times New Roman" w:hAnsi="Times New Roman" w:cs="Times New Roman"/>
          <w:i/>
          <w:iCs/>
          <w:sz w:val="24"/>
          <w:szCs w:val="24"/>
        </w:rPr>
        <w:t>Dialogues in Arab Politics: Negotiations in Regional Order</w:t>
      </w:r>
      <w:r w:rsidRPr="00126C37">
        <w:rPr>
          <w:rFonts w:ascii="Times New Roman" w:eastAsia="Times New Roman" w:hAnsi="Times New Roman" w:cs="Times New Roman"/>
          <w:sz w:val="24"/>
          <w:szCs w:val="24"/>
        </w:rPr>
        <w:t xml:space="preserve">. New York: Columbia University Press, 1998. </w:t>
      </w:r>
    </w:p>
    <w:p w:rsidR="00D11F3D" w:rsidRDefault="00D11F3D" w:rsidP="001A1EA0">
      <w:pPr>
        <w:spacing w:after="0" w:line="240" w:lineRule="auto"/>
        <w:ind w:left="720" w:hanging="720"/>
        <w:rPr>
          <w:rFonts w:ascii="Times New Roman" w:eastAsia="Times New Roman" w:hAnsi="Times New Roman" w:cs="Times New Roman"/>
          <w:sz w:val="24"/>
          <w:szCs w:val="24"/>
        </w:rPr>
      </w:pPr>
    </w:p>
    <w:p w:rsidR="00D11F3D" w:rsidRPr="00D11F3D" w:rsidRDefault="00D11F3D" w:rsidP="001A1EA0">
      <w:pPr>
        <w:spacing w:after="0" w:line="240" w:lineRule="auto"/>
        <w:ind w:left="720" w:hanging="720"/>
        <w:rPr>
          <w:rFonts w:ascii="Times New Roman" w:eastAsia="Times New Roman" w:hAnsi="Times New Roman" w:cs="Times New Roman"/>
          <w:sz w:val="24"/>
          <w:szCs w:val="24"/>
        </w:rPr>
      </w:pPr>
      <w:r w:rsidRPr="00D11F3D">
        <w:rPr>
          <w:rFonts w:ascii="Times New Roman" w:eastAsia="Times New Roman" w:hAnsi="Times New Roman" w:cs="Times New Roman"/>
          <w:sz w:val="24"/>
          <w:szCs w:val="24"/>
        </w:rPr>
        <w:t xml:space="preserve">Barnett, Michael N., and Jack S. Levy. "Domestic Sources of Alliances and Alignments: The Case of Egypt, 1962–73." </w:t>
      </w:r>
      <w:r w:rsidRPr="00D11F3D">
        <w:rPr>
          <w:rFonts w:ascii="Times New Roman" w:eastAsia="Times New Roman" w:hAnsi="Times New Roman" w:cs="Times New Roman"/>
          <w:i/>
          <w:iCs/>
          <w:sz w:val="24"/>
          <w:szCs w:val="24"/>
        </w:rPr>
        <w:t>International Organization</w:t>
      </w:r>
      <w:r w:rsidRPr="00D11F3D">
        <w:rPr>
          <w:rFonts w:ascii="Times New Roman" w:eastAsia="Times New Roman" w:hAnsi="Times New Roman" w:cs="Times New Roman"/>
          <w:sz w:val="24"/>
          <w:szCs w:val="24"/>
        </w:rPr>
        <w:t xml:space="preserve"> 45, no. 3 (1991). </w:t>
      </w:r>
    </w:p>
    <w:p w:rsidR="00D11F3D" w:rsidRPr="00126C37" w:rsidRDefault="00D11F3D" w:rsidP="001A1EA0">
      <w:pPr>
        <w:spacing w:after="0" w:line="240" w:lineRule="auto"/>
        <w:ind w:left="720" w:hanging="720"/>
        <w:rPr>
          <w:rFonts w:ascii="Times New Roman" w:eastAsia="Times New Roman" w:hAnsi="Times New Roman" w:cs="Times New Roman"/>
          <w:sz w:val="24"/>
          <w:szCs w:val="24"/>
        </w:rPr>
      </w:pPr>
    </w:p>
    <w:p w:rsidR="002247BD" w:rsidRDefault="002247BD" w:rsidP="001A1EA0">
      <w:pPr>
        <w:spacing w:after="0" w:line="240" w:lineRule="auto"/>
        <w:ind w:left="720" w:hanging="720"/>
        <w:rPr>
          <w:rFonts w:ascii="Times New Roman" w:eastAsia="Times New Roman" w:hAnsi="Times New Roman" w:cs="Times New Roman"/>
          <w:sz w:val="24"/>
          <w:szCs w:val="24"/>
        </w:rPr>
      </w:pPr>
      <w:proofErr w:type="spellStart"/>
      <w:r w:rsidRPr="00126C37">
        <w:rPr>
          <w:rFonts w:ascii="Times New Roman" w:eastAsia="Times New Roman" w:hAnsi="Times New Roman" w:cs="Times New Roman"/>
          <w:sz w:val="24"/>
          <w:szCs w:val="24"/>
        </w:rPr>
        <w:t>Dawisha</w:t>
      </w:r>
      <w:proofErr w:type="spellEnd"/>
      <w:r w:rsidRPr="00126C37">
        <w:rPr>
          <w:rFonts w:ascii="Times New Roman" w:eastAsia="Times New Roman" w:hAnsi="Times New Roman" w:cs="Times New Roman"/>
          <w:sz w:val="24"/>
          <w:szCs w:val="24"/>
        </w:rPr>
        <w:t xml:space="preserve">, A. I. </w:t>
      </w:r>
      <w:r w:rsidRPr="00126C37">
        <w:rPr>
          <w:rFonts w:ascii="Times New Roman" w:eastAsia="Times New Roman" w:hAnsi="Times New Roman" w:cs="Times New Roman"/>
          <w:i/>
          <w:iCs/>
          <w:sz w:val="24"/>
          <w:szCs w:val="24"/>
        </w:rPr>
        <w:t>Arab Nationalism in the Twentieth Century: From Triumph to Despair</w:t>
      </w:r>
      <w:r w:rsidRPr="00126C37">
        <w:rPr>
          <w:rFonts w:ascii="Times New Roman" w:eastAsia="Times New Roman" w:hAnsi="Times New Roman" w:cs="Times New Roman"/>
          <w:sz w:val="24"/>
          <w:szCs w:val="24"/>
        </w:rPr>
        <w:t xml:space="preserve">. Princeton, N.J.: Princeton University Press, 2003. </w:t>
      </w:r>
    </w:p>
    <w:p w:rsidR="002247BD" w:rsidRPr="002247BD" w:rsidRDefault="002247BD" w:rsidP="001A1EA0">
      <w:pPr>
        <w:spacing w:after="0" w:line="240" w:lineRule="auto"/>
        <w:ind w:left="720" w:hanging="720"/>
        <w:rPr>
          <w:rFonts w:ascii="Times New Roman" w:eastAsia="Times New Roman" w:hAnsi="Times New Roman" w:cs="Times New Roman"/>
          <w:sz w:val="24"/>
          <w:szCs w:val="24"/>
        </w:rPr>
      </w:pPr>
    </w:p>
    <w:p w:rsidR="002247BD" w:rsidRPr="002D039C" w:rsidRDefault="002247BD" w:rsidP="001A1EA0">
      <w:pPr>
        <w:spacing w:after="0" w:line="240" w:lineRule="auto"/>
        <w:ind w:left="720" w:hanging="720"/>
        <w:rPr>
          <w:rFonts w:ascii="Times New Roman" w:eastAsia="Times New Roman" w:hAnsi="Times New Roman" w:cs="Times New Roman"/>
          <w:sz w:val="24"/>
          <w:szCs w:val="24"/>
        </w:rPr>
      </w:pPr>
      <w:proofErr w:type="spellStart"/>
      <w:r w:rsidRPr="002D039C">
        <w:rPr>
          <w:rFonts w:ascii="Times New Roman" w:eastAsia="Times New Roman" w:hAnsi="Times New Roman" w:cs="Times New Roman"/>
          <w:sz w:val="24"/>
          <w:szCs w:val="24"/>
        </w:rPr>
        <w:t>Hinnebusch</w:t>
      </w:r>
      <w:proofErr w:type="spellEnd"/>
      <w:r w:rsidRPr="002D039C">
        <w:rPr>
          <w:rFonts w:ascii="Times New Roman" w:eastAsia="Times New Roman" w:hAnsi="Times New Roman" w:cs="Times New Roman"/>
          <w:sz w:val="24"/>
          <w:szCs w:val="24"/>
        </w:rPr>
        <w:t xml:space="preserve">, Raymond A. </w:t>
      </w:r>
      <w:r w:rsidRPr="002D039C">
        <w:rPr>
          <w:rFonts w:ascii="Times New Roman" w:eastAsia="Times New Roman" w:hAnsi="Times New Roman" w:cs="Times New Roman"/>
          <w:i/>
          <w:iCs/>
          <w:sz w:val="24"/>
          <w:szCs w:val="24"/>
        </w:rPr>
        <w:t>The International Politics of the Middle East</w:t>
      </w:r>
      <w:r w:rsidRPr="002D039C">
        <w:rPr>
          <w:rFonts w:ascii="Times New Roman" w:eastAsia="Times New Roman" w:hAnsi="Times New Roman" w:cs="Times New Roman"/>
          <w:sz w:val="24"/>
          <w:szCs w:val="24"/>
        </w:rPr>
        <w:t xml:space="preserve">. Manchester: Manchester University Press, 2003. </w:t>
      </w:r>
    </w:p>
    <w:p w:rsidR="002247BD" w:rsidRPr="00126C37" w:rsidRDefault="002247BD" w:rsidP="00AF746D">
      <w:pPr>
        <w:spacing w:after="0" w:line="240" w:lineRule="auto"/>
        <w:ind w:left="720" w:hanging="720"/>
        <w:rPr>
          <w:rFonts w:ascii="Times New Roman" w:eastAsia="Times New Roman" w:hAnsi="Times New Roman" w:cs="Times New Roman"/>
          <w:sz w:val="24"/>
          <w:szCs w:val="24"/>
        </w:rPr>
      </w:pPr>
    </w:p>
    <w:p w:rsidR="002247BD" w:rsidRPr="00126C37" w:rsidRDefault="002247BD" w:rsidP="00AF746D">
      <w:pPr>
        <w:spacing w:after="0" w:line="240" w:lineRule="auto"/>
        <w:ind w:left="720" w:hanging="720"/>
        <w:rPr>
          <w:rFonts w:ascii="Times New Roman" w:eastAsia="Times New Roman" w:hAnsi="Times New Roman" w:cs="Times New Roman"/>
          <w:sz w:val="24"/>
          <w:szCs w:val="24"/>
        </w:rPr>
      </w:pPr>
      <w:r w:rsidRPr="00126C37">
        <w:rPr>
          <w:rFonts w:ascii="Times New Roman" w:eastAsia="Times New Roman" w:hAnsi="Times New Roman" w:cs="Times New Roman"/>
          <w:sz w:val="24"/>
          <w:szCs w:val="24"/>
        </w:rPr>
        <w:t xml:space="preserve">Hofstadter, Dan. </w:t>
      </w:r>
      <w:r w:rsidRPr="00126C37">
        <w:rPr>
          <w:rFonts w:ascii="Times New Roman" w:eastAsia="Times New Roman" w:hAnsi="Times New Roman" w:cs="Times New Roman"/>
          <w:i/>
          <w:iCs/>
          <w:sz w:val="24"/>
          <w:szCs w:val="24"/>
        </w:rPr>
        <w:t>Egypt &amp; Nasser a Revolution Finds Its Leader</w:t>
      </w:r>
      <w:r w:rsidRPr="00126C37">
        <w:rPr>
          <w:rFonts w:ascii="Times New Roman" w:eastAsia="Times New Roman" w:hAnsi="Times New Roman" w:cs="Times New Roman"/>
          <w:sz w:val="24"/>
          <w:szCs w:val="24"/>
        </w:rPr>
        <w:t xml:space="preserve">. New York: Facts on File, 1973. </w:t>
      </w:r>
    </w:p>
    <w:p w:rsidR="00AF746D" w:rsidRDefault="00AF746D" w:rsidP="00AF746D">
      <w:pPr>
        <w:spacing w:after="0" w:line="240" w:lineRule="auto"/>
        <w:ind w:left="720" w:hanging="720"/>
        <w:rPr>
          <w:rFonts w:ascii="Times New Roman" w:hAnsi="Times New Roman" w:cs="Times New Roman"/>
          <w:sz w:val="24"/>
          <w:szCs w:val="24"/>
        </w:rPr>
      </w:pPr>
    </w:p>
    <w:p w:rsidR="002247BD" w:rsidRDefault="002247BD" w:rsidP="00AF746D">
      <w:pPr>
        <w:spacing w:after="0" w:line="240" w:lineRule="auto"/>
        <w:ind w:left="720" w:hanging="720"/>
        <w:rPr>
          <w:rFonts w:ascii="Times New Roman" w:eastAsia="Times New Roman" w:hAnsi="Times New Roman" w:cs="Times New Roman"/>
          <w:sz w:val="24"/>
          <w:szCs w:val="24"/>
        </w:rPr>
      </w:pPr>
      <w:r w:rsidRPr="00126C37">
        <w:rPr>
          <w:rFonts w:ascii="Times New Roman" w:eastAsia="Times New Roman" w:hAnsi="Times New Roman" w:cs="Times New Roman"/>
          <w:sz w:val="24"/>
          <w:szCs w:val="24"/>
        </w:rPr>
        <w:t xml:space="preserve">Hofstadter, Dan. </w:t>
      </w:r>
      <w:r w:rsidRPr="00126C37">
        <w:rPr>
          <w:rFonts w:ascii="Times New Roman" w:eastAsia="Times New Roman" w:hAnsi="Times New Roman" w:cs="Times New Roman"/>
          <w:i/>
          <w:iCs/>
          <w:sz w:val="24"/>
          <w:szCs w:val="24"/>
        </w:rPr>
        <w:t>Egypt &amp; Nasser Trials of an Expanding Revolution</w:t>
      </w:r>
      <w:r w:rsidRPr="00126C37">
        <w:rPr>
          <w:rFonts w:ascii="Times New Roman" w:eastAsia="Times New Roman" w:hAnsi="Times New Roman" w:cs="Times New Roman"/>
          <w:sz w:val="24"/>
          <w:szCs w:val="24"/>
        </w:rPr>
        <w:t xml:space="preserve">. New York: Facts on File, 1973. </w:t>
      </w:r>
    </w:p>
    <w:p w:rsidR="00AF746D" w:rsidRPr="00126C37" w:rsidRDefault="00AF746D" w:rsidP="00AF746D">
      <w:pPr>
        <w:spacing w:after="0" w:line="240" w:lineRule="auto"/>
        <w:ind w:left="720" w:hanging="720"/>
        <w:rPr>
          <w:rFonts w:ascii="Times New Roman" w:eastAsia="Times New Roman" w:hAnsi="Times New Roman" w:cs="Times New Roman"/>
          <w:sz w:val="24"/>
          <w:szCs w:val="24"/>
        </w:rPr>
      </w:pP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r w:rsidRPr="00126C37">
        <w:rPr>
          <w:rFonts w:ascii="Times New Roman" w:eastAsia="Times New Roman" w:hAnsi="Times New Roman" w:cs="Times New Roman"/>
          <w:sz w:val="24"/>
          <w:szCs w:val="24"/>
        </w:rPr>
        <w:t xml:space="preserve">Kerr, Malcolm H. </w:t>
      </w:r>
      <w:r w:rsidRPr="00126C37">
        <w:rPr>
          <w:rFonts w:ascii="Times New Roman" w:eastAsia="Times New Roman" w:hAnsi="Times New Roman" w:cs="Times New Roman"/>
          <w:i/>
          <w:iCs/>
          <w:sz w:val="24"/>
          <w:szCs w:val="24"/>
        </w:rPr>
        <w:t>The Arab Cold War, 1958-1967: A Study of Ideology in Politics</w:t>
      </w:r>
      <w:r w:rsidRPr="00126C37">
        <w:rPr>
          <w:rFonts w:ascii="Times New Roman" w:eastAsia="Times New Roman" w:hAnsi="Times New Roman" w:cs="Times New Roman"/>
          <w:sz w:val="24"/>
          <w:szCs w:val="24"/>
        </w:rPr>
        <w:t xml:space="preserve">. 2nd ed. London: Issued under the Auspices of the Royal Institute of International Affairs [by] Oxford U.P., 1967. </w:t>
      </w:r>
    </w:p>
    <w:p w:rsidR="002247BD" w:rsidRDefault="002247BD" w:rsidP="001A1EA0">
      <w:pPr>
        <w:spacing w:after="0" w:line="240" w:lineRule="auto"/>
        <w:ind w:left="720" w:hanging="720"/>
        <w:rPr>
          <w:rFonts w:ascii="Times New Roman" w:hAnsi="Times New Roman" w:cs="Times New Roman"/>
          <w:sz w:val="24"/>
          <w:szCs w:val="24"/>
        </w:rPr>
      </w:pP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proofErr w:type="spellStart"/>
      <w:r w:rsidRPr="00126C37">
        <w:rPr>
          <w:rFonts w:ascii="Times New Roman" w:eastAsia="Times New Roman" w:hAnsi="Times New Roman" w:cs="Times New Roman"/>
          <w:sz w:val="24"/>
          <w:szCs w:val="24"/>
        </w:rPr>
        <w:t>Khadduri</w:t>
      </w:r>
      <w:proofErr w:type="spellEnd"/>
      <w:r w:rsidRPr="00126C37">
        <w:rPr>
          <w:rFonts w:ascii="Times New Roman" w:eastAsia="Times New Roman" w:hAnsi="Times New Roman" w:cs="Times New Roman"/>
          <w:sz w:val="24"/>
          <w:szCs w:val="24"/>
        </w:rPr>
        <w:t xml:space="preserve">, </w:t>
      </w:r>
      <w:proofErr w:type="spellStart"/>
      <w:r w:rsidRPr="00126C37">
        <w:rPr>
          <w:rFonts w:ascii="Times New Roman" w:eastAsia="Times New Roman" w:hAnsi="Times New Roman" w:cs="Times New Roman"/>
          <w:sz w:val="24"/>
          <w:szCs w:val="24"/>
        </w:rPr>
        <w:t>Majid</w:t>
      </w:r>
      <w:proofErr w:type="spellEnd"/>
      <w:r w:rsidRPr="00126C37">
        <w:rPr>
          <w:rFonts w:ascii="Times New Roman" w:eastAsia="Times New Roman" w:hAnsi="Times New Roman" w:cs="Times New Roman"/>
          <w:sz w:val="24"/>
          <w:szCs w:val="24"/>
        </w:rPr>
        <w:t xml:space="preserve">. </w:t>
      </w:r>
      <w:r w:rsidRPr="00126C37">
        <w:rPr>
          <w:rFonts w:ascii="Times New Roman" w:eastAsia="Times New Roman" w:hAnsi="Times New Roman" w:cs="Times New Roman"/>
          <w:i/>
          <w:iCs/>
          <w:sz w:val="24"/>
          <w:szCs w:val="24"/>
        </w:rPr>
        <w:t>Independent Iraq, 1932-1958; a Study in Iraqi Politics.</w:t>
      </w:r>
      <w:r w:rsidRPr="00126C37">
        <w:rPr>
          <w:rFonts w:ascii="Times New Roman" w:eastAsia="Times New Roman" w:hAnsi="Times New Roman" w:cs="Times New Roman"/>
          <w:sz w:val="24"/>
          <w:szCs w:val="24"/>
        </w:rPr>
        <w:t xml:space="preserve"> 2d ed. London: Oxford University Press, 1960. </w:t>
      </w: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p>
    <w:p w:rsidR="002247BD" w:rsidRDefault="002247BD" w:rsidP="001A1EA0">
      <w:pPr>
        <w:spacing w:after="0" w:line="240" w:lineRule="auto"/>
        <w:ind w:left="720" w:hanging="720"/>
        <w:rPr>
          <w:rFonts w:ascii="Times New Roman" w:eastAsia="Times New Roman" w:hAnsi="Times New Roman" w:cs="Times New Roman"/>
          <w:sz w:val="24"/>
          <w:szCs w:val="24"/>
        </w:rPr>
      </w:pPr>
      <w:r w:rsidRPr="00126C37">
        <w:rPr>
          <w:rFonts w:ascii="Times New Roman" w:eastAsia="Times New Roman" w:hAnsi="Times New Roman" w:cs="Times New Roman"/>
          <w:sz w:val="24"/>
          <w:szCs w:val="24"/>
        </w:rPr>
        <w:lastRenderedPageBreak/>
        <w:t xml:space="preserve">Mufti, Malik. </w:t>
      </w:r>
      <w:r w:rsidRPr="00126C37">
        <w:rPr>
          <w:rFonts w:ascii="Times New Roman" w:eastAsia="Times New Roman" w:hAnsi="Times New Roman" w:cs="Times New Roman"/>
          <w:i/>
          <w:iCs/>
          <w:sz w:val="24"/>
          <w:szCs w:val="24"/>
        </w:rPr>
        <w:t>Sovereign Creations: Pan-Arabism and Political Order in Syria and Iraq</w:t>
      </w:r>
      <w:r w:rsidRPr="00126C37">
        <w:rPr>
          <w:rFonts w:ascii="Times New Roman" w:eastAsia="Times New Roman" w:hAnsi="Times New Roman" w:cs="Times New Roman"/>
          <w:sz w:val="24"/>
          <w:szCs w:val="24"/>
        </w:rPr>
        <w:t xml:space="preserve">. Ithaca, N.Y.: Cornell University Press, 1996. </w:t>
      </w:r>
    </w:p>
    <w:p w:rsidR="001C488D" w:rsidRPr="00126C37" w:rsidRDefault="001C488D" w:rsidP="001A1EA0">
      <w:pPr>
        <w:spacing w:after="0" w:line="240" w:lineRule="auto"/>
        <w:ind w:left="720" w:hanging="720"/>
        <w:rPr>
          <w:rFonts w:ascii="Times New Roman" w:eastAsia="Times New Roman" w:hAnsi="Times New Roman" w:cs="Times New Roman"/>
          <w:sz w:val="24"/>
          <w:szCs w:val="24"/>
        </w:rPr>
      </w:pPr>
    </w:p>
    <w:p w:rsidR="001C488D" w:rsidRDefault="001C488D" w:rsidP="001C488D">
      <w:pPr>
        <w:spacing w:after="0" w:line="240" w:lineRule="auto"/>
        <w:ind w:left="720" w:hanging="720"/>
        <w:rPr>
          <w:rFonts w:ascii="Times New Roman" w:eastAsia="Times New Roman" w:hAnsi="Times New Roman" w:cs="Times New Roman"/>
          <w:sz w:val="24"/>
          <w:szCs w:val="24"/>
        </w:rPr>
      </w:pPr>
      <w:proofErr w:type="spellStart"/>
      <w:r w:rsidRPr="001C488D">
        <w:rPr>
          <w:rFonts w:ascii="Times New Roman" w:eastAsia="Times New Roman" w:hAnsi="Times New Roman" w:cs="Times New Roman"/>
          <w:sz w:val="24"/>
          <w:szCs w:val="24"/>
        </w:rPr>
        <w:t>Ma'oz</w:t>
      </w:r>
      <w:proofErr w:type="spellEnd"/>
      <w:r w:rsidRPr="001C488D">
        <w:rPr>
          <w:rFonts w:ascii="Times New Roman" w:eastAsia="Times New Roman" w:hAnsi="Times New Roman" w:cs="Times New Roman"/>
          <w:sz w:val="24"/>
          <w:szCs w:val="24"/>
        </w:rPr>
        <w:t xml:space="preserve">, Moshe. </w:t>
      </w:r>
      <w:proofErr w:type="gramStart"/>
      <w:r w:rsidRPr="001C488D">
        <w:rPr>
          <w:rFonts w:ascii="Times New Roman" w:eastAsia="Times New Roman" w:hAnsi="Times New Roman" w:cs="Times New Roman"/>
          <w:sz w:val="24"/>
          <w:szCs w:val="24"/>
        </w:rPr>
        <w:t xml:space="preserve">"Jordan in </w:t>
      </w:r>
      <w:proofErr w:type="spellStart"/>
      <w:r w:rsidRPr="001C488D">
        <w:rPr>
          <w:rFonts w:ascii="Times New Roman" w:eastAsia="Times New Roman" w:hAnsi="Times New Roman" w:cs="Times New Roman"/>
          <w:sz w:val="24"/>
          <w:szCs w:val="24"/>
        </w:rPr>
        <w:t>Asad's</w:t>
      </w:r>
      <w:proofErr w:type="spellEnd"/>
      <w:r w:rsidRPr="001C488D">
        <w:rPr>
          <w:rFonts w:ascii="Times New Roman" w:eastAsia="Times New Roman" w:hAnsi="Times New Roman" w:cs="Times New Roman"/>
          <w:sz w:val="24"/>
          <w:szCs w:val="24"/>
        </w:rPr>
        <w:t xml:space="preserve"> Greater Syria Strategy."</w:t>
      </w:r>
      <w:proofErr w:type="gramEnd"/>
      <w:r w:rsidRPr="001C488D">
        <w:rPr>
          <w:rFonts w:ascii="Times New Roman" w:eastAsia="Times New Roman" w:hAnsi="Times New Roman" w:cs="Times New Roman"/>
          <w:sz w:val="24"/>
          <w:szCs w:val="24"/>
        </w:rPr>
        <w:t xml:space="preserve"> In </w:t>
      </w:r>
      <w:r w:rsidRPr="001C488D">
        <w:rPr>
          <w:rFonts w:ascii="Times New Roman" w:eastAsia="Times New Roman" w:hAnsi="Times New Roman" w:cs="Times New Roman"/>
          <w:i/>
          <w:iCs/>
          <w:sz w:val="24"/>
          <w:szCs w:val="24"/>
        </w:rPr>
        <w:t xml:space="preserve">Jordan in the Middle East: </w:t>
      </w:r>
      <w:proofErr w:type="gramStart"/>
      <w:r w:rsidRPr="001C488D">
        <w:rPr>
          <w:rFonts w:ascii="Times New Roman" w:eastAsia="Times New Roman" w:hAnsi="Times New Roman" w:cs="Times New Roman"/>
          <w:i/>
          <w:iCs/>
          <w:sz w:val="24"/>
          <w:szCs w:val="24"/>
        </w:rPr>
        <w:t>The</w:t>
      </w:r>
      <w:proofErr w:type="gramEnd"/>
      <w:r w:rsidRPr="001C488D">
        <w:rPr>
          <w:rFonts w:ascii="Times New Roman" w:eastAsia="Times New Roman" w:hAnsi="Times New Roman" w:cs="Times New Roman"/>
          <w:i/>
          <w:iCs/>
          <w:sz w:val="24"/>
          <w:szCs w:val="24"/>
        </w:rPr>
        <w:t xml:space="preserve"> Making of a Pivotal State, 1948-1988</w:t>
      </w:r>
      <w:r w:rsidRPr="001C488D">
        <w:rPr>
          <w:rFonts w:ascii="Times New Roman" w:eastAsia="Times New Roman" w:hAnsi="Times New Roman" w:cs="Times New Roman"/>
          <w:sz w:val="24"/>
          <w:szCs w:val="24"/>
        </w:rPr>
        <w:t xml:space="preserve">, edited by Joseph </w:t>
      </w:r>
      <w:proofErr w:type="spellStart"/>
      <w:r w:rsidRPr="001C488D">
        <w:rPr>
          <w:rFonts w:ascii="Times New Roman" w:eastAsia="Times New Roman" w:hAnsi="Times New Roman" w:cs="Times New Roman"/>
          <w:sz w:val="24"/>
          <w:szCs w:val="24"/>
        </w:rPr>
        <w:t>Nevo</w:t>
      </w:r>
      <w:proofErr w:type="spellEnd"/>
      <w:r w:rsidRPr="001C488D">
        <w:rPr>
          <w:rFonts w:ascii="Times New Roman" w:eastAsia="Times New Roman" w:hAnsi="Times New Roman" w:cs="Times New Roman"/>
          <w:sz w:val="24"/>
          <w:szCs w:val="24"/>
        </w:rPr>
        <w:t xml:space="preserve"> and </w:t>
      </w:r>
      <w:proofErr w:type="spellStart"/>
      <w:r w:rsidRPr="001C488D">
        <w:rPr>
          <w:rFonts w:ascii="Times New Roman" w:eastAsia="Times New Roman" w:hAnsi="Times New Roman" w:cs="Times New Roman"/>
          <w:sz w:val="24"/>
          <w:szCs w:val="24"/>
        </w:rPr>
        <w:t>Ilan</w:t>
      </w:r>
      <w:proofErr w:type="spellEnd"/>
      <w:r w:rsidRPr="001C488D">
        <w:rPr>
          <w:rFonts w:ascii="Times New Roman" w:eastAsia="Times New Roman" w:hAnsi="Times New Roman" w:cs="Times New Roman"/>
          <w:sz w:val="24"/>
          <w:szCs w:val="24"/>
        </w:rPr>
        <w:t xml:space="preserve"> </w:t>
      </w:r>
      <w:proofErr w:type="spellStart"/>
      <w:r w:rsidRPr="001C488D">
        <w:rPr>
          <w:rFonts w:ascii="Times New Roman" w:eastAsia="Times New Roman" w:hAnsi="Times New Roman" w:cs="Times New Roman"/>
          <w:sz w:val="24"/>
          <w:szCs w:val="24"/>
        </w:rPr>
        <w:t>Pappe</w:t>
      </w:r>
      <w:proofErr w:type="spellEnd"/>
      <w:r w:rsidRPr="001C488D">
        <w:rPr>
          <w:rFonts w:ascii="Times New Roman" w:eastAsia="Times New Roman" w:hAnsi="Times New Roman" w:cs="Times New Roman"/>
          <w:sz w:val="24"/>
          <w:szCs w:val="24"/>
        </w:rPr>
        <w:t xml:space="preserve">. Portland: Frank Cass &amp;, 1994. </w:t>
      </w:r>
    </w:p>
    <w:p w:rsidR="001C488D" w:rsidRDefault="001C488D" w:rsidP="001C488D">
      <w:pPr>
        <w:spacing w:after="0" w:line="240" w:lineRule="auto"/>
        <w:ind w:left="720" w:hanging="720"/>
        <w:rPr>
          <w:rFonts w:ascii="Times New Roman" w:eastAsia="Times New Roman" w:hAnsi="Times New Roman" w:cs="Times New Roman"/>
          <w:sz w:val="24"/>
          <w:szCs w:val="24"/>
        </w:rPr>
      </w:pPr>
    </w:p>
    <w:p w:rsidR="001C488D" w:rsidRPr="001C488D" w:rsidRDefault="001C488D" w:rsidP="001C488D">
      <w:pPr>
        <w:spacing w:after="0" w:line="240" w:lineRule="auto"/>
        <w:rPr>
          <w:rFonts w:ascii="Times New Roman" w:eastAsia="Times New Roman" w:hAnsi="Times New Roman" w:cs="Times New Roman"/>
          <w:sz w:val="24"/>
          <w:szCs w:val="24"/>
        </w:rPr>
      </w:pPr>
      <w:proofErr w:type="spellStart"/>
      <w:r w:rsidRPr="001C488D">
        <w:rPr>
          <w:rFonts w:ascii="Times New Roman" w:eastAsia="Times New Roman" w:hAnsi="Times New Roman" w:cs="Times New Roman"/>
          <w:sz w:val="24"/>
          <w:szCs w:val="24"/>
        </w:rPr>
        <w:t>Maʻoz</w:t>
      </w:r>
      <w:proofErr w:type="spellEnd"/>
      <w:r w:rsidRPr="001C488D">
        <w:rPr>
          <w:rFonts w:ascii="Times New Roman" w:eastAsia="Times New Roman" w:hAnsi="Times New Roman" w:cs="Times New Roman"/>
          <w:sz w:val="24"/>
          <w:szCs w:val="24"/>
        </w:rPr>
        <w:t xml:space="preserve">, Moshe. </w:t>
      </w:r>
      <w:r w:rsidRPr="001C488D">
        <w:rPr>
          <w:rFonts w:ascii="Times New Roman" w:eastAsia="Times New Roman" w:hAnsi="Times New Roman" w:cs="Times New Roman"/>
          <w:i/>
          <w:iCs/>
          <w:sz w:val="24"/>
          <w:szCs w:val="24"/>
        </w:rPr>
        <w:t>Syria and Israel: From War to Peacemaking</w:t>
      </w:r>
      <w:r w:rsidRPr="001C488D">
        <w:rPr>
          <w:rFonts w:ascii="Times New Roman" w:eastAsia="Times New Roman" w:hAnsi="Times New Roman" w:cs="Times New Roman"/>
          <w:sz w:val="24"/>
          <w:szCs w:val="24"/>
        </w:rPr>
        <w:t xml:space="preserve">. Oxford: Clarendon Press, 1995. </w:t>
      </w:r>
    </w:p>
    <w:p w:rsidR="001C488D" w:rsidRPr="001C488D" w:rsidRDefault="001C488D" w:rsidP="001C488D">
      <w:pPr>
        <w:spacing w:after="0" w:line="240" w:lineRule="auto"/>
        <w:ind w:left="720" w:hanging="720"/>
        <w:rPr>
          <w:rFonts w:ascii="Times New Roman" w:eastAsia="Times New Roman" w:hAnsi="Times New Roman" w:cs="Times New Roman"/>
          <w:sz w:val="24"/>
          <w:szCs w:val="24"/>
        </w:rPr>
      </w:pPr>
    </w:p>
    <w:p w:rsidR="002247BD" w:rsidRDefault="002247BD" w:rsidP="00DB09CF">
      <w:pPr>
        <w:spacing w:after="0" w:line="240" w:lineRule="auto"/>
        <w:rPr>
          <w:rFonts w:ascii="Times New Roman" w:eastAsia="Times New Roman" w:hAnsi="Times New Roman" w:cs="Times New Roman"/>
          <w:sz w:val="24"/>
          <w:szCs w:val="24"/>
        </w:rPr>
      </w:pPr>
    </w:p>
    <w:p w:rsidR="001C488D" w:rsidRPr="001C488D" w:rsidRDefault="001C488D" w:rsidP="001C488D">
      <w:pPr>
        <w:spacing w:after="0" w:line="240" w:lineRule="auto"/>
        <w:ind w:left="720" w:hanging="720"/>
        <w:rPr>
          <w:rFonts w:ascii="Times New Roman" w:eastAsia="Times New Roman" w:hAnsi="Times New Roman" w:cs="Times New Roman"/>
          <w:sz w:val="24"/>
          <w:szCs w:val="24"/>
        </w:rPr>
      </w:pPr>
      <w:proofErr w:type="spellStart"/>
      <w:r w:rsidRPr="001C488D">
        <w:rPr>
          <w:rFonts w:ascii="Times New Roman" w:eastAsia="Times New Roman" w:hAnsi="Times New Roman" w:cs="Times New Roman"/>
          <w:sz w:val="24"/>
          <w:szCs w:val="24"/>
        </w:rPr>
        <w:t>Nevo</w:t>
      </w:r>
      <w:proofErr w:type="spellEnd"/>
      <w:r w:rsidRPr="001C488D">
        <w:rPr>
          <w:rFonts w:ascii="Times New Roman" w:eastAsia="Times New Roman" w:hAnsi="Times New Roman" w:cs="Times New Roman"/>
          <w:sz w:val="24"/>
          <w:szCs w:val="24"/>
        </w:rPr>
        <w:t xml:space="preserve">, Joseph. "Jordan and Saudi Arabia: The Last Royalists." In </w:t>
      </w:r>
      <w:r w:rsidRPr="001C488D">
        <w:rPr>
          <w:rFonts w:ascii="Times New Roman" w:eastAsia="Times New Roman" w:hAnsi="Times New Roman" w:cs="Times New Roman"/>
          <w:i/>
          <w:iCs/>
          <w:sz w:val="24"/>
          <w:szCs w:val="24"/>
        </w:rPr>
        <w:t xml:space="preserve">Jordan in the Middle East: </w:t>
      </w:r>
      <w:proofErr w:type="gramStart"/>
      <w:r w:rsidRPr="001C488D">
        <w:rPr>
          <w:rFonts w:ascii="Times New Roman" w:eastAsia="Times New Roman" w:hAnsi="Times New Roman" w:cs="Times New Roman"/>
          <w:i/>
          <w:iCs/>
          <w:sz w:val="24"/>
          <w:szCs w:val="24"/>
        </w:rPr>
        <w:t>The</w:t>
      </w:r>
      <w:proofErr w:type="gramEnd"/>
      <w:r w:rsidRPr="001C488D">
        <w:rPr>
          <w:rFonts w:ascii="Times New Roman" w:eastAsia="Times New Roman" w:hAnsi="Times New Roman" w:cs="Times New Roman"/>
          <w:i/>
          <w:iCs/>
          <w:sz w:val="24"/>
          <w:szCs w:val="24"/>
        </w:rPr>
        <w:t xml:space="preserve"> Making of a Pivotal State, 1948-1988</w:t>
      </w:r>
      <w:r w:rsidRPr="001C488D">
        <w:rPr>
          <w:rFonts w:ascii="Times New Roman" w:eastAsia="Times New Roman" w:hAnsi="Times New Roman" w:cs="Times New Roman"/>
          <w:sz w:val="24"/>
          <w:szCs w:val="24"/>
        </w:rPr>
        <w:t xml:space="preserve">, edited by Joseph </w:t>
      </w:r>
      <w:proofErr w:type="spellStart"/>
      <w:r w:rsidRPr="001C488D">
        <w:rPr>
          <w:rFonts w:ascii="Times New Roman" w:eastAsia="Times New Roman" w:hAnsi="Times New Roman" w:cs="Times New Roman"/>
          <w:sz w:val="24"/>
          <w:szCs w:val="24"/>
        </w:rPr>
        <w:t>Nevo</w:t>
      </w:r>
      <w:proofErr w:type="spellEnd"/>
      <w:r w:rsidRPr="001C488D">
        <w:rPr>
          <w:rFonts w:ascii="Times New Roman" w:eastAsia="Times New Roman" w:hAnsi="Times New Roman" w:cs="Times New Roman"/>
          <w:sz w:val="24"/>
          <w:szCs w:val="24"/>
        </w:rPr>
        <w:t xml:space="preserve"> and </w:t>
      </w:r>
      <w:proofErr w:type="spellStart"/>
      <w:r w:rsidRPr="001C488D">
        <w:rPr>
          <w:rFonts w:ascii="Times New Roman" w:eastAsia="Times New Roman" w:hAnsi="Times New Roman" w:cs="Times New Roman"/>
          <w:sz w:val="24"/>
          <w:szCs w:val="24"/>
        </w:rPr>
        <w:t>Ilan</w:t>
      </w:r>
      <w:proofErr w:type="spellEnd"/>
      <w:r w:rsidRPr="001C488D">
        <w:rPr>
          <w:rFonts w:ascii="Times New Roman" w:eastAsia="Times New Roman" w:hAnsi="Times New Roman" w:cs="Times New Roman"/>
          <w:sz w:val="24"/>
          <w:szCs w:val="24"/>
        </w:rPr>
        <w:t xml:space="preserve"> </w:t>
      </w:r>
      <w:proofErr w:type="spellStart"/>
      <w:r w:rsidRPr="001C488D">
        <w:rPr>
          <w:rFonts w:ascii="Times New Roman" w:eastAsia="Times New Roman" w:hAnsi="Times New Roman" w:cs="Times New Roman"/>
          <w:sz w:val="24"/>
          <w:szCs w:val="24"/>
        </w:rPr>
        <w:t>Pappe</w:t>
      </w:r>
      <w:proofErr w:type="spellEnd"/>
      <w:r w:rsidRPr="001C488D">
        <w:rPr>
          <w:rFonts w:ascii="Times New Roman" w:eastAsia="Times New Roman" w:hAnsi="Times New Roman" w:cs="Times New Roman"/>
          <w:sz w:val="24"/>
          <w:szCs w:val="24"/>
        </w:rPr>
        <w:t xml:space="preserve">. Portland: Frank Cass &amp;, 1994. </w:t>
      </w:r>
    </w:p>
    <w:p w:rsidR="001C488D" w:rsidRPr="00126C37" w:rsidRDefault="001C488D" w:rsidP="001C488D">
      <w:pPr>
        <w:spacing w:after="0" w:line="240" w:lineRule="auto"/>
        <w:ind w:left="720" w:hanging="720"/>
        <w:rPr>
          <w:rFonts w:ascii="Times New Roman" w:eastAsia="Times New Roman" w:hAnsi="Times New Roman" w:cs="Times New Roman"/>
          <w:sz w:val="24"/>
          <w:szCs w:val="24"/>
        </w:rPr>
      </w:pPr>
    </w:p>
    <w:p w:rsidR="002247BD" w:rsidRDefault="002247BD" w:rsidP="001A1EA0">
      <w:pPr>
        <w:spacing w:after="0" w:line="240" w:lineRule="auto"/>
        <w:ind w:left="720" w:hanging="720"/>
        <w:rPr>
          <w:rFonts w:ascii="Times New Roman" w:eastAsia="Times New Roman" w:hAnsi="Times New Roman" w:cs="Times New Roman"/>
          <w:sz w:val="24"/>
          <w:szCs w:val="24"/>
        </w:rPr>
      </w:pPr>
      <w:proofErr w:type="spellStart"/>
      <w:r w:rsidRPr="00126C37">
        <w:rPr>
          <w:rFonts w:ascii="Times New Roman" w:eastAsia="Times New Roman" w:hAnsi="Times New Roman" w:cs="Times New Roman"/>
          <w:sz w:val="24"/>
          <w:szCs w:val="24"/>
        </w:rPr>
        <w:t>Podeh</w:t>
      </w:r>
      <w:proofErr w:type="spellEnd"/>
      <w:r w:rsidRPr="00126C37">
        <w:rPr>
          <w:rFonts w:ascii="Times New Roman" w:eastAsia="Times New Roman" w:hAnsi="Times New Roman" w:cs="Times New Roman"/>
          <w:sz w:val="24"/>
          <w:szCs w:val="24"/>
        </w:rPr>
        <w:t xml:space="preserve">, </w:t>
      </w:r>
      <w:proofErr w:type="spellStart"/>
      <w:r w:rsidRPr="00126C37">
        <w:rPr>
          <w:rFonts w:ascii="Times New Roman" w:eastAsia="Times New Roman" w:hAnsi="Times New Roman" w:cs="Times New Roman"/>
          <w:sz w:val="24"/>
          <w:szCs w:val="24"/>
        </w:rPr>
        <w:t>Elie</w:t>
      </w:r>
      <w:proofErr w:type="spellEnd"/>
      <w:r w:rsidRPr="00126C37">
        <w:rPr>
          <w:rFonts w:ascii="Times New Roman" w:eastAsia="Times New Roman" w:hAnsi="Times New Roman" w:cs="Times New Roman"/>
          <w:sz w:val="24"/>
          <w:szCs w:val="24"/>
        </w:rPr>
        <w:t xml:space="preserve">. </w:t>
      </w:r>
      <w:r w:rsidRPr="00126C37">
        <w:rPr>
          <w:rFonts w:ascii="Times New Roman" w:eastAsia="Times New Roman" w:hAnsi="Times New Roman" w:cs="Times New Roman"/>
          <w:i/>
          <w:iCs/>
          <w:sz w:val="24"/>
          <w:szCs w:val="24"/>
        </w:rPr>
        <w:t>The Quest for Hegemony in the Arab World: The Struggle over the Baghdad Pact</w:t>
      </w:r>
      <w:r w:rsidRPr="00126C37">
        <w:rPr>
          <w:rFonts w:ascii="Times New Roman" w:eastAsia="Times New Roman" w:hAnsi="Times New Roman" w:cs="Times New Roman"/>
          <w:sz w:val="24"/>
          <w:szCs w:val="24"/>
        </w:rPr>
        <w:t xml:space="preserve">. Leiden: E.J. Brill, 1995. </w:t>
      </w:r>
    </w:p>
    <w:p w:rsidR="001C488D" w:rsidRDefault="001C488D" w:rsidP="001A1EA0">
      <w:pPr>
        <w:spacing w:after="0" w:line="240" w:lineRule="auto"/>
        <w:ind w:left="720" w:hanging="720"/>
        <w:rPr>
          <w:rFonts w:ascii="Times New Roman" w:eastAsia="Times New Roman" w:hAnsi="Times New Roman" w:cs="Times New Roman"/>
          <w:sz w:val="24"/>
          <w:szCs w:val="24"/>
        </w:rPr>
      </w:pPr>
    </w:p>
    <w:p w:rsidR="001C488D" w:rsidRPr="001C488D" w:rsidRDefault="001C488D" w:rsidP="001C488D">
      <w:pPr>
        <w:spacing w:after="0" w:line="240" w:lineRule="auto"/>
        <w:rPr>
          <w:rFonts w:ascii="Times New Roman" w:eastAsia="Times New Roman" w:hAnsi="Times New Roman" w:cs="Times New Roman"/>
          <w:sz w:val="24"/>
          <w:szCs w:val="24"/>
        </w:rPr>
      </w:pPr>
      <w:r w:rsidRPr="001C488D">
        <w:rPr>
          <w:rFonts w:ascii="Times New Roman" w:eastAsia="Times New Roman" w:hAnsi="Times New Roman" w:cs="Times New Roman"/>
          <w:sz w:val="24"/>
          <w:szCs w:val="24"/>
        </w:rPr>
        <w:t xml:space="preserve">Robins, Philip. </w:t>
      </w:r>
      <w:proofErr w:type="gramStart"/>
      <w:r w:rsidRPr="001C488D">
        <w:rPr>
          <w:rFonts w:ascii="Times New Roman" w:eastAsia="Times New Roman" w:hAnsi="Times New Roman" w:cs="Times New Roman"/>
          <w:i/>
          <w:iCs/>
          <w:sz w:val="24"/>
          <w:szCs w:val="24"/>
        </w:rPr>
        <w:t>A History of Jordan</w:t>
      </w:r>
      <w:r w:rsidRPr="001C488D">
        <w:rPr>
          <w:rFonts w:ascii="Times New Roman" w:eastAsia="Times New Roman" w:hAnsi="Times New Roman" w:cs="Times New Roman"/>
          <w:sz w:val="24"/>
          <w:szCs w:val="24"/>
        </w:rPr>
        <w:t>.</w:t>
      </w:r>
      <w:proofErr w:type="gramEnd"/>
      <w:r w:rsidRPr="001C488D">
        <w:rPr>
          <w:rFonts w:ascii="Times New Roman" w:eastAsia="Times New Roman" w:hAnsi="Times New Roman" w:cs="Times New Roman"/>
          <w:sz w:val="24"/>
          <w:szCs w:val="24"/>
        </w:rPr>
        <w:t xml:space="preserve"> Cambridge, U.K.: Cambridge University Press, 2004. </w:t>
      </w:r>
    </w:p>
    <w:p w:rsidR="00D11F3D" w:rsidRPr="00126C37" w:rsidRDefault="00D11F3D" w:rsidP="001C488D">
      <w:pPr>
        <w:spacing w:after="0" w:line="240" w:lineRule="auto"/>
        <w:rPr>
          <w:rFonts w:ascii="Times New Roman" w:eastAsia="Times New Roman" w:hAnsi="Times New Roman" w:cs="Times New Roman"/>
          <w:sz w:val="24"/>
          <w:szCs w:val="24"/>
        </w:rPr>
      </w:pPr>
    </w:p>
    <w:p w:rsidR="00D11F3D" w:rsidRPr="00D11F3D" w:rsidRDefault="00D11F3D" w:rsidP="001A1EA0">
      <w:pPr>
        <w:spacing w:after="0" w:line="240" w:lineRule="auto"/>
        <w:ind w:left="720" w:hanging="720"/>
        <w:rPr>
          <w:rFonts w:ascii="Times New Roman" w:eastAsia="Times New Roman" w:hAnsi="Times New Roman" w:cs="Times New Roman"/>
          <w:sz w:val="24"/>
          <w:szCs w:val="24"/>
        </w:rPr>
      </w:pPr>
      <w:r w:rsidRPr="00D11F3D">
        <w:rPr>
          <w:rFonts w:ascii="Times New Roman" w:eastAsia="Times New Roman" w:hAnsi="Times New Roman" w:cs="Times New Roman"/>
          <w:sz w:val="24"/>
          <w:szCs w:val="24"/>
        </w:rPr>
        <w:t xml:space="preserve">Romero, Juan. </w:t>
      </w:r>
      <w:r w:rsidRPr="00D11F3D">
        <w:rPr>
          <w:rFonts w:ascii="Times New Roman" w:eastAsia="Times New Roman" w:hAnsi="Times New Roman" w:cs="Times New Roman"/>
          <w:i/>
          <w:iCs/>
          <w:sz w:val="24"/>
          <w:szCs w:val="24"/>
        </w:rPr>
        <w:t>The Iraqi Revolution of 1958: A Revolutionary Quest for Unity and Security</w:t>
      </w:r>
      <w:r w:rsidRPr="00D11F3D">
        <w:rPr>
          <w:rFonts w:ascii="Times New Roman" w:eastAsia="Times New Roman" w:hAnsi="Times New Roman" w:cs="Times New Roman"/>
          <w:sz w:val="24"/>
          <w:szCs w:val="24"/>
        </w:rPr>
        <w:t xml:space="preserve">. Lanham, Md.: University Press of America, 2010. </w:t>
      </w: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p>
    <w:p w:rsidR="002247BD" w:rsidRDefault="002247BD" w:rsidP="001A1EA0">
      <w:pPr>
        <w:spacing w:after="0" w:line="240" w:lineRule="auto"/>
        <w:ind w:left="720" w:hanging="720"/>
        <w:rPr>
          <w:rFonts w:ascii="Times New Roman" w:eastAsia="Times New Roman" w:hAnsi="Times New Roman" w:cs="Times New Roman"/>
          <w:sz w:val="24"/>
          <w:szCs w:val="24"/>
        </w:rPr>
      </w:pPr>
      <w:proofErr w:type="spellStart"/>
      <w:r w:rsidRPr="007E2C39">
        <w:rPr>
          <w:rFonts w:ascii="Times New Roman" w:eastAsia="Times New Roman" w:hAnsi="Times New Roman" w:cs="Times New Roman"/>
          <w:sz w:val="24"/>
          <w:szCs w:val="24"/>
        </w:rPr>
        <w:t>Shwadran</w:t>
      </w:r>
      <w:proofErr w:type="spellEnd"/>
      <w:r w:rsidRPr="007E2C39">
        <w:rPr>
          <w:rFonts w:ascii="Times New Roman" w:eastAsia="Times New Roman" w:hAnsi="Times New Roman" w:cs="Times New Roman"/>
          <w:sz w:val="24"/>
          <w:szCs w:val="24"/>
        </w:rPr>
        <w:t xml:space="preserve">, Benjamin. </w:t>
      </w:r>
      <w:r w:rsidRPr="007E2C39">
        <w:rPr>
          <w:rFonts w:ascii="Times New Roman" w:eastAsia="Times New Roman" w:hAnsi="Times New Roman" w:cs="Times New Roman"/>
          <w:i/>
          <w:iCs/>
          <w:sz w:val="24"/>
          <w:szCs w:val="24"/>
        </w:rPr>
        <w:t>Jordan, a State of Tension.</w:t>
      </w:r>
      <w:r w:rsidRPr="007E2C39">
        <w:rPr>
          <w:rFonts w:ascii="Times New Roman" w:eastAsia="Times New Roman" w:hAnsi="Times New Roman" w:cs="Times New Roman"/>
          <w:sz w:val="24"/>
          <w:szCs w:val="24"/>
        </w:rPr>
        <w:t xml:space="preserve"> New York: Council for Middle Eastern Affairs Press, 1959. </w:t>
      </w:r>
    </w:p>
    <w:p w:rsidR="002247BD" w:rsidRDefault="002247BD" w:rsidP="001A1EA0">
      <w:pPr>
        <w:spacing w:after="0" w:line="240" w:lineRule="auto"/>
        <w:ind w:left="720" w:hanging="720"/>
        <w:rPr>
          <w:rFonts w:ascii="Times New Roman" w:eastAsia="Times New Roman" w:hAnsi="Times New Roman" w:cs="Times New Roman"/>
          <w:sz w:val="24"/>
          <w:szCs w:val="24"/>
        </w:rPr>
      </w:pPr>
    </w:p>
    <w:p w:rsidR="002247BD" w:rsidRPr="007E2C39" w:rsidRDefault="002247BD" w:rsidP="001A1EA0">
      <w:pPr>
        <w:spacing w:after="0" w:line="240" w:lineRule="auto"/>
        <w:ind w:left="720" w:hanging="720"/>
        <w:rPr>
          <w:rFonts w:ascii="Times New Roman" w:eastAsia="Times New Roman" w:hAnsi="Times New Roman" w:cs="Times New Roman"/>
          <w:sz w:val="24"/>
          <w:szCs w:val="24"/>
        </w:rPr>
      </w:pPr>
      <w:r w:rsidRPr="007E2C39">
        <w:rPr>
          <w:rFonts w:ascii="Times New Roman" w:eastAsia="Times New Roman" w:hAnsi="Times New Roman" w:cs="Times New Roman"/>
          <w:sz w:val="24"/>
          <w:szCs w:val="24"/>
        </w:rPr>
        <w:t xml:space="preserve">Stephens, Robert Henry. </w:t>
      </w:r>
      <w:r w:rsidRPr="007E2C39">
        <w:rPr>
          <w:rFonts w:ascii="Times New Roman" w:eastAsia="Times New Roman" w:hAnsi="Times New Roman" w:cs="Times New Roman"/>
          <w:i/>
          <w:iCs/>
          <w:sz w:val="24"/>
          <w:szCs w:val="24"/>
        </w:rPr>
        <w:t>Nasser; a Political Biography</w:t>
      </w:r>
      <w:r w:rsidRPr="007E2C39">
        <w:rPr>
          <w:rFonts w:ascii="Times New Roman" w:eastAsia="Times New Roman" w:hAnsi="Times New Roman" w:cs="Times New Roman"/>
          <w:sz w:val="24"/>
          <w:szCs w:val="24"/>
        </w:rPr>
        <w:t xml:space="preserve">. New York: Simon and Schuster, 1972. </w:t>
      </w: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r w:rsidRPr="00126C37">
        <w:rPr>
          <w:rFonts w:ascii="Times New Roman" w:eastAsia="Times New Roman" w:hAnsi="Times New Roman" w:cs="Times New Roman"/>
          <w:sz w:val="24"/>
          <w:szCs w:val="24"/>
        </w:rPr>
        <w:t xml:space="preserve">Taylor, Alan R. </w:t>
      </w:r>
      <w:r w:rsidRPr="00126C37">
        <w:rPr>
          <w:rFonts w:ascii="Times New Roman" w:eastAsia="Times New Roman" w:hAnsi="Times New Roman" w:cs="Times New Roman"/>
          <w:i/>
          <w:iCs/>
          <w:sz w:val="24"/>
          <w:szCs w:val="24"/>
        </w:rPr>
        <w:t>The Arab Balance of Power</w:t>
      </w:r>
      <w:r w:rsidRPr="00126C37">
        <w:rPr>
          <w:rFonts w:ascii="Times New Roman" w:eastAsia="Times New Roman" w:hAnsi="Times New Roman" w:cs="Times New Roman"/>
          <w:sz w:val="24"/>
          <w:szCs w:val="24"/>
        </w:rPr>
        <w:t xml:space="preserve">. Syracuse, N.Y.: Syracuse University Press, 1982. </w:t>
      </w: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p>
    <w:p w:rsidR="00D37BCC" w:rsidRDefault="002247BD" w:rsidP="00D37BCC">
      <w:pPr>
        <w:spacing w:after="0" w:line="240" w:lineRule="auto"/>
        <w:ind w:left="720" w:hanging="720"/>
        <w:rPr>
          <w:rFonts w:ascii="Times New Roman" w:eastAsia="Times New Roman" w:hAnsi="Times New Roman" w:cs="Times New Roman"/>
          <w:sz w:val="24"/>
          <w:szCs w:val="24"/>
        </w:rPr>
      </w:pPr>
      <w:r w:rsidRPr="007E2C39">
        <w:rPr>
          <w:rFonts w:ascii="Times New Roman" w:eastAsia="Times New Roman" w:hAnsi="Times New Roman" w:cs="Times New Roman"/>
          <w:sz w:val="24"/>
          <w:szCs w:val="24"/>
        </w:rPr>
        <w:t xml:space="preserve">Teti, Andrea. "A Role in Search of a Hero: Construction and the Evolution of Egyptian Foreign Police 1952-1967." </w:t>
      </w:r>
      <w:r w:rsidRPr="007E2C39">
        <w:rPr>
          <w:rFonts w:ascii="Times New Roman" w:eastAsia="Times New Roman" w:hAnsi="Times New Roman" w:cs="Times New Roman"/>
          <w:i/>
          <w:iCs/>
          <w:sz w:val="24"/>
          <w:szCs w:val="24"/>
        </w:rPr>
        <w:t>Journal of Mediterranean Studies,</w:t>
      </w:r>
      <w:r w:rsidRPr="007E2C39">
        <w:rPr>
          <w:rFonts w:ascii="Times New Roman" w:eastAsia="Times New Roman" w:hAnsi="Times New Roman" w:cs="Times New Roman"/>
          <w:sz w:val="24"/>
          <w:szCs w:val="24"/>
        </w:rPr>
        <w:t xml:space="preserve"> 14, no. 1 (2004): 77-105. </w:t>
      </w:r>
    </w:p>
    <w:p w:rsidR="004D24CA" w:rsidRDefault="004D24CA" w:rsidP="00D37BCC">
      <w:pPr>
        <w:spacing w:after="0" w:line="240" w:lineRule="auto"/>
        <w:ind w:left="720" w:hanging="720"/>
        <w:rPr>
          <w:rFonts w:ascii="Times New Roman" w:eastAsia="Times New Roman" w:hAnsi="Times New Roman" w:cs="Times New Roman"/>
          <w:sz w:val="24"/>
          <w:szCs w:val="24"/>
        </w:rPr>
      </w:pPr>
    </w:p>
    <w:p w:rsidR="002247BD" w:rsidRPr="00126C37" w:rsidRDefault="002247BD" w:rsidP="00D37BCC">
      <w:pPr>
        <w:spacing w:after="0" w:line="240" w:lineRule="auto"/>
        <w:ind w:left="720" w:hanging="720"/>
        <w:rPr>
          <w:rFonts w:ascii="Times New Roman" w:eastAsia="Times New Roman" w:hAnsi="Times New Roman" w:cs="Times New Roman"/>
          <w:sz w:val="24"/>
          <w:szCs w:val="24"/>
        </w:rPr>
      </w:pPr>
      <w:proofErr w:type="spellStart"/>
      <w:r w:rsidRPr="002D039C">
        <w:rPr>
          <w:rFonts w:ascii="Times New Roman" w:eastAsia="Times New Roman" w:hAnsi="Times New Roman" w:cs="Times New Roman"/>
          <w:sz w:val="24"/>
          <w:szCs w:val="24"/>
        </w:rPr>
        <w:t>Telhami</w:t>
      </w:r>
      <w:proofErr w:type="spellEnd"/>
      <w:r w:rsidRPr="002D039C">
        <w:rPr>
          <w:rFonts w:ascii="Times New Roman" w:eastAsia="Times New Roman" w:hAnsi="Times New Roman" w:cs="Times New Roman"/>
          <w:sz w:val="24"/>
          <w:szCs w:val="24"/>
        </w:rPr>
        <w:t xml:space="preserve">, </w:t>
      </w:r>
      <w:proofErr w:type="spellStart"/>
      <w:r w:rsidRPr="002D039C">
        <w:rPr>
          <w:rFonts w:ascii="Times New Roman" w:eastAsia="Times New Roman" w:hAnsi="Times New Roman" w:cs="Times New Roman"/>
          <w:sz w:val="24"/>
          <w:szCs w:val="24"/>
        </w:rPr>
        <w:t>Shibley</w:t>
      </w:r>
      <w:proofErr w:type="spellEnd"/>
      <w:r w:rsidRPr="002D039C">
        <w:rPr>
          <w:rFonts w:ascii="Times New Roman" w:eastAsia="Times New Roman" w:hAnsi="Times New Roman" w:cs="Times New Roman"/>
          <w:sz w:val="24"/>
          <w:szCs w:val="24"/>
        </w:rPr>
        <w:t xml:space="preserve">. </w:t>
      </w:r>
      <w:r w:rsidRPr="002D039C">
        <w:rPr>
          <w:rFonts w:ascii="Times New Roman" w:eastAsia="Times New Roman" w:hAnsi="Times New Roman" w:cs="Times New Roman"/>
          <w:i/>
          <w:iCs/>
          <w:sz w:val="24"/>
          <w:szCs w:val="24"/>
        </w:rPr>
        <w:t>Power and Leadership</w:t>
      </w:r>
      <w:r w:rsidR="00D37BCC">
        <w:rPr>
          <w:rFonts w:ascii="Times New Roman" w:eastAsia="Times New Roman" w:hAnsi="Times New Roman" w:cs="Times New Roman"/>
          <w:i/>
          <w:iCs/>
          <w:sz w:val="24"/>
          <w:szCs w:val="24"/>
        </w:rPr>
        <w:t xml:space="preserve"> in International Bargaining: Th</w:t>
      </w:r>
      <w:r w:rsidRPr="002D039C">
        <w:rPr>
          <w:rFonts w:ascii="Times New Roman" w:eastAsia="Times New Roman" w:hAnsi="Times New Roman" w:cs="Times New Roman"/>
          <w:i/>
          <w:iCs/>
          <w:sz w:val="24"/>
          <w:szCs w:val="24"/>
        </w:rPr>
        <w:t>e Path to the Camp David Accords</w:t>
      </w:r>
      <w:r w:rsidRPr="002D039C">
        <w:rPr>
          <w:rFonts w:ascii="Times New Roman" w:eastAsia="Times New Roman" w:hAnsi="Times New Roman" w:cs="Times New Roman"/>
          <w:sz w:val="24"/>
          <w:szCs w:val="24"/>
        </w:rPr>
        <w:t xml:space="preserve">. New York: Columbia University Press, 1990. </w:t>
      </w: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p>
    <w:p w:rsidR="002247BD" w:rsidRPr="007E2C39" w:rsidRDefault="002247BD" w:rsidP="001A1EA0">
      <w:pPr>
        <w:spacing w:after="0" w:line="240" w:lineRule="auto"/>
        <w:ind w:left="720" w:hanging="720"/>
        <w:rPr>
          <w:rFonts w:ascii="Times New Roman" w:eastAsia="Times New Roman" w:hAnsi="Times New Roman" w:cs="Times New Roman"/>
          <w:sz w:val="24"/>
          <w:szCs w:val="24"/>
        </w:rPr>
      </w:pPr>
      <w:proofErr w:type="spellStart"/>
      <w:r w:rsidRPr="007E2C39">
        <w:rPr>
          <w:rFonts w:ascii="Times New Roman" w:eastAsia="Times New Roman" w:hAnsi="Times New Roman" w:cs="Times New Roman"/>
          <w:sz w:val="24"/>
          <w:szCs w:val="24"/>
        </w:rPr>
        <w:t>Uslu</w:t>
      </w:r>
      <w:proofErr w:type="spellEnd"/>
      <w:r w:rsidRPr="007E2C39">
        <w:rPr>
          <w:rFonts w:ascii="Times New Roman" w:eastAsia="Times New Roman" w:hAnsi="Times New Roman" w:cs="Times New Roman"/>
          <w:sz w:val="24"/>
          <w:szCs w:val="24"/>
        </w:rPr>
        <w:t xml:space="preserve">, </w:t>
      </w:r>
      <w:proofErr w:type="spellStart"/>
      <w:r w:rsidRPr="007E2C39">
        <w:rPr>
          <w:rFonts w:ascii="Times New Roman" w:eastAsia="Times New Roman" w:hAnsi="Times New Roman" w:cs="Times New Roman"/>
          <w:sz w:val="24"/>
          <w:szCs w:val="24"/>
        </w:rPr>
        <w:t>Nasuh</w:t>
      </w:r>
      <w:proofErr w:type="spellEnd"/>
      <w:r w:rsidRPr="007E2C39">
        <w:rPr>
          <w:rFonts w:ascii="Times New Roman" w:eastAsia="Times New Roman" w:hAnsi="Times New Roman" w:cs="Times New Roman"/>
          <w:sz w:val="24"/>
          <w:szCs w:val="24"/>
        </w:rPr>
        <w:t xml:space="preserve">. </w:t>
      </w:r>
      <w:r w:rsidRPr="007E2C39">
        <w:rPr>
          <w:rFonts w:ascii="Times New Roman" w:eastAsia="Times New Roman" w:hAnsi="Times New Roman" w:cs="Times New Roman"/>
          <w:i/>
          <w:iCs/>
          <w:sz w:val="24"/>
          <w:szCs w:val="24"/>
        </w:rPr>
        <w:t>The Turkish-American Relationship between 1947 and 2003: The History of a Distinctive Alliance</w:t>
      </w:r>
      <w:r w:rsidRPr="007E2C39">
        <w:rPr>
          <w:rFonts w:ascii="Times New Roman" w:eastAsia="Times New Roman" w:hAnsi="Times New Roman" w:cs="Times New Roman"/>
          <w:sz w:val="24"/>
          <w:szCs w:val="24"/>
        </w:rPr>
        <w:t xml:space="preserve">. New York: Nova Science Publishers, 2003. </w:t>
      </w: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p>
    <w:p w:rsidR="002247BD" w:rsidRPr="007E2C39" w:rsidRDefault="002247BD" w:rsidP="001A1EA0">
      <w:pPr>
        <w:spacing w:after="0" w:line="240" w:lineRule="auto"/>
        <w:ind w:left="720" w:hanging="720"/>
        <w:rPr>
          <w:rFonts w:ascii="Times New Roman" w:eastAsia="Times New Roman" w:hAnsi="Times New Roman" w:cs="Times New Roman"/>
          <w:sz w:val="24"/>
          <w:szCs w:val="24"/>
        </w:rPr>
      </w:pPr>
      <w:r w:rsidRPr="007E2C39">
        <w:rPr>
          <w:rFonts w:ascii="Times New Roman" w:eastAsia="Times New Roman" w:hAnsi="Times New Roman" w:cs="Times New Roman"/>
          <w:sz w:val="24"/>
          <w:szCs w:val="24"/>
        </w:rPr>
        <w:t xml:space="preserve">Vatikiotis, P. J. </w:t>
      </w:r>
      <w:r w:rsidRPr="007E2C39">
        <w:rPr>
          <w:rFonts w:ascii="Times New Roman" w:eastAsia="Times New Roman" w:hAnsi="Times New Roman" w:cs="Times New Roman"/>
          <w:i/>
          <w:iCs/>
          <w:sz w:val="24"/>
          <w:szCs w:val="24"/>
        </w:rPr>
        <w:t>Conflict in the Middle East</w:t>
      </w:r>
      <w:r w:rsidRPr="007E2C39">
        <w:rPr>
          <w:rFonts w:ascii="Times New Roman" w:eastAsia="Times New Roman" w:hAnsi="Times New Roman" w:cs="Times New Roman"/>
          <w:sz w:val="24"/>
          <w:szCs w:val="24"/>
        </w:rPr>
        <w:t xml:space="preserve">. London: Allen and Unwin, 1971. </w:t>
      </w:r>
    </w:p>
    <w:p w:rsidR="002247BD" w:rsidRPr="002D039C" w:rsidRDefault="002247BD" w:rsidP="001A1EA0">
      <w:pPr>
        <w:spacing w:after="0" w:line="240" w:lineRule="auto"/>
        <w:ind w:left="720" w:hanging="720"/>
        <w:rPr>
          <w:rFonts w:ascii="Times New Roman" w:eastAsia="Times New Roman" w:hAnsi="Times New Roman" w:cs="Times New Roman"/>
          <w:sz w:val="24"/>
          <w:szCs w:val="24"/>
        </w:rPr>
      </w:pPr>
    </w:p>
    <w:p w:rsidR="002247BD" w:rsidRPr="002D039C" w:rsidRDefault="002247BD" w:rsidP="001A1EA0">
      <w:pPr>
        <w:spacing w:after="0" w:line="240" w:lineRule="auto"/>
        <w:ind w:left="720" w:hanging="720"/>
        <w:rPr>
          <w:rFonts w:ascii="Times New Roman" w:eastAsia="Times New Roman" w:hAnsi="Times New Roman" w:cs="Times New Roman"/>
          <w:sz w:val="24"/>
          <w:szCs w:val="24"/>
        </w:rPr>
      </w:pPr>
      <w:proofErr w:type="spellStart"/>
      <w:r w:rsidRPr="002D039C">
        <w:rPr>
          <w:rFonts w:ascii="Times New Roman" w:eastAsia="Times New Roman" w:hAnsi="Times New Roman" w:cs="Times New Roman"/>
          <w:sz w:val="24"/>
          <w:szCs w:val="24"/>
        </w:rPr>
        <w:t>Viotti</w:t>
      </w:r>
      <w:proofErr w:type="spellEnd"/>
      <w:r w:rsidRPr="002D039C">
        <w:rPr>
          <w:rFonts w:ascii="Times New Roman" w:eastAsia="Times New Roman" w:hAnsi="Times New Roman" w:cs="Times New Roman"/>
          <w:sz w:val="24"/>
          <w:szCs w:val="24"/>
        </w:rPr>
        <w:t xml:space="preserve">, Paul R., and Mark V. </w:t>
      </w:r>
      <w:proofErr w:type="spellStart"/>
      <w:r w:rsidRPr="002D039C">
        <w:rPr>
          <w:rFonts w:ascii="Times New Roman" w:eastAsia="Times New Roman" w:hAnsi="Times New Roman" w:cs="Times New Roman"/>
          <w:sz w:val="24"/>
          <w:szCs w:val="24"/>
        </w:rPr>
        <w:t>Kauppi</w:t>
      </w:r>
      <w:proofErr w:type="spellEnd"/>
      <w:r w:rsidRPr="002D039C">
        <w:rPr>
          <w:rFonts w:ascii="Times New Roman" w:eastAsia="Times New Roman" w:hAnsi="Times New Roman" w:cs="Times New Roman"/>
          <w:sz w:val="24"/>
          <w:szCs w:val="24"/>
        </w:rPr>
        <w:t xml:space="preserve">. </w:t>
      </w:r>
      <w:r w:rsidRPr="002D039C">
        <w:rPr>
          <w:rFonts w:ascii="Times New Roman" w:eastAsia="Times New Roman" w:hAnsi="Times New Roman" w:cs="Times New Roman"/>
          <w:i/>
          <w:iCs/>
          <w:sz w:val="24"/>
          <w:szCs w:val="24"/>
        </w:rPr>
        <w:t>International Relations Theory</w:t>
      </w:r>
      <w:r w:rsidRPr="002D039C">
        <w:rPr>
          <w:rFonts w:ascii="Times New Roman" w:eastAsia="Times New Roman" w:hAnsi="Times New Roman" w:cs="Times New Roman"/>
          <w:sz w:val="24"/>
          <w:szCs w:val="24"/>
        </w:rPr>
        <w:t xml:space="preserve">. 5th ed. Boston: Longman, 2012. </w:t>
      </w: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p>
    <w:p w:rsidR="002247BD" w:rsidRPr="00126C37" w:rsidRDefault="002247BD" w:rsidP="001A1EA0">
      <w:pPr>
        <w:spacing w:after="0" w:line="240" w:lineRule="auto"/>
        <w:ind w:left="720" w:hanging="720"/>
        <w:rPr>
          <w:rFonts w:ascii="Times New Roman" w:eastAsia="Times New Roman" w:hAnsi="Times New Roman" w:cs="Times New Roman"/>
          <w:sz w:val="24"/>
          <w:szCs w:val="24"/>
        </w:rPr>
      </w:pPr>
      <w:r w:rsidRPr="00126C37">
        <w:rPr>
          <w:rFonts w:ascii="Times New Roman" w:eastAsia="Times New Roman" w:hAnsi="Times New Roman" w:cs="Times New Roman"/>
          <w:sz w:val="24"/>
          <w:szCs w:val="24"/>
        </w:rPr>
        <w:t xml:space="preserve">Walt, Stephen M. </w:t>
      </w:r>
      <w:r w:rsidRPr="00126C37">
        <w:rPr>
          <w:rFonts w:ascii="Times New Roman" w:eastAsia="Times New Roman" w:hAnsi="Times New Roman" w:cs="Times New Roman"/>
          <w:i/>
          <w:iCs/>
          <w:sz w:val="24"/>
          <w:szCs w:val="24"/>
        </w:rPr>
        <w:t>The Origins of Alliances</w:t>
      </w:r>
      <w:r w:rsidRPr="00126C37">
        <w:rPr>
          <w:rFonts w:ascii="Times New Roman" w:eastAsia="Times New Roman" w:hAnsi="Times New Roman" w:cs="Times New Roman"/>
          <w:sz w:val="24"/>
          <w:szCs w:val="24"/>
        </w:rPr>
        <w:t xml:space="preserve">. Ithaca: Cornell University Press, 1987. </w:t>
      </w:r>
    </w:p>
    <w:p w:rsidR="002247BD" w:rsidRPr="00126C37" w:rsidRDefault="002247BD" w:rsidP="001A1EA0">
      <w:pPr>
        <w:spacing w:after="0" w:line="360" w:lineRule="auto"/>
        <w:ind w:left="720" w:hanging="720"/>
        <w:rPr>
          <w:rFonts w:ascii="Times New Roman" w:hAnsi="Times New Roman" w:cs="Times New Roman"/>
          <w:sz w:val="24"/>
          <w:szCs w:val="24"/>
        </w:rPr>
      </w:pPr>
    </w:p>
    <w:p w:rsidR="002247BD" w:rsidRPr="00BD16CC" w:rsidRDefault="002247BD" w:rsidP="00BD16CC">
      <w:pPr>
        <w:spacing w:after="0" w:line="480" w:lineRule="auto"/>
        <w:ind w:firstLine="720"/>
        <w:rPr>
          <w:rFonts w:ascii="Times New Roman" w:hAnsi="Times New Roman" w:cs="Times New Roman"/>
          <w:sz w:val="24"/>
          <w:szCs w:val="24"/>
        </w:rPr>
      </w:pPr>
    </w:p>
    <w:sectPr w:rsidR="002247BD" w:rsidRPr="00BD16CC" w:rsidSect="006A280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D9F" w:rsidRDefault="00B16D9F" w:rsidP="00670ED9">
      <w:pPr>
        <w:spacing w:after="0" w:line="240" w:lineRule="auto"/>
      </w:pPr>
      <w:r>
        <w:separator/>
      </w:r>
    </w:p>
  </w:endnote>
  <w:endnote w:type="continuationSeparator" w:id="1">
    <w:p w:rsidR="00B16D9F" w:rsidRDefault="00B16D9F" w:rsidP="00670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D9F" w:rsidRDefault="00B16D9F" w:rsidP="00670ED9">
      <w:pPr>
        <w:spacing w:after="0" w:line="240" w:lineRule="auto"/>
      </w:pPr>
      <w:r>
        <w:separator/>
      </w:r>
    </w:p>
  </w:footnote>
  <w:footnote w:type="continuationSeparator" w:id="1">
    <w:p w:rsidR="00B16D9F" w:rsidRDefault="00B16D9F" w:rsidP="00670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2126"/>
      <w:docPartObj>
        <w:docPartGallery w:val="Page Numbers (Top of Page)"/>
        <w:docPartUnique/>
      </w:docPartObj>
    </w:sdtPr>
    <w:sdtContent>
      <w:p w:rsidR="00B16D9F" w:rsidRDefault="00B16D9F">
        <w:pPr>
          <w:pStyle w:val="Header"/>
          <w:jc w:val="right"/>
        </w:pPr>
        <w:fldSimple w:instr=" PAGE   \* MERGEFORMAT ">
          <w:r w:rsidR="00D97BAF">
            <w:rPr>
              <w:noProof/>
            </w:rPr>
            <w:t>30</w:t>
          </w:r>
        </w:fldSimple>
      </w:p>
    </w:sdtContent>
  </w:sdt>
  <w:p w:rsidR="00B16D9F" w:rsidRDefault="00B16D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2125"/>
      <w:docPartObj>
        <w:docPartGallery w:val="Page Numbers (Top of Page)"/>
        <w:docPartUnique/>
      </w:docPartObj>
    </w:sdtPr>
    <w:sdtContent>
      <w:p w:rsidR="00B16D9F" w:rsidRDefault="00B16D9F">
        <w:pPr>
          <w:pStyle w:val="Header"/>
          <w:jc w:val="right"/>
        </w:pPr>
        <w:fldSimple w:instr=" PAGE   \* MERGEFORMAT ">
          <w:r w:rsidR="00D97BAF">
            <w:rPr>
              <w:noProof/>
            </w:rPr>
            <w:t>1</w:t>
          </w:r>
        </w:fldSimple>
      </w:p>
    </w:sdtContent>
  </w:sdt>
  <w:p w:rsidR="00B16D9F" w:rsidRDefault="00B16D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65CA9"/>
    <w:rsid w:val="00007075"/>
    <w:rsid w:val="00021551"/>
    <w:rsid w:val="00025132"/>
    <w:rsid w:val="000278C3"/>
    <w:rsid w:val="0003601E"/>
    <w:rsid w:val="000475B2"/>
    <w:rsid w:val="00052BED"/>
    <w:rsid w:val="00070EE3"/>
    <w:rsid w:val="00080F77"/>
    <w:rsid w:val="00092CF0"/>
    <w:rsid w:val="000C53CB"/>
    <w:rsid w:val="000F0BC0"/>
    <w:rsid w:val="000F308C"/>
    <w:rsid w:val="000F7D26"/>
    <w:rsid w:val="00147EEA"/>
    <w:rsid w:val="001600C3"/>
    <w:rsid w:val="00164C18"/>
    <w:rsid w:val="00167D14"/>
    <w:rsid w:val="0018153A"/>
    <w:rsid w:val="00195224"/>
    <w:rsid w:val="001A1EA0"/>
    <w:rsid w:val="001C488D"/>
    <w:rsid w:val="001C4BA9"/>
    <w:rsid w:val="001D0228"/>
    <w:rsid w:val="001D7B40"/>
    <w:rsid w:val="00205D53"/>
    <w:rsid w:val="00207B6E"/>
    <w:rsid w:val="002133F2"/>
    <w:rsid w:val="002142A2"/>
    <w:rsid w:val="0022176E"/>
    <w:rsid w:val="002247BD"/>
    <w:rsid w:val="00224A14"/>
    <w:rsid w:val="00237274"/>
    <w:rsid w:val="00240236"/>
    <w:rsid w:val="00244EBF"/>
    <w:rsid w:val="00254821"/>
    <w:rsid w:val="00254C73"/>
    <w:rsid w:val="00273F24"/>
    <w:rsid w:val="00276415"/>
    <w:rsid w:val="00281F1E"/>
    <w:rsid w:val="002915B4"/>
    <w:rsid w:val="00293E4F"/>
    <w:rsid w:val="0029616A"/>
    <w:rsid w:val="002A0887"/>
    <w:rsid w:val="002A1D5F"/>
    <w:rsid w:val="002B4D55"/>
    <w:rsid w:val="002B78D2"/>
    <w:rsid w:val="002C3365"/>
    <w:rsid w:val="002E5E31"/>
    <w:rsid w:val="002E69D8"/>
    <w:rsid w:val="002F5FC9"/>
    <w:rsid w:val="003154C9"/>
    <w:rsid w:val="0033517D"/>
    <w:rsid w:val="00343FEF"/>
    <w:rsid w:val="0034490D"/>
    <w:rsid w:val="00347E0C"/>
    <w:rsid w:val="00347E99"/>
    <w:rsid w:val="00357D9E"/>
    <w:rsid w:val="0036069B"/>
    <w:rsid w:val="00364DA7"/>
    <w:rsid w:val="00377EEC"/>
    <w:rsid w:val="00390E83"/>
    <w:rsid w:val="003977B2"/>
    <w:rsid w:val="003B6B45"/>
    <w:rsid w:val="003B7F54"/>
    <w:rsid w:val="003C1022"/>
    <w:rsid w:val="003D408D"/>
    <w:rsid w:val="003D7043"/>
    <w:rsid w:val="003E2867"/>
    <w:rsid w:val="003F266C"/>
    <w:rsid w:val="00405856"/>
    <w:rsid w:val="004062AC"/>
    <w:rsid w:val="00406FAE"/>
    <w:rsid w:val="0041781A"/>
    <w:rsid w:val="004370C8"/>
    <w:rsid w:val="00437731"/>
    <w:rsid w:val="00442D41"/>
    <w:rsid w:val="00445BA6"/>
    <w:rsid w:val="0045144B"/>
    <w:rsid w:val="0045488D"/>
    <w:rsid w:val="0046214D"/>
    <w:rsid w:val="004631AD"/>
    <w:rsid w:val="00465FD4"/>
    <w:rsid w:val="004800DD"/>
    <w:rsid w:val="00497EF0"/>
    <w:rsid w:val="004B7C8A"/>
    <w:rsid w:val="004C1251"/>
    <w:rsid w:val="004C2BCD"/>
    <w:rsid w:val="004D24CA"/>
    <w:rsid w:val="004D3B21"/>
    <w:rsid w:val="004E4E3D"/>
    <w:rsid w:val="004F0784"/>
    <w:rsid w:val="004F095D"/>
    <w:rsid w:val="00510CB9"/>
    <w:rsid w:val="00515F45"/>
    <w:rsid w:val="005169C5"/>
    <w:rsid w:val="005173C5"/>
    <w:rsid w:val="00517483"/>
    <w:rsid w:val="005238B9"/>
    <w:rsid w:val="00551630"/>
    <w:rsid w:val="00561996"/>
    <w:rsid w:val="00564CB1"/>
    <w:rsid w:val="0056679C"/>
    <w:rsid w:val="005753B4"/>
    <w:rsid w:val="00582258"/>
    <w:rsid w:val="00592416"/>
    <w:rsid w:val="00592430"/>
    <w:rsid w:val="005959AD"/>
    <w:rsid w:val="005A3DDE"/>
    <w:rsid w:val="005C3C38"/>
    <w:rsid w:val="005C53FC"/>
    <w:rsid w:val="005D49EC"/>
    <w:rsid w:val="005D6D18"/>
    <w:rsid w:val="005E74C3"/>
    <w:rsid w:val="005F1F77"/>
    <w:rsid w:val="005F7E1F"/>
    <w:rsid w:val="006002A7"/>
    <w:rsid w:val="00615CB9"/>
    <w:rsid w:val="00635E41"/>
    <w:rsid w:val="00637203"/>
    <w:rsid w:val="00670ED9"/>
    <w:rsid w:val="0069482E"/>
    <w:rsid w:val="00696AD7"/>
    <w:rsid w:val="0069726F"/>
    <w:rsid w:val="006A2807"/>
    <w:rsid w:val="006A6FCC"/>
    <w:rsid w:val="006B1C2A"/>
    <w:rsid w:val="006B3976"/>
    <w:rsid w:val="006E14E7"/>
    <w:rsid w:val="006E3788"/>
    <w:rsid w:val="006F02FA"/>
    <w:rsid w:val="007203C5"/>
    <w:rsid w:val="007221C7"/>
    <w:rsid w:val="00760643"/>
    <w:rsid w:val="0077117A"/>
    <w:rsid w:val="007737C7"/>
    <w:rsid w:val="00792D40"/>
    <w:rsid w:val="007C0530"/>
    <w:rsid w:val="007D2905"/>
    <w:rsid w:val="007D4FE3"/>
    <w:rsid w:val="007D69A9"/>
    <w:rsid w:val="007D7C01"/>
    <w:rsid w:val="007E0EA8"/>
    <w:rsid w:val="007E5AAB"/>
    <w:rsid w:val="008017FE"/>
    <w:rsid w:val="00807552"/>
    <w:rsid w:val="0081359C"/>
    <w:rsid w:val="00813EE9"/>
    <w:rsid w:val="00822636"/>
    <w:rsid w:val="00832C2A"/>
    <w:rsid w:val="00836ED5"/>
    <w:rsid w:val="00846248"/>
    <w:rsid w:val="0085527D"/>
    <w:rsid w:val="00862ADE"/>
    <w:rsid w:val="0088107E"/>
    <w:rsid w:val="00895FCF"/>
    <w:rsid w:val="008A5514"/>
    <w:rsid w:val="008D0A66"/>
    <w:rsid w:val="008D1E84"/>
    <w:rsid w:val="008E5BD1"/>
    <w:rsid w:val="008E6F79"/>
    <w:rsid w:val="008F530C"/>
    <w:rsid w:val="00902F10"/>
    <w:rsid w:val="00911416"/>
    <w:rsid w:val="00921171"/>
    <w:rsid w:val="009355B7"/>
    <w:rsid w:val="00946DD6"/>
    <w:rsid w:val="00970D27"/>
    <w:rsid w:val="00977D52"/>
    <w:rsid w:val="00982603"/>
    <w:rsid w:val="00983675"/>
    <w:rsid w:val="009905E5"/>
    <w:rsid w:val="00990E47"/>
    <w:rsid w:val="009B19AC"/>
    <w:rsid w:val="009B6C12"/>
    <w:rsid w:val="009C0073"/>
    <w:rsid w:val="009C49D2"/>
    <w:rsid w:val="009D15C4"/>
    <w:rsid w:val="009D7FDD"/>
    <w:rsid w:val="009F0530"/>
    <w:rsid w:val="00A02692"/>
    <w:rsid w:val="00A233EA"/>
    <w:rsid w:val="00A24EE9"/>
    <w:rsid w:val="00A40972"/>
    <w:rsid w:val="00A40AD6"/>
    <w:rsid w:val="00A4434A"/>
    <w:rsid w:val="00A52C14"/>
    <w:rsid w:val="00A727ED"/>
    <w:rsid w:val="00A904F4"/>
    <w:rsid w:val="00AB0903"/>
    <w:rsid w:val="00AD0CA6"/>
    <w:rsid w:val="00AF2F3F"/>
    <w:rsid w:val="00AF746D"/>
    <w:rsid w:val="00B046A7"/>
    <w:rsid w:val="00B16D9F"/>
    <w:rsid w:val="00B268C3"/>
    <w:rsid w:val="00B30E5E"/>
    <w:rsid w:val="00B372D8"/>
    <w:rsid w:val="00B701E4"/>
    <w:rsid w:val="00B70A81"/>
    <w:rsid w:val="00B805AD"/>
    <w:rsid w:val="00B8770D"/>
    <w:rsid w:val="00BA4603"/>
    <w:rsid w:val="00BC7F56"/>
    <w:rsid w:val="00BD16CC"/>
    <w:rsid w:val="00BD5923"/>
    <w:rsid w:val="00BD7021"/>
    <w:rsid w:val="00BE7883"/>
    <w:rsid w:val="00C0732C"/>
    <w:rsid w:val="00C1285D"/>
    <w:rsid w:val="00C1404B"/>
    <w:rsid w:val="00C146CF"/>
    <w:rsid w:val="00C201F5"/>
    <w:rsid w:val="00C217FC"/>
    <w:rsid w:val="00C238D8"/>
    <w:rsid w:val="00C24FD1"/>
    <w:rsid w:val="00C33357"/>
    <w:rsid w:val="00C3342E"/>
    <w:rsid w:val="00C34901"/>
    <w:rsid w:val="00C34999"/>
    <w:rsid w:val="00C41D8F"/>
    <w:rsid w:val="00C625FA"/>
    <w:rsid w:val="00C644DE"/>
    <w:rsid w:val="00C80160"/>
    <w:rsid w:val="00C81620"/>
    <w:rsid w:val="00C83C8F"/>
    <w:rsid w:val="00C83D3A"/>
    <w:rsid w:val="00C91A2B"/>
    <w:rsid w:val="00C9712F"/>
    <w:rsid w:val="00CA148E"/>
    <w:rsid w:val="00CB5A1E"/>
    <w:rsid w:val="00CE5CCD"/>
    <w:rsid w:val="00D003D4"/>
    <w:rsid w:val="00D07140"/>
    <w:rsid w:val="00D11C49"/>
    <w:rsid w:val="00D11F3D"/>
    <w:rsid w:val="00D13FD5"/>
    <w:rsid w:val="00D21A25"/>
    <w:rsid w:val="00D27A22"/>
    <w:rsid w:val="00D37BCC"/>
    <w:rsid w:val="00D40634"/>
    <w:rsid w:val="00D46CFE"/>
    <w:rsid w:val="00D529F2"/>
    <w:rsid w:val="00D53354"/>
    <w:rsid w:val="00D57B65"/>
    <w:rsid w:val="00D62606"/>
    <w:rsid w:val="00D74125"/>
    <w:rsid w:val="00D77DD4"/>
    <w:rsid w:val="00D87249"/>
    <w:rsid w:val="00D877F3"/>
    <w:rsid w:val="00D906C0"/>
    <w:rsid w:val="00D9456B"/>
    <w:rsid w:val="00D97BAF"/>
    <w:rsid w:val="00DA1D1E"/>
    <w:rsid w:val="00DA1E08"/>
    <w:rsid w:val="00DB09CF"/>
    <w:rsid w:val="00DB0DDA"/>
    <w:rsid w:val="00DB1200"/>
    <w:rsid w:val="00DB71CD"/>
    <w:rsid w:val="00DD1DE6"/>
    <w:rsid w:val="00DD2DDE"/>
    <w:rsid w:val="00DE59A3"/>
    <w:rsid w:val="00DF1FDC"/>
    <w:rsid w:val="00DF29AA"/>
    <w:rsid w:val="00E008D4"/>
    <w:rsid w:val="00E03B87"/>
    <w:rsid w:val="00E0689E"/>
    <w:rsid w:val="00E1297C"/>
    <w:rsid w:val="00E26AEE"/>
    <w:rsid w:val="00E41365"/>
    <w:rsid w:val="00E477BA"/>
    <w:rsid w:val="00E47892"/>
    <w:rsid w:val="00E47C86"/>
    <w:rsid w:val="00E62713"/>
    <w:rsid w:val="00E6544E"/>
    <w:rsid w:val="00E65CA9"/>
    <w:rsid w:val="00E70EEA"/>
    <w:rsid w:val="00E737CB"/>
    <w:rsid w:val="00E73CBE"/>
    <w:rsid w:val="00E752D1"/>
    <w:rsid w:val="00E77E3E"/>
    <w:rsid w:val="00E81D45"/>
    <w:rsid w:val="00E92947"/>
    <w:rsid w:val="00E95730"/>
    <w:rsid w:val="00EB333D"/>
    <w:rsid w:val="00EB7FA3"/>
    <w:rsid w:val="00ED2009"/>
    <w:rsid w:val="00ED2A64"/>
    <w:rsid w:val="00EE038F"/>
    <w:rsid w:val="00EE2791"/>
    <w:rsid w:val="00EE56E9"/>
    <w:rsid w:val="00F0002B"/>
    <w:rsid w:val="00F21642"/>
    <w:rsid w:val="00F22CCF"/>
    <w:rsid w:val="00F4338F"/>
    <w:rsid w:val="00F44034"/>
    <w:rsid w:val="00F603A5"/>
    <w:rsid w:val="00F636AE"/>
    <w:rsid w:val="00F77BA0"/>
    <w:rsid w:val="00F77F96"/>
    <w:rsid w:val="00F82183"/>
    <w:rsid w:val="00F96822"/>
    <w:rsid w:val="00F97E0B"/>
    <w:rsid w:val="00FA6E5D"/>
    <w:rsid w:val="00FC267D"/>
    <w:rsid w:val="00FD62C9"/>
    <w:rsid w:val="00FE31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ED9"/>
  </w:style>
  <w:style w:type="paragraph" w:styleId="Footer">
    <w:name w:val="footer"/>
    <w:basedOn w:val="Normal"/>
    <w:link w:val="FooterChar"/>
    <w:uiPriority w:val="99"/>
    <w:unhideWhenUsed/>
    <w:rsid w:val="0067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ED9"/>
  </w:style>
  <w:style w:type="paragraph" w:styleId="NoSpacing">
    <w:name w:val="No Spacing"/>
    <w:link w:val="NoSpacingChar"/>
    <w:uiPriority w:val="1"/>
    <w:qFormat/>
    <w:rsid w:val="001A1EA0"/>
    <w:pPr>
      <w:spacing w:after="0" w:line="240" w:lineRule="auto"/>
    </w:pPr>
    <w:rPr>
      <w:rFonts w:eastAsiaTheme="minorEastAsia"/>
    </w:rPr>
  </w:style>
  <w:style w:type="character" w:customStyle="1" w:styleId="NoSpacingChar">
    <w:name w:val="No Spacing Char"/>
    <w:basedOn w:val="DefaultParagraphFont"/>
    <w:link w:val="NoSpacing"/>
    <w:uiPriority w:val="1"/>
    <w:rsid w:val="001A1EA0"/>
    <w:rPr>
      <w:rFonts w:eastAsiaTheme="minorEastAsia"/>
    </w:rPr>
  </w:style>
  <w:style w:type="paragraph" w:styleId="BalloonText">
    <w:name w:val="Balloon Text"/>
    <w:basedOn w:val="Normal"/>
    <w:link w:val="BalloonTextChar"/>
    <w:uiPriority w:val="99"/>
    <w:semiHidden/>
    <w:unhideWhenUsed/>
    <w:rsid w:val="001A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369802">
      <w:bodyDiv w:val="1"/>
      <w:marLeft w:val="0"/>
      <w:marRight w:val="0"/>
      <w:marTop w:val="0"/>
      <w:marBottom w:val="0"/>
      <w:divBdr>
        <w:top w:val="none" w:sz="0" w:space="0" w:color="auto"/>
        <w:left w:val="none" w:sz="0" w:space="0" w:color="auto"/>
        <w:bottom w:val="none" w:sz="0" w:space="0" w:color="auto"/>
        <w:right w:val="none" w:sz="0" w:space="0" w:color="auto"/>
      </w:divBdr>
      <w:divsChild>
        <w:div w:id="1774284054">
          <w:marLeft w:val="0"/>
          <w:marRight w:val="0"/>
          <w:marTop w:val="0"/>
          <w:marBottom w:val="0"/>
          <w:divBdr>
            <w:top w:val="none" w:sz="0" w:space="0" w:color="auto"/>
            <w:left w:val="none" w:sz="0" w:space="0" w:color="auto"/>
            <w:bottom w:val="none" w:sz="0" w:space="0" w:color="auto"/>
            <w:right w:val="none" w:sz="0" w:space="0" w:color="auto"/>
          </w:divBdr>
        </w:div>
      </w:divsChild>
    </w:div>
    <w:div w:id="282225755">
      <w:bodyDiv w:val="1"/>
      <w:marLeft w:val="0"/>
      <w:marRight w:val="0"/>
      <w:marTop w:val="0"/>
      <w:marBottom w:val="0"/>
      <w:divBdr>
        <w:top w:val="none" w:sz="0" w:space="0" w:color="auto"/>
        <w:left w:val="none" w:sz="0" w:space="0" w:color="auto"/>
        <w:bottom w:val="none" w:sz="0" w:space="0" w:color="auto"/>
        <w:right w:val="none" w:sz="0" w:space="0" w:color="auto"/>
      </w:divBdr>
      <w:divsChild>
        <w:div w:id="1346128324">
          <w:marLeft w:val="0"/>
          <w:marRight w:val="0"/>
          <w:marTop w:val="0"/>
          <w:marBottom w:val="0"/>
          <w:divBdr>
            <w:top w:val="none" w:sz="0" w:space="0" w:color="auto"/>
            <w:left w:val="none" w:sz="0" w:space="0" w:color="auto"/>
            <w:bottom w:val="none" w:sz="0" w:space="0" w:color="auto"/>
            <w:right w:val="none" w:sz="0" w:space="0" w:color="auto"/>
          </w:divBdr>
        </w:div>
      </w:divsChild>
    </w:div>
    <w:div w:id="1208643682">
      <w:bodyDiv w:val="1"/>
      <w:marLeft w:val="0"/>
      <w:marRight w:val="0"/>
      <w:marTop w:val="0"/>
      <w:marBottom w:val="0"/>
      <w:divBdr>
        <w:top w:val="none" w:sz="0" w:space="0" w:color="auto"/>
        <w:left w:val="none" w:sz="0" w:space="0" w:color="auto"/>
        <w:bottom w:val="none" w:sz="0" w:space="0" w:color="auto"/>
        <w:right w:val="none" w:sz="0" w:space="0" w:color="auto"/>
      </w:divBdr>
      <w:divsChild>
        <w:div w:id="1858470597">
          <w:marLeft w:val="0"/>
          <w:marRight w:val="0"/>
          <w:marTop w:val="0"/>
          <w:marBottom w:val="0"/>
          <w:divBdr>
            <w:top w:val="none" w:sz="0" w:space="0" w:color="auto"/>
            <w:left w:val="none" w:sz="0" w:space="0" w:color="auto"/>
            <w:bottom w:val="none" w:sz="0" w:space="0" w:color="auto"/>
            <w:right w:val="none" w:sz="0" w:space="0" w:color="auto"/>
          </w:divBdr>
        </w:div>
      </w:divsChild>
    </w:div>
    <w:div w:id="1524125014">
      <w:bodyDiv w:val="1"/>
      <w:marLeft w:val="0"/>
      <w:marRight w:val="0"/>
      <w:marTop w:val="0"/>
      <w:marBottom w:val="0"/>
      <w:divBdr>
        <w:top w:val="none" w:sz="0" w:space="0" w:color="auto"/>
        <w:left w:val="none" w:sz="0" w:space="0" w:color="auto"/>
        <w:bottom w:val="none" w:sz="0" w:space="0" w:color="auto"/>
        <w:right w:val="none" w:sz="0" w:space="0" w:color="auto"/>
      </w:divBdr>
      <w:divsChild>
        <w:div w:id="1686207559">
          <w:marLeft w:val="0"/>
          <w:marRight w:val="0"/>
          <w:marTop w:val="0"/>
          <w:marBottom w:val="0"/>
          <w:divBdr>
            <w:top w:val="none" w:sz="0" w:space="0" w:color="auto"/>
            <w:left w:val="none" w:sz="0" w:space="0" w:color="auto"/>
            <w:bottom w:val="none" w:sz="0" w:space="0" w:color="auto"/>
            <w:right w:val="none" w:sz="0" w:space="0" w:color="auto"/>
          </w:divBdr>
        </w:div>
      </w:divsChild>
    </w:div>
    <w:div w:id="1615987781">
      <w:bodyDiv w:val="1"/>
      <w:marLeft w:val="0"/>
      <w:marRight w:val="0"/>
      <w:marTop w:val="0"/>
      <w:marBottom w:val="0"/>
      <w:divBdr>
        <w:top w:val="none" w:sz="0" w:space="0" w:color="auto"/>
        <w:left w:val="none" w:sz="0" w:space="0" w:color="auto"/>
        <w:bottom w:val="none" w:sz="0" w:space="0" w:color="auto"/>
        <w:right w:val="none" w:sz="0" w:space="0" w:color="auto"/>
      </w:divBdr>
      <w:divsChild>
        <w:div w:id="498085497">
          <w:marLeft w:val="0"/>
          <w:marRight w:val="0"/>
          <w:marTop w:val="0"/>
          <w:marBottom w:val="0"/>
          <w:divBdr>
            <w:top w:val="none" w:sz="0" w:space="0" w:color="auto"/>
            <w:left w:val="none" w:sz="0" w:space="0" w:color="auto"/>
            <w:bottom w:val="none" w:sz="0" w:space="0" w:color="auto"/>
            <w:right w:val="none" w:sz="0" w:space="0" w:color="auto"/>
          </w:divBdr>
        </w:div>
      </w:divsChild>
    </w:div>
    <w:div w:id="1742024628">
      <w:bodyDiv w:val="1"/>
      <w:marLeft w:val="0"/>
      <w:marRight w:val="0"/>
      <w:marTop w:val="0"/>
      <w:marBottom w:val="0"/>
      <w:divBdr>
        <w:top w:val="none" w:sz="0" w:space="0" w:color="auto"/>
        <w:left w:val="none" w:sz="0" w:space="0" w:color="auto"/>
        <w:bottom w:val="none" w:sz="0" w:space="0" w:color="auto"/>
        <w:right w:val="none" w:sz="0" w:space="0" w:color="auto"/>
      </w:divBdr>
      <w:divsChild>
        <w:div w:id="1423573368">
          <w:marLeft w:val="0"/>
          <w:marRight w:val="0"/>
          <w:marTop w:val="0"/>
          <w:marBottom w:val="0"/>
          <w:divBdr>
            <w:top w:val="none" w:sz="0" w:space="0" w:color="auto"/>
            <w:left w:val="none" w:sz="0" w:space="0" w:color="auto"/>
            <w:bottom w:val="none" w:sz="0" w:space="0" w:color="auto"/>
            <w:right w:val="none" w:sz="0" w:space="0" w:color="auto"/>
          </w:divBdr>
        </w:div>
      </w:divsChild>
    </w:div>
    <w:div w:id="1914196667">
      <w:bodyDiv w:val="1"/>
      <w:marLeft w:val="0"/>
      <w:marRight w:val="0"/>
      <w:marTop w:val="0"/>
      <w:marBottom w:val="0"/>
      <w:divBdr>
        <w:top w:val="none" w:sz="0" w:space="0" w:color="auto"/>
        <w:left w:val="none" w:sz="0" w:space="0" w:color="auto"/>
        <w:bottom w:val="none" w:sz="0" w:space="0" w:color="auto"/>
        <w:right w:val="none" w:sz="0" w:space="0" w:color="auto"/>
      </w:divBdr>
      <w:divsChild>
        <w:div w:id="44568083">
          <w:marLeft w:val="0"/>
          <w:marRight w:val="0"/>
          <w:marTop w:val="0"/>
          <w:marBottom w:val="0"/>
          <w:divBdr>
            <w:top w:val="none" w:sz="0" w:space="0" w:color="auto"/>
            <w:left w:val="none" w:sz="0" w:space="0" w:color="auto"/>
            <w:bottom w:val="none" w:sz="0" w:space="0" w:color="auto"/>
            <w:right w:val="none" w:sz="0" w:space="0" w:color="auto"/>
          </w:divBdr>
        </w:div>
      </w:divsChild>
    </w:div>
    <w:div w:id="2051373362">
      <w:bodyDiv w:val="1"/>
      <w:marLeft w:val="0"/>
      <w:marRight w:val="0"/>
      <w:marTop w:val="0"/>
      <w:marBottom w:val="0"/>
      <w:divBdr>
        <w:top w:val="none" w:sz="0" w:space="0" w:color="auto"/>
        <w:left w:val="none" w:sz="0" w:space="0" w:color="auto"/>
        <w:bottom w:val="none" w:sz="0" w:space="0" w:color="auto"/>
        <w:right w:val="none" w:sz="0" w:space="0" w:color="auto"/>
      </w:divBdr>
      <w:divsChild>
        <w:div w:id="151364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28BCBB8-0FF9-45EF-9103-98FBFFA9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33</Pages>
  <Words>9342</Words>
  <Characters>53251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 Johnson</dc:creator>
  <cp:lastModifiedBy>Owner</cp:lastModifiedBy>
  <cp:revision>125</cp:revision>
  <dcterms:created xsi:type="dcterms:W3CDTF">2015-10-29T22:47:00Z</dcterms:created>
  <dcterms:modified xsi:type="dcterms:W3CDTF">2016-03-11T21:34:00Z</dcterms:modified>
</cp:coreProperties>
</file>